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指向语文核心素养的大单元作业设计表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以三年级上册第六单元为范例： </w:t>
      </w:r>
    </w:p>
    <w:p>
      <w:pPr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统编教材三年级上册第六单元编排了《古诗三首》《富饶的西沙群岛》《海滨小城》《美丽的小兴安岭》四篇课文，习作“这儿真美”和“语文园地”。本单元导语指出:祖国，我爱你。我爱你每一寸土地，我爱你壮美的山河。单元语文要素是:“借助关键语句理解一段话的意思。习作的时候，试着围绕一个意思写。”教学中，我们挖掘单元大概念,重组学习大任务,促进学习大进阶，实现了教学设计与学科素养的有效对接。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4"/>
        </w:rPr>
      </w:pPr>
    </w:p>
    <w:tbl>
      <w:tblPr>
        <w:tblStyle w:val="5"/>
        <w:tblpPr w:leftFromText="180" w:rightFromText="180" w:vertAnchor="page" w:horzAnchor="margin" w:tblpXSpec="center" w:tblpY="4021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2896"/>
        <w:gridCol w:w="1050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主要情境</w:t>
            </w:r>
          </w:p>
        </w:tc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作业主题</w:t>
            </w:r>
          </w:p>
        </w:tc>
        <w:tc>
          <w:tcPr>
            <w:tcW w:w="39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主要教、学、评活动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话说美丽山 河</w:t>
            </w:r>
          </w:p>
        </w:tc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美丽山河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>古诗诵读会</w:t>
            </w:r>
          </w:p>
        </w:tc>
        <w:tc>
          <w:tcPr>
            <w:tcW w:w="2896" w:type="dxa"/>
          </w:tcPr>
          <w:p>
            <w:pPr>
              <w:numPr>
                <w:ilvl w:val="0"/>
                <w:numId w:val="1"/>
              </w:numPr>
              <w:ind w:lef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“声音里的美景”：学生在朗读中走进古诗。</w:t>
            </w:r>
          </w:p>
          <w:p>
            <w:pPr>
              <w:numPr>
                <w:ilvl w:val="0"/>
                <w:numId w:val="1"/>
              </w:numPr>
              <w:ind w:lef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“文字中的画面”：学生通过寻找景物、想象景物，进而体会诗意。</w:t>
            </w:r>
          </w:p>
          <w:p>
            <w:pPr>
              <w:numPr>
                <w:ilvl w:val="0"/>
                <w:numId w:val="1"/>
              </w:numPr>
              <w:ind w:left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“笔尖上的山水”：将背诵与默写整合在一起，学生通过读、诵、写的展示，激发学习的热情。</w:t>
            </w:r>
          </w:p>
        </w:tc>
        <w:tc>
          <w:tcPr>
            <w:tcW w:w="1050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古诗朗诵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,开展“小小朗读者”比赛，评选朗诵小达人。</w:t>
            </w:r>
          </w:p>
        </w:tc>
        <w:tc>
          <w:tcPr>
            <w:tcW w:w="3945" w:type="dxa"/>
          </w:tcPr>
          <w:p>
            <w:pPr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引导学生在朗读中走进古诗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我为美丽山河代言</w:t>
            </w:r>
          </w:p>
        </w:tc>
        <w:tc>
          <w:tcPr>
            <w:tcW w:w="2896" w:type="dxa"/>
          </w:tcPr>
          <w:p>
            <w:pPr>
              <w:numPr>
                <w:ilvl w:val="0"/>
                <w:numId w:val="2"/>
              </w:numPr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“点赞富饶的西沙群岛”：自主选择感兴趣的部分为其代言，将积累的新鲜语言句式等通过朗读、解说等形式展示出来。</w:t>
            </w:r>
          </w:p>
          <w:p>
            <w:pPr>
              <w:numPr>
                <w:ilvl w:val="0"/>
                <w:numId w:val="2"/>
              </w:numPr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“小兴安岭的四季名片”：制作并展示小兴安岭四季名片，制作家乡四季名片。</w:t>
            </w:r>
          </w:p>
        </w:tc>
        <w:tc>
          <w:tcPr>
            <w:tcW w:w="1050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结合课文内容绘制景点名片和家乡名片，进行</w:t>
            </w:r>
            <w:r>
              <w:rPr>
                <w:rFonts w:ascii="宋体" w:hAnsi="宋体" w:eastAsia="宋体" w:cs="宋体"/>
                <w:sz w:val="22"/>
                <w:szCs w:val="22"/>
              </w:rPr>
              <w:t>名片展示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，评选最佳山河代言人。</w:t>
            </w:r>
          </w:p>
        </w:tc>
        <w:tc>
          <w:tcPr>
            <w:tcW w:w="394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引导学生整体把握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>提取信息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>同时做好字词的学习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长句子的朗读过关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引导学生经历读读、说说、议议、再读读得过程，提升语感。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轻轻告诉你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>这儿真美</w:t>
            </w:r>
          </w:p>
        </w:tc>
        <w:tc>
          <w:tcPr>
            <w:tcW w:w="2896" w:type="dxa"/>
          </w:tcPr>
          <w:p>
            <w:pPr>
              <w:numPr>
                <w:ilvl w:val="0"/>
                <w:numId w:val="3"/>
              </w:numPr>
              <w:ind w:left="2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写写身边的美景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：（1）找美景：通过拍照或手绘等形式观察记录。（2）说美景：按照概括与具体的构段方式表达。（3）写美景：借助课文，关注多角度表达。</w:t>
            </w:r>
          </w:p>
          <w:p>
            <w:pPr>
              <w:numPr>
                <w:ilvl w:val="0"/>
                <w:numId w:val="3"/>
              </w:numPr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美景笔会：（1）互改习作美文。（2）集体交流美文。</w:t>
            </w:r>
          </w:p>
        </w:tc>
        <w:tc>
          <w:tcPr>
            <w:tcW w:w="1050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学用结合，用总分式段落书写身边美景，开展</w:t>
            </w:r>
            <w:r>
              <w:rPr>
                <w:rFonts w:ascii="宋体" w:hAnsi="宋体" w:eastAsia="宋体" w:cs="宋体"/>
                <w:sz w:val="22"/>
                <w:szCs w:val="22"/>
              </w:rPr>
              <w:t>优秀美文展示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，评选最佳小记者。</w:t>
            </w:r>
          </w:p>
        </w:tc>
        <w:tc>
          <w:tcPr>
            <w:tcW w:w="3945" w:type="dxa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培养学生自主批改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>互评互改的习惯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激发学生习作成功感，从而激励孩子“乐于习作”。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96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45" w:type="dxa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09BAA"/>
    <w:multiLevelType w:val="singleLevel"/>
    <w:tmpl w:val="F0809BA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1EBEBB7"/>
    <w:multiLevelType w:val="singleLevel"/>
    <w:tmpl w:val="F1EBEBB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0C13A5E"/>
    <w:multiLevelType w:val="singleLevel"/>
    <w:tmpl w:val="40C13A5E"/>
    <w:lvl w:ilvl="0" w:tentative="0">
      <w:start w:val="1"/>
      <w:numFmt w:val="decimal"/>
      <w:suff w:val="nothing"/>
      <w:lvlText w:val="%1、"/>
      <w:lvlJc w:val="left"/>
      <w:pPr>
        <w:ind w:left="-21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4EA6"/>
    <w:rsid w:val="00040CDB"/>
    <w:rsid w:val="0022293C"/>
    <w:rsid w:val="002E1241"/>
    <w:rsid w:val="004F1EB1"/>
    <w:rsid w:val="005260D3"/>
    <w:rsid w:val="005704D5"/>
    <w:rsid w:val="005C6BD5"/>
    <w:rsid w:val="00822346"/>
    <w:rsid w:val="0092300D"/>
    <w:rsid w:val="0094616F"/>
    <w:rsid w:val="00AB545E"/>
    <w:rsid w:val="00D92B09"/>
    <w:rsid w:val="00FC1A3D"/>
    <w:rsid w:val="1E714EA6"/>
    <w:rsid w:val="2D31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7</TotalTime>
  <ScaleCrop>false</ScaleCrop>
  <LinksUpToDate>false</LinksUpToDate>
  <CharactersWithSpaces>725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2021-11-17T05:11:00Z</dcterms:created>
  <dc:creator>绿茶1402282444</dc:creator>
  <cp:lastModifiedBy>绿茶1402282444</cp:lastModifiedBy>
  <dcterms:modified xsi:type="dcterms:W3CDTF">2021-12-20T00:15:06Z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C6F88B1D492E4406B06F75431902BF77</vt:lpwstr>
  </property>
</Properties>
</file>