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b/>
          <w:color w:val="000000" w:themeColor="text1"/>
          <w:sz w:val="32"/>
          <w:szCs w:val="32"/>
        </w:rPr>
      </w:pPr>
      <w:bookmarkStart w:id="0" w:name="_GoBack"/>
      <w:bookmarkEnd w:id="0"/>
      <w:r>
        <w:rPr>
          <w:sz w:val="32"/>
        </w:rPr>
        <w:pict>
          <v:shape id="_x0000_s1026" o:spid="_x0000_s1026" o:spt="202" type="#_x0000_t202" style="position:absolute;left:0pt;margin-left:12.65pt;margin-top:-6.15pt;height:37pt;width:102.05pt;z-index:251658240;mso-width-relative:page;mso-height-relative:page;" filled="f" stroked="t" coordsize="21600,21600">
            <v:path/>
            <v:fill on="f" focussize="0,0"/>
            <v:stroke color="#000000"/>
            <v:imagedata o:title=""/>
            <o:lock v:ext="edit" aspectratio="f"/>
            <v:textbox>
              <w:txbxContent>
                <w:p>
                  <w:pPr>
                    <w:rPr>
                      <w:rFonts w:hint="default" w:eastAsiaTheme="minorEastAsia"/>
                      <w:lang w:val="en-US" w:eastAsia="zh-CN"/>
                    </w:rPr>
                  </w:pPr>
                  <w:r>
                    <w:rPr>
                      <w:rFonts w:hint="eastAsia"/>
                      <w:lang w:val="en-US" w:eastAsia="zh-CN"/>
                    </w:rPr>
                    <w:t>2020年天宁区“教海探航”二等奖</w:t>
                  </w:r>
                </w:p>
              </w:txbxContent>
            </v:textbox>
          </v:shape>
        </w:pict>
      </w:r>
    </w:p>
    <w:p>
      <w:pPr>
        <w:spacing w:line="360" w:lineRule="auto"/>
        <w:jc w:val="center"/>
        <w:rPr>
          <w:rFonts w:hint="eastAsia" w:ascii="黑体" w:hAnsi="黑体" w:eastAsia="黑体" w:cs="黑体"/>
          <w:b/>
          <w:color w:val="000000" w:themeColor="text1"/>
          <w:sz w:val="32"/>
          <w:szCs w:val="32"/>
        </w:rPr>
      </w:pPr>
      <w:r>
        <w:rPr>
          <w:rFonts w:hint="eastAsia" w:ascii="黑体" w:hAnsi="黑体" w:eastAsia="黑体" w:cs="黑体"/>
          <w:b/>
          <w:color w:val="000000" w:themeColor="text1"/>
          <w:sz w:val="32"/>
          <w:szCs w:val="32"/>
        </w:rPr>
        <w:t>以活动激发阅读兴趣  以作业提升阅读品质</w:t>
      </w:r>
    </w:p>
    <w:p>
      <w:pPr>
        <w:spacing w:line="360" w:lineRule="auto"/>
        <w:jc w:val="right"/>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 xml:space="preserve">         </w:t>
      </w:r>
      <w:r>
        <w:rPr>
          <w:rFonts w:hint="eastAsia" w:ascii="黑体" w:hAnsi="黑体" w:eastAsia="黑体" w:cs="黑体"/>
          <w:b/>
          <w:color w:val="000000" w:themeColor="text1"/>
          <w:sz w:val="28"/>
          <w:szCs w:val="28"/>
        </w:rPr>
        <w:t xml:space="preserve">   ——基于儿童活动体验的小学名著阅读作业探索与研究</w:t>
      </w:r>
    </w:p>
    <w:p>
      <w:pPr>
        <w:spacing w:line="360" w:lineRule="auto"/>
        <w:jc w:val="right"/>
        <w:rPr>
          <w:rFonts w:hint="eastAsia" w:ascii="华文楷体" w:hAnsi="华文楷体" w:eastAsia="华文楷体" w:cs="华文楷体"/>
          <w:color w:val="000000" w:themeColor="text1"/>
          <w:sz w:val="32"/>
          <w:szCs w:val="32"/>
        </w:rPr>
      </w:pPr>
      <w:r>
        <w:rPr>
          <w:rFonts w:hint="eastAsia" w:ascii="华文楷体" w:hAnsi="华文楷体" w:eastAsia="华文楷体" w:cs="华文楷体"/>
          <w:color w:val="000000" w:themeColor="text1"/>
          <w:sz w:val="32"/>
          <w:szCs w:val="32"/>
        </w:rPr>
        <w:t>常州市丽华新村第三小学  高琦琳</w:t>
      </w:r>
    </w:p>
    <w:p>
      <w:pPr>
        <w:spacing w:line="360" w:lineRule="auto"/>
        <w:jc w:val="left"/>
        <w:rPr>
          <w:rFonts w:asciiTheme="minorEastAsia" w:hAnsiTheme="minorEastAsia"/>
          <w:sz w:val="24"/>
          <w:szCs w:val="24"/>
        </w:rPr>
      </w:pPr>
      <w:r>
        <w:rPr>
          <w:rFonts w:hint="eastAsia" w:asciiTheme="minorEastAsia" w:hAnsiTheme="minorEastAsia"/>
          <w:b/>
          <w:sz w:val="24"/>
          <w:szCs w:val="24"/>
        </w:rPr>
        <w:t>摘　要：</w:t>
      </w:r>
      <w:r>
        <w:rPr>
          <w:rFonts w:hint="eastAsia" w:asciiTheme="minorEastAsia" w:hAnsiTheme="minorEastAsia"/>
          <w:sz w:val="24"/>
          <w:szCs w:val="24"/>
        </w:rPr>
        <w:t>当前</w:t>
      </w:r>
      <w:r>
        <w:rPr>
          <w:rFonts w:hint="eastAsia" w:asciiTheme="minorEastAsia" w:hAnsiTheme="minorEastAsia"/>
          <w:color w:val="000000" w:themeColor="text1"/>
          <w:sz w:val="24"/>
          <w:szCs w:val="24"/>
        </w:rPr>
        <w:t>小学名著阅读急功近利，快餐式的名著导读，知识点的死记硬背，完全偏离了阅读初衷，学生对阅读逐渐失去了兴趣。</w:t>
      </w:r>
      <w:r>
        <w:rPr>
          <w:rFonts w:hint="eastAsia" w:asciiTheme="minorEastAsia" w:hAnsiTheme="minorEastAsia"/>
          <w:sz w:val="24"/>
          <w:szCs w:val="24"/>
        </w:rPr>
        <w:t>基于此，笔者将“儿童活动体验式学习”引入小学名著阅读，</w:t>
      </w:r>
      <w:r>
        <w:rPr>
          <w:rFonts w:hint="eastAsia" w:asciiTheme="minorEastAsia" w:hAnsiTheme="minorEastAsia"/>
          <w:color w:val="000000" w:themeColor="text1"/>
          <w:sz w:val="24"/>
          <w:szCs w:val="24"/>
        </w:rPr>
        <w:t>积极探索多种多样的阅读作业形式来提升名著阅读能力，以活动体验激发阅读兴趣，以创新作业提升阅读品质，使得作业与名著阅读两者相辅相成，达到水乳交融的境界。</w:t>
      </w:r>
    </w:p>
    <w:p>
      <w:pPr>
        <w:spacing w:line="360" w:lineRule="auto"/>
        <w:jc w:val="left"/>
        <w:rPr>
          <w:rFonts w:asciiTheme="minorEastAsia" w:hAnsiTheme="minorEastAsia"/>
          <w:sz w:val="24"/>
          <w:szCs w:val="24"/>
        </w:rPr>
      </w:pPr>
      <w:r>
        <w:rPr>
          <w:rFonts w:hint="eastAsia" w:asciiTheme="minorEastAsia" w:hAnsiTheme="minorEastAsia"/>
          <w:b/>
          <w:sz w:val="24"/>
          <w:szCs w:val="24"/>
        </w:rPr>
        <w:t>关键词：</w:t>
      </w:r>
      <w:r>
        <w:rPr>
          <w:rFonts w:hint="eastAsia" w:asciiTheme="minorEastAsia" w:hAnsiTheme="minorEastAsia"/>
          <w:sz w:val="24"/>
          <w:szCs w:val="24"/>
        </w:rPr>
        <w:t>儿童　活动体验式 名著阅读 作业　</w:t>
      </w:r>
    </w:p>
    <w:p>
      <w:pPr>
        <w:spacing w:line="360" w:lineRule="auto"/>
        <w:ind w:firstLine="480" w:firstLineChars="200"/>
        <w:jc w:val="lef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统编版语文教材中名著阅读占比逐渐加大，每一本教材中都有多多少少都有名著的节选或改编，但在当下阅读兴趣缺失、阅读数量偏少、阅读内容随意、阅读方法不当等，导致学生的名著阅读现状不容乐观，未能真正发挥名著阅读对于提升学生阅读素养的重要价值。</w:t>
      </w:r>
      <w:r>
        <w:rPr>
          <w:rFonts w:hint="eastAsia" w:asciiTheme="minorEastAsia" w:hAnsiTheme="minorEastAsia"/>
          <w:sz w:val="24"/>
          <w:szCs w:val="24"/>
        </w:rPr>
        <w:t>《基础教育课程改革纲要（试行）》以“体验”为核心，对教学提出了“强调形成积极主动的学习态度”“关注的学习兴趣和经验”“倡导学生主动参与、乐于探究、勤于动手”“满足不同学生的学习需要”等要求。活动体验教学贯穿语文学习的各个方面，</w:t>
      </w:r>
      <w:r>
        <w:rPr>
          <w:rFonts w:hint="eastAsia" w:asciiTheme="minorEastAsia" w:hAnsiTheme="minorEastAsia"/>
          <w:color w:val="000000" w:themeColor="text1"/>
          <w:sz w:val="24"/>
          <w:szCs w:val="24"/>
        </w:rPr>
        <w:t>既能飞扬学生的个性，还能提高学生的实践能力，因此笔者基于儿童活动体验对小学语文名著阅读作业进行积极的实践和探索，以活动体验激发阅读兴趣，以创新作业提升阅读品质。</w:t>
      </w:r>
    </w:p>
    <w:p>
      <w:pPr>
        <w:spacing w:line="360" w:lineRule="auto"/>
        <w:jc w:val="left"/>
        <w:rPr>
          <w:rFonts w:asciiTheme="minorEastAsia" w:hAnsiTheme="minorEastAsia"/>
          <w:b/>
          <w:sz w:val="24"/>
          <w:szCs w:val="24"/>
        </w:rPr>
      </w:pPr>
      <w:r>
        <w:rPr>
          <w:rFonts w:hint="eastAsia" w:asciiTheme="minorEastAsia" w:hAnsiTheme="minorEastAsia"/>
          <w:b/>
          <w:sz w:val="24"/>
          <w:szCs w:val="24"/>
        </w:rPr>
        <w:t>一、</w:t>
      </w:r>
      <w:r>
        <w:rPr>
          <w:rFonts w:hint="eastAsia" w:asciiTheme="minorEastAsia" w:hAnsiTheme="minorEastAsia"/>
          <w:b/>
          <w:color w:val="000000" w:themeColor="text1"/>
          <w:sz w:val="24"/>
          <w:szCs w:val="24"/>
        </w:rPr>
        <w:t>基于儿童活动体验的小学名著阅读作业特点</w:t>
      </w:r>
    </w:p>
    <w:p>
      <w:pPr>
        <w:spacing w:line="360" w:lineRule="auto"/>
        <w:jc w:val="left"/>
        <w:rPr>
          <w:rFonts w:asciiTheme="minorEastAsia" w:hAnsiTheme="minorEastAsia"/>
          <w:b/>
          <w:sz w:val="24"/>
          <w:szCs w:val="24"/>
        </w:rPr>
      </w:pPr>
      <w:r>
        <w:rPr>
          <w:rFonts w:hint="eastAsia" w:asciiTheme="minorEastAsia" w:hAnsiTheme="minorEastAsia"/>
          <w:b/>
          <w:sz w:val="24"/>
          <w:szCs w:val="24"/>
        </w:rPr>
        <w:t>（一）儿童立场，凸显个性</w:t>
      </w:r>
    </w:p>
    <w:p>
      <w:pPr>
        <w:autoSpaceDE w:val="0"/>
        <w:autoSpaceDN w:val="0"/>
        <w:adjustRightInd w:val="0"/>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“活动体验式”阅读作业改变了以往教师单调乏味地布置阅读任务的简单粗暴的教授方式，注重学生参与的积极性，注重学习情境的创设。</w:t>
      </w:r>
      <w:r>
        <w:rPr>
          <w:rFonts w:hint="eastAsia" w:asciiTheme="minorEastAsia" w:hAnsiTheme="minorEastAsia"/>
          <w:sz w:val="24"/>
          <w:szCs w:val="24"/>
        </w:rPr>
        <w:t>因而，在设计活动时，做到心中有每一个儿童，让不同的个体都能顺利地参与到体验式学习活动中，为学生开展自主建构的基本前提。</w:t>
      </w:r>
    </w:p>
    <w:p>
      <w:pPr>
        <w:spacing w:line="360" w:lineRule="auto"/>
        <w:jc w:val="left"/>
        <w:rPr>
          <w:rFonts w:asciiTheme="minorEastAsia" w:hAnsiTheme="minorEastAsia"/>
          <w:b/>
          <w:sz w:val="24"/>
          <w:szCs w:val="24"/>
        </w:rPr>
      </w:pPr>
      <w:r>
        <w:rPr>
          <w:rFonts w:hint="eastAsia" w:asciiTheme="minorEastAsia" w:hAnsiTheme="minorEastAsia"/>
          <w:b/>
          <w:sz w:val="24"/>
          <w:szCs w:val="24"/>
        </w:rPr>
        <w:t>（二）直接参与，强调体验</w:t>
      </w:r>
    </w:p>
    <w:p>
      <w:pPr>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人具有主观能动性，活动体验能让作者眼中的客观事物变得“有血有肉”。当人在切身经历后，用文字表达出内心情感，说出自己的心声，将会令学生的心灵获得成长。人都渴望被理解，只有自己的想法变成语言和文字被人接受时，才拥有被理解的可能。“活动体验式”阅读教学，有助于帮助学生实现精神成长。</w:t>
      </w:r>
    </w:p>
    <w:p>
      <w:pPr>
        <w:spacing w:line="360" w:lineRule="auto"/>
        <w:jc w:val="left"/>
        <w:rPr>
          <w:rFonts w:asciiTheme="minorEastAsia" w:hAnsiTheme="minorEastAsia"/>
          <w:b/>
          <w:sz w:val="24"/>
          <w:szCs w:val="24"/>
        </w:rPr>
      </w:pPr>
      <w:r>
        <w:rPr>
          <w:rFonts w:hint="eastAsia" w:asciiTheme="minorEastAsia" w:hAnsiTheme="minorEastAsia"/>
          <w:b/>
          <w:sz w:val="24"/>
          <w:szCs w:val="24"/>
        </w:rPr>
        <w:t>（三）</w:t>
      </w:r>
      <w:r>
        <w:rPr>
          <w:rFonts w:hint="eastAsia" w:asciiTheme="minorEastAsia" w:hAnsiTheme="minorEastAsia"/>
          <w:b/>
          <w:color w:val="000000" w:themeColor="text1"/>
          <w:sz w:val="24"/>
          <w:szCs w:val="24"/>
        </w:rPr>
        <w:t>关注过程，提升素养</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“活动体验式”阅读教学不单是注重学生的创作成果，它更注重的是学生核心素养的全面发展，包括学生在阅读活动中形成的世界观、价值观、人生观。</w:t>
      </w:r>
    </w:p>
    <w:p>
      <w:pPr>
        <w:spacing w:line="360" w:lineRule="auto"/>
        <w:jc w:val="left"/>
        <w:rPr>
          <w:rFonts w:asciiTheme="minorEastAsia" w:hAnsiTheme="minorEastAsia"/>
          <w:b/>
          <w:sz w:val="24"/>
          <w:szCs w:val="24"/>
        </w:rPr>
      </w:pPr>
      <w:r>
        <w:rPr>
          <w:rFonts w:hint="eastAsia" w:asciiTheme="minorEastAsia" w:hAnsiTheme="minorEastAsia"/>
          <w:b/>
          <w:sz w:val="24"/>
          <w:szCs w:val="24"/>
        </w:rPr>
        <w:t>二、</w:t>
      </w:r>
      <w:r>
        <w:rPr>
          <w:rFonts w:hint="eastAsia" w:asciiTheme="minorEastAsia" w:hAnsiTheme="minorEastAsia"/>
          <w:b/>
          <w:color w:val="000000" w:themeColor="text1"/>
          <w:sz w:val="24"/>
          <w:szCs w:val="24"/>
        </w:rPr>
        <w:t>基于儿童活动体验的小学名著阅读</w:t>
      </w:r>
      <w:r>
        <w:rPr>
          <w:rFonts w:hint="eastAsia" w:asciiTheme="minorEastAsia" w:hAnsiTheme="minorEastAsia"/>
          <w:b/>
          <w:sz w:val="24"/>
          <w:szCs w:val="24"/>
        </w:rPr>
        <w:t>作业策略和方法</w:t>
      </w:r>
    </w:p>
    <w:p>
      <w:pPr>
        <w:autoSpaceDE w:val="0"/>
        <w:autoSpaceDN w:val="0"/>
        <w:adjustRightInd w:val="0"/>
        <w:spacing w:line="360" w:lineRule="auto"/>
        <w:ind w:firstLine="480"/>
        <w:jc w:val="left"/>
        <w:rPr>
          <w:rFonts w:hint="eastAsia" w:cs="宋体" w:asciiTheme="minorEastAsia" w:hAnsiTheme="minorEastAsia"/>
          <w:kern w:val="0"/>
          <w:sz w:val="24"/>
          <w:szCs w:val="24"/>
        </w:rPr>
      </w:pPr>
      <w:r>
        <w:rPr>
          <w:rFonts w:hint="eastAsia" w:asciiTheme="minorEastAsia" w:hAnsiTheme="minorEastAsia"/>
          <w:sz w:val="24"/>
          <w:szCs w:val="24"/>
        </w:rPr>
        <w:t>统编版五下第二单元是以中国古典四大名著（节选）组元的单元。这四篇课文的编排独具用心，基于四大名著从改写到删节再到直接选入，文本语言呈现出从白话到半文半白这样由易到难的梯度变化。由此发现小学生阅读整本书古典</w:t>
      </w:r>
      <w:r>
        <w:rPr>
          <w:rFonts w:hint="eastAsia" w:cs="宋体" w:asciiTheme="minorEastAsia" w:hAnsiTheme="minorEastAsia"/>
          <w:kern w:val="0"/>
          <w:sz w:val="24"/>
          <w:szCs w:val="24"/>
        </w:rPr>
        <w:t>名著阅读有了一定的困难，教师必须为学生量身打造</w:t>
      </w:r>
      <w:r>
        <w:rPr>
          <w:rFonts w:hint="eastAsia" w:cs="宋体" w:asciiTheme="minorEastAsia" w:hAnsiTheme="minorEastAsia"/>
          <w:color w:val="000000" w:themeColor="text1"/>
          <w:kern w:val="0"/>
          <w:sz w:val="24"/>
          <w:szCs w:val="24"/>
        </w:rPr>
        <w:t>“活动体验式”名著</w:t>
      </w:r>
      <w:r>
        <w:rPr>
          <w:rFonts w:hint="eastAsia" w:cs="宋体" w:asciiTheme="minorEastAsia" w:hAnsiTheme="minorEastAsia"/>
          <w:kern w:val="0"/>
          <w:sz w:val="24"/>
          <w:szCs w:val="24"/>
        </w:rPr>
        <w:t>阅读作业，</w:t>
      </w:r>
      <w:r>
        <w:rPr>
          <w:rFonts w:hint="eastAsia" w:cs="宋体" w:asciiTheme="minorEastAsia" w:hAnsiTheme="minorEastAsia"/>
          <w:color w:val="000000" w:themeColor="text1"/>
          <w:kern w:val="0"/>
          <w:sz w:val="24"/>
          <w:szCs w:val="24"/>
        </w:rPr>
        <w:t>有目的地开发任务单、游戏表演、连环辩论、改编剧本、特色书评等多种阅读作业形式来满足学生的活动体验需求，让学生在活动中完成体验，在体验中完成作业，确保名著阅读的有序推进</w:t>
      </w:r>
      <w:r>
        <w:rPr>
          <w:rFonts w:hint="eastAsia" w:cs="宋体" w:asciiTheme="minorEastAsia" w:hAnsiTheme="minorEastAsia"/>
          <w:kern w:val="0"/>
          <w:sz w:val="24"/>
          <w:szCs w:val="24"/>
        </w:rPr>
        <w:t>。</w:t>
      </w:r>
    </w:p>
    <w:p>
      <w:pPr>
        <w:autoSpaceDE w:val="0"/>
        <w:autoSpaceDN w:val="0"/>
        <w:adjustRightInd w:val="0"/>
        <w:spacing w:line="360" w:lineRule="auto"/>
        <w:jc w:val="left"/>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（一）立足文本——思维发展：在任务单中漫溯文本深处</w:t>
      </w:r>
    </w:p>
    <w:p>
      <w:pPr>
        <w:spacing w:line="360" w:lineRule="auto"/>
        <w:jc w:val="lef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名著阅读要引领学生走进艺术世界，需要借助任务单。任务单要选取关键知识和能力、展示阅读过程和方法、提供学生质疑反思的机会、鼓励学生创新和实践、引导学生对阅读形成正确的情感和态度。鉴于此，名著阅读任务单鼓励学生通过完成由挑战性的任务、问题、项目等来推动学生整本书阅读。</w:t>
      </w:r>
    </w:p>
    <w:p>
      <w:pPr>
        <w:autoSpaceDE w:val="0"/>
        <w:autoSpaceDN w:val="0"/>
        <w:adjustRightInd w:val="0"/>
        <w:spacing w:line="360" w:lineRule="auto"/>
        <w:ind w:firstLine="480" w:firstLineChars="200"/>
        <w:jc w:val="left"/>
        <w:rPr>
          <w:sz w:val="24"/>
          <w:szCs w:val="24"/>
        </w:rPr>
      </w:pPr>
      <w:r>
        <w:rPr>
          <w:rFonts w:hint="eastAsia"/>
          <w:sz w:val="24"/>
          <w:szCs w:val="24"/>
        </w:rPr>
        <w:t>一是导读式阅读任务单。教师整合资源，引导学生明确哪些部分是重要信息，哪些部分可以浏览，对于个别难点教师要带领学生深入展开，交流探讨。这种阅读任务单，看似随意，实则在带领学生进行高水平的导读，把整本书阅读中难以表达的关系、玩味点等都剖析出来，把教师个性化的阅读体验和认识表达出来。在《水浒传》阅读课时，</w:t>
      </w:r>
      <w:r>
        <w:rPr>
          <w:rFonts w:hint="eastAsia" w:cs="AdobeHeitiStd-Regular" w:asciiTheme="minorEastAsia" w:hAnsiTheme="minorEastAsia"/>
          <w:color w:val="000000" w:themeColor="text1"/>
          <w:kern w:val="0"/>
          <w:sz w:val="24"/>
          <w:szCs w:val="24"/>
        </w:rPr>
        <w:t>魏、蜀、吴三国中，我班学生对吴国人物了解最少。笔者向学生展示了三种吴国人物图，简要梳理了吴国主公、著名谋士和将士的更替情况，并推荐关于周瑜的相关章同片段，一起初步感受三国人物形象。</w:t>
      </w:r>
    </w:p>
    <w:p>
      <w:pPr>
        <w:spacing w:line="360" w:lineRule="auto"/>
        <w:ind w:firstLine="480" w:firstLineChars="200"/>
        <w:rPr>
          <w:color w:val="000000" w:themeColor="text1"/>
          <w:sz w:val="24"/>
          <w:szCs w:val="24"/>
        </w:rPr>
      </w:pPr>
      <w:r>
        <w:rPr>
          <w:rFonts w:hint="eastAsia"/>
          <w:color w:val="000000" w:themeColor="text1"/>
          <w:sz w:val="24"/>
          <w:szCs w:val="24"/>
        </w:rPr>
        <w:t>二是读书笔记式阅读任务单。这种任务单，难易适中，门槛较低，不同层次学生都可完成，阅读能力较弱的学生可着眼于完成基本作业，阅读能力较强的学生可以挑战高质量的作业。读书笔记式阅读任务单要鼓励学生通过多种方式进行个性、深刻的考和体会，包括思维导图、情节曲线图、路线图等多种形式; 鼓励学生对自我阅读的体验进行反思和凝练，这些课下阅读成果都将成为课堂深入讨论、交流的基础。</w:t>
      </w:r>
    </w:p>
    <w:p>
      <w:pPr>
        <w:spacing w:line="360" w:lineRule="auto"/>
        <w:ind w:firstLine="480" w:firstLineChars="200"/>
        <w:rPr>
          <w:sz w:val="24"/>
          <w:szCs w:val="24"/>
        </w:rPr>
      </w:pPr>
      <w:r>
        <w:rPr>
          <w:rFonts w:hint="eastAsia"/>
          <w:sz w:val="24"/>
          <w:szCs w:val="24"/>
        </w:rPr>
        <w:drawing>
          <wp:inline distT="0" distB="0" distL="0" distR="0">
            <wp:extent cx="1857375" cy="1435735"/>
            <wp:effectExtent l="19050" t="0" r="9525" b="0"/>
            <wp:docPr id="2" name="图片 1" descr="mmexport1550477892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mmexport1550477892806.jpg"/>
                    <pic:cNvPicPr>
                      <a:picLocks noChangeAspect="1"/>
                    </pic:cNvPicPr>
                  </pic:nvPicPr>
                  <pic:blipFill>
                    <a:blip r:embed="rId4" cstate="print"/>
                    <a:stretch>
                      <a:fillRect/>
                    </a:stretch>
                  </pic:blipFill>
                  <pic:spPr>
                    <a:xfrm>
                      <a:off x="0" y="0"/>
                      <a:ext cx="1857375" cy="1435988"/>
                    </a:xfrm>
                    <a:prstGeom prst="rect">
                      <a:avLst/>
                    </a:prstGeom>
                  </pic:spPr>
                </pic:pic>
              </a:graphicData>
            </a:graphic>
          </wp:inline>
        </w:drawing>
      </w:r>
      <w:r>
        <w:rPr>
          <w:rFonts w:hint="eastAsia"/>
          <w:sz w:val="24"/>
          <w:szCs w:val="24"/>
        </w:rPr>
        <w:t xml:space="preserve"> </w:t>
      </w:r>
      <w:r>
        <w:rPr>
          <w:rFonts w:hint="eastAsia"/>
          <w:sz w:val="24"/>
          <w:szCs w:val="24"/>
        </w:rPr>
        <w:drawing>
          <wp:inline distT="0" distB="0" distL="0" distR="0">
            <wp:extent cx="1905000" cy="1438275"/>
            <wp:effectExtent l="19050" t="0" r="0" b="0"/>
            <wp:docPr id="4" name="图片 3" descr="mmexport1550477888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mmexport1550477888344.jpg"/>
                    <pic:cNvPicPr>
                      <a:picLocks noChangeAspect="1"/>
                    </pic:cNvPicPr>
                  </pic:nvPicPr>
                  <pic:blipFill>
                    <a:blip r:embed="rId5" cstate="print"/>
                    <a:stretch>
                      <a:fillRect/>
                    </a:stretch>
                  </pic:blipFill>
                  <pic:spPr>
                    <a:xfrm>
                      <a:off x="0" y="0"/>
                      <a:ext cx="1909174" cy="1441426"/>
                    </a:xfrm>
                    <a:prstGeom prst="rect">
                      <a:avLst/>
                    </a:prstGeom>
                  </pic:spPr>
                </pic:pic>
              </a:graphicData>
            </a:graphic>
          </wp:inline>
        </w:drawing>
      </w:r>
      <w:r>
        <w:rPr>
          <w:rFonts w:hint="eastAsia"/>
          <w:sz w:val="24"/>
          <w:szCs w:val="24"/>
        </w:rPr>
        <w:t xml:space="preserve"> </w:t>
      </w:r>
      <w:r>
        <w:rPr>
          <w:rFonts w:hint="eastAsia"/>
          <w:sz w:val="24"/>
          <w:szCs w:val="24"/>
        </w:rPr>
        <w:drawing>
          <wp:inline distT="0" distB="0" distL="0" distR="0">
            <wp:extent cx="1885950" cy="1435735"/>
            <wp:effectExtent l="19050" t="0" r="0" b="0"/>
            <wp:docPr id="5" name="图片 4" descr="mmexport1587687992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mmexport1587687992832.jpg"/>
                    <pic:cNvPicPr>
                      <a:picLocks noChangeAspect="1"/>
                    </pic:cNvPicPr>
                  </pic:nvPicPr>
                  <pic:blipFill>
                    <a:blip r:embed="rId6" cstate="print"/>
                    <a:stretch>
                      <a:fillRect/>
                    </a:stretch>
                  </pic:blipFill>
                  <pic:spPr>
                    <a:xfrm>
                      <a:off x="0" y="0"/>
                      <a:ext cx="1891356" cy="1440110"/>
                    </a:xfrm>
                    <a:prstGeom prst="rect">
                      <a:avLst/>
                    </a:prstGeom>
                  </pic:spPr>
                </pic:pic>
              </a:graphicData>
            </a:graphic>
          </wp:inline>
        </w:drawing>
      </w:r>
    </w:p>
    <w:p>
      <w:pPr>
        <w:ind w:firstLine="630" w:firstLineChars="300"/>
        <w:rPr>
          <w:szCs w:val="21"/>
        </w:rPr>
      </w:pPr>
      <w:r>
        <w:rPr>
          <w:rFonts w:hint="eastAsia"/>
          <w:szCs w:val="21"/>
        </w:rPr>
        <w:t>图一：《西游记》人物推荐卡   图二：《西游记》取经路线图    图三：《骑鹅旅行记》思维导图</w:t>
      </w:r>
    </w:p>
    <w:p>
      <w:pPr>
        <w:spacing w:line="360" w:lineRule="auto"/>
        <w:ind w:firstLine="480" w:firstLineChars="200"/>
        <w:rPr>
          <w:rFonts w:cs="AdobeHeitiStd-Regular" w:asciiTheme="minorEastAsia" w:hAnsiTheme="minorEastAsia"/>
          <w:color w:val="000000" w:themeColor="text1"/>
          <w:kern w:val="0"/>
          <w:sz w:val="24"/>
          <w:szCs w:val="24"/>
        </w:rPr>
      </w:pPr>
      <w:r>
        <w:rPr>
          <w:rFonts w:hint="eastAsia"/>
          <w:color w:val="000000" w:themeColor="text1"/>
          <w:sz w:val="24"/>
          <w:szCs w:val="24"/>
        </w:rPr>
        <w:t>三是任务驱动式阅读任务单。任务驱动的阅读任务单通常采用练习的方式，任务范围较广，可大可小。任务驱动的</w:t>
      </w:r>
      <w:r>
        <w:rPr>
          <w:rFonts w:hint="eastAsia" w:cs="AdobeHeitiStd-Regular" w:asciiTheme="minorEastAsia" w:hAnsiTheme="minorEastAsia"/>
          <w:color w:val="000000" w:themeColor="text1"/>
          <w:kern w:val="0"/>
          <w:sz w:val="24"/>
          <w:szCs w:val="24"/>
        </w:rPr>
        <w:t>阅读任务单作业需要明确一本书必须关注的典型内容，以此确定每本书的学习主题，在每个学习主题上分层级设计阅读探究任务，每个阅读任务对应一个细化的阅读作业。以活动体验作为作业的组织形式。下图是以《西游记》为例，架构出的整本书名著阅读的任务单作业框架体系。学生通过这一系列的任务单作业，犹如剥丝抽茧，一层层来揭开名著的神秘面纱，探访人物，复原场景，追根溯源，推广阅读，让学生心如明镜地在一步步的指引中深入文本，发展思维。</w:t>
      </w:r>
    </w:p>
    <w:tbl>
      <w:tblPr>
        <w:tblStyle w:val="7"/>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2268"/>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vAlign w:val="center"/>
          </w:tcPr>
          <w:p>
            <w:pPr>
              <w:autoSpaceDE w:val="0"/>
              <w:autoSpaceDN w:val="0"/>
              <w:adjustRightInd w:val="0"/>
              <w:spacing w:line="360" w:lineRule="auto"/>
              <w:jc w:val="center"/>
              <w:rPr>
                <w:rFonts w:cs="AdobeHeitiStd-Regular" w:asciiTheme="minorEastAsia" w:hAnsiTheme="minorEastAsia"/>
                <w:b/>
                <w:color w:val="000000" w:themeColor="text1"/>
                <w:kern w:val="0"/>
                <w:szCs w:val="21"/>
              </w:rPr>
            </w:pPr>
            <w:r>
              <w:rPr>
                <w:rFonts w:hint="eastAsia" w:cs="AdobeHeitiStd-Regular" w:asciiTheme="minorEastAsia" w:hAnsiTheme="minorEastAsia"/>
                <w:b/>
                <w:color w:val="000000" w:themeColor="text1"/>
                <w:kern w:val="0"/>
                <w:szCs w:val="21"/>
              </w:rPr>
              <w:t>阅读活动</w:t>
            </w:r>
          </w:p>
        </w:tc>
        <w:tc>
          <w:tcPr>
            <w:tcW w:w="2268" w:type="dxa"/>
            <w:vAlign w:val="center"/>
          </w:tcPr>
          <w:p>
            <w:pPr>
              <w:autoSpaceDE w:val="0"/>
              <w:autoSpaceDN w:val="0"/>
              <w:adjustRightInd w:val="0"/>
              <w:spacing w:line="360" w:lineRule="auto"/>
              <w:jc w:val="center"/>
              <w:rPr>
                <w:rFonts w:cs="AdobeHeitiStd-Regular" w:asciiTheme="minorEastAsia" w:hAnsiTheme="minorEastAsia"/>
                <w:b/>
                <w:color w:val="000000" w:themeColor="text1"/>
                <w:kern w:val="0"/>
                <w:szCs w:val="21"/>
              </w:rPr>
            </w:pPr>
            <w:r>
              <w:rPr>
                <w:rFonts w:hint="eastAsia" w:cs="AdobeHeitiStd-Regular" w:asciiTheme="minorEastAsia" w:hAnsiTheme="minorEastAsia"/>
                <w:b/>
                <w:color w:val="000000" w:themeColor="text1"/>
                <w:kern w:val="0"/>
                <w:szCs w:val="21"/>
              </w:rPr>
              <w:t>阅读任务</w:t>
            </w:r>
          </w:p>
        </w:tc>
        <w:tc>
          <w:tcPr>
            <w:tcW w:w="3969" w:type="dxa"/>
            <w:vAlign w:val="center"/>
          </w:tcPr>
          <w:p>
            <w:pPr>
              <w:autoSpaceDE w:val="0"/>
              <w:autoSpaceDN w:val="0"/>
              <w:adjustRightInd w:val="0"/>
              <w:spacing w:line="360" w:lineRule="auto"/>
              <w:jc w:val="center"/>
              <w:rPr>
                <w:rFonts w:cs="AdobeHeitiStd-Regular" w:asciiTheme="minorEastAsia" w:hAnsiTheme="minorEastAsia"/>
                <w:b/>
                <w:color w:val="000000" w:themeColor="text1"/>
                <w:kern w:val="0"/>
                <w:szCs w:val="21"/>
              </w:rPr>
            </w:pPr>
            <w:r>
              <w:rPr>
                <w:rFonts w:hint="eastAsia" w:cs="AdobeHeitiStd-Regular" w:asciiTheme="minorEastAsia" w:hAnsiTheme="minorEastAsia"/>
                <w:b/>
                <w:color w:val="000000" w:themeColor="text1"/>
                <w:kern w:val="0"/>
                <w:szCs w:val="21"/>
              </w:rPr>
              <w:t>活动体验式任务单作业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126" w:type="dxa"/>
            <w:vMerge w:val="restart"/>
            <w:vAlign w:val="center"/>
          </w:tcPr>
          <w:p>
            <w:pPr>
              <w:autoSpaceDE w:val="0"/>
              <w:autoSpaceDN w:val="0"/>
              <w:adjustRightInd w:val="0"/>
              <w:spacing w:line="360" w:lineRule="auto"/>
              <w:jc w:val="center"/>
              <w:rPr>
                <w:rFonts w:cs="AdobeHeitiStd-Regular" w:asciiTheme="minorEastAsia" w:hAnsiTheme="minorEastAsia"/>
                <w:b/>
                <w:color w:val="000000" w:themeColor="text1"/>
                <w:kern w:val="0"/>
                <w:szCs w:val="21"/>
              </w:rPr>
            </w:pPr>
            <w:r>
              <w:rPr>
                <w:rFonts w:hint="eastAsia" w:cs="AdobeHeitiStd-Regular" w:asciiTheme="minorEastAsia" w:hAnsiTheme="minorEastAsia"/>
                <w:b/>
                <w:color w:val="000000" w:themeColor="text1"/>
                <w:kern w:val="0"/>
                <w:szCs w:val="21"/>
              </w:rPr>
              <w:t>预读——揭开面纱</w:t>
            </w:r>
          </w:p>
        </w:tc>
        <w:tc>
          <w:tcPr>
            <w:tcW w:w="2268"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感受作品属性</w:t>
            </w:r>
          </w:p>
        </w:tc>
        <w:tc>
          <w:tcPr>
            <w:tcW w:w="3969"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《西游记》是怎样的一本书？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126" w:type="dxa"/>
            <w:vMerge w:val="continue"/>
            <w:vAlign w:val="center"/>
          </w:tcPr>
          <w:p>
            <w:pPr>
              <w:autoSpaceDE w:val="0"/>
              <w:autoSpaceDN w:val="0"/>
              <w:adjustRightInd w:val="0"/>
              <w:spacing w:line="360" w:lineRule="auto"/>
              <w:jc w:val="center"/>
              <w:rPr>
                <w:rFonts w:cs="AdobeHeitiStd-Regular" w:asciiTheme="minorEastAsia" w:hAnsiTheme="minorEastAsia"/>
                <w:b/>
                <w:color w:val="000000" w:themeColor="text1"/>
                <w:kern w:val="0"/>
                <w:szCs w:val="21"/>
              </w:rPr>
            </w:pPr>
          </w:p>
        </w:tc>
        <w:tc>
          <w:tcPr>
            <w:tcW w:w="2268"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了解作品内容</w:t>
            </w:r>
          </w:p>
        </w:tc>
        <w:tc>
          <w:tcPr>
            <w:tcW w:w="3969"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制作人物推荐卡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126" w:type="dxa"/>
            <w:vMerge w:val="continue"/>
            <w:vAlign w:val="center"/>
          </w:tcPr>
          <w:p>
            <w:pPr>
              <w:autoSpaceDE w:val="0"/>
              <w:autoSpaceDN w:val="0"/>
              <w:adjustRightInd w:val="0"/>
              <w:spacing w:line="360" w:lineRule="auto"/>
              <w:jc w:val="center"/>
              <w:rPr>
                <w:rFonts w:cs="AdobeHeitiStd-Regular" w:asciiTheme="minorEastAsia" w:hAnsiTheme="minorEastAsia"/>
                <w:b/>
                <w:color w:val="000000" w:themeColor="text1"/>
                <w:kern w:val="0"/>
                <w:szCs w:val="21"/>
              </w:rPr>
            </w:pPr>
          </w:p>
        </w:tc>
        <w:tc>
          <w:tcPr>
            <w:tcW w:w="2268"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梳理全部内容</w:t>
            </w:r>
          </w:p>
        </w:tc>
        <w:tc>
          <w:tcPr>
            <w:tcW w:w="3969"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绘制西天取经路线图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126" w:type="dxa"/>
            <w:vMerge w:val="restart"/>
            <w:vAlign w:val="center"/>
          </w:tcPr>
          <w:p>
            <w:pPr>
              <w:autoSpaceDE w:val="0"/>
              <w:autoSpaceDN w:val="0"/>
              <w:adjustRightInd w:val="0"/>
              <w:spacing w:line="360" w:lineRule="auto"/>
              <w:jc w:val="center"/>
              <w:rPr>
                <w:rFonts w:cs="AdobeHeitiStd-Regular" w:asciiTheme="minorEastAsia" w:hAnsiTheme="minorEastAsia"/>
                <w:b/>
                <w:color w:val="000000" w:themeColor="text1"/>
                <w:kern w:val="0"/>
                <w:szCs w:val="21"/>
              </w:rPr>
            </w:pPr>
            <w:r>
              <w:rPr>
                <w:rFonts w:hint="eastAsia" w:cs="AdobeHeitiStd-Regular" w:asciiTheme="minorEastAsia" w:hAnsiTheme="minorEastAsia"/>
                <w:b/>
                <w:color w:val="000000" w:themeColor="text1"/>
                <w:kern w:val="0"/>
                <w:szCs w:val="21"/>
              </w:rPr>
              <w:t>通读——探访人物</w:t>
            </w:r>
          </w:p>
        </w:tc>
        <w:tc>
          <w:tcPr>
            <w:tcW w:w="2268"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完成分类比较</w:t>
            </w:r>
          </w:p>
        </w:tc>
        <w:tc>
          <w:tcPr>
            <w:tcW w:w="3969"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众神技能大比拼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126" w:type="dxa"/>
            <w:vMerge w:val="continue"/>
            <w:vAlign w:val="center"/>
          </w:tcPr>
          <w:p>
            <w:pPr>
              <w:autoSpaceDE w:val="0"/>
              <w:autoSpaceDN w:val="0"/>
              <w:adjustRightInd w:val="0"/>
              <w:spacing w:line="360" w:lineRule="auto"/>
              <w:jc w:val="center"/>
              <w:rPr>
                <w:rFonts w:cs="AdobeHeitiStd-Regular" w:asciiTheme="minorEastAsia" w:hAnsiTheme="minorEastAsia"/>
                <w:b/>
                <w:color w:val="000000" w:themeColor="text1"/>
                <w:kern w:val="0"/>
                <w:szCs w:val="21"/>
              </w:rPr>
            </w:pPr>
          </w:p>
        </w:tc>
        <w:tc>
          <w:tcPr>
            <w:tcW w:w="2268"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积累文化知识</w:t>
            </w:r>
          </w:p>
        </w:tc>
        <w:tc>
          <w:tcPr>
            <w:tcW w:w="3969"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西游脸谱我来绘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126" w:type="dxa"/>
            <w:vMerge w:val="continue"/>
            <w:vAlign w:val="center"/>
          </w:tcPr>
          <w:p>
            <w:pPr>
              <w:autoSpaceDE w:val="0"/>
              <w:autoSpaceDN w:val="0"/>
              <w:adjustRightInd w:val="0"/>
              <w:spacing w:line="360" w:lineRule="auto"/>
              <w:jc w:val="center"/>
              <w:rPr>
                <w:rFonts w:cs="AdobeHeitiStd-Regular" w:asciiTheme="minorEastAsia" w:hAnsiTheme="minorEastAsia"/>
                <w:b/>
                <w:color w:val="000000" w:themeColor="text1"/>
                <w:kern w:val="0"/>
                <w:szCs w:val="21"/>
              </w:rPr>
            </w:pPr>
          </w:p>
        </w:tc>
        <w:tc>
          <w:tcPr>
            <w:tcW w:w="2268"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扩大关注范围</w:t>
            </w:r>
          </w:p>
        </w:tc>
        <w:tc>
          <w:tcPr>
            <w:tcW w:w="3969"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齐天大圣我来演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126" w:type="dxa"/>
            <w:vMerge w:val="restart"/>
            <w:vAlign w:val="center"/>
          </w:tcPr>
          <w:p>
            <w:pPr>
              <w:autoSpaceDE w:val="0"/>
              <w:autoSpaceDN w:val="0"/>
              <w:adjustRightInd w:val="0"/>
              <w:spacing w:line="360" w:lineRule="auto"/>
              <w:jc w:val="center"/>
              <w:rPr>
                <w:rFonts w:cs="AdobeHeitiStd-Regular" w:asciiTheme="minorEastAsia" w:hAnsiTheme="minorEastAsia"/>
                <w:b/>
                <w:color w:val="000000" w:themeColor="text1"/>
                <w:kern w:val="0"/>
                <w:szCs w:val="21"/>
              </w:rPr>
            </w:pPr>
            <w:r>
              <w:rPr>
                <w:rFonts w:hint="eastAsia" w:cs="AdobeHeitiStd-Regular" w:asciiTheme="minorEastAsia" w:hAnsiTheme="minorEastAsia"/>
                <w:b/>
                <w:color w:val="000000" w:themeColor="text1"/>
                <w:kern w:val="0"/>
                <w:szCs w:val="21"/>
              </w:rPr>
              <w:t>细读——复原场景</w:t>
            </w:r>
          </w:p>
        </w:tc>
        <w:tc>
          <w:tcPr>
            <w:tcW w:w="2268"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熟悉叙事模式</w:t>
            </w:r>
          </w:p>
        </w:tc>
        <w:tc>
          <w:tcPr>
            <w:tcW w:w="3969"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梳理叙事模版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126" w:type="dxa"/>
            <w:vMerge w:val="continue"/>
            <w:vAlign w:val="center"/>
          </w:tcPr>
          <w:p>
            <w:pPr>
              <w:autoSpaceDE w:val="0"/>
              <w:autoSpaceDN w:val="0"/>
              <w:adjustRightInd w:val="0"/>
              <w:spacing w:line="360" w:lineRule="auto"/>
              <w:jc w:val="center"/>
              <w:rPr>
                <w:rFonts w:cs="AdobeHeitiStd-Regular" w:asciiTheme="minorEastAsia" w:hAnsiTheme="minorEastAsia"/>
                <w:b/>
                <w:color w:val="000000" w:themeColor="text1"/>
                <w:kern w:val="0"/>
                <w:szCs w:val="21"/>
              </w:rPr>
            </w:pPr>
          </w:p>
        </w:tc>
        <w:tc>
          <w:tcPr>
            <w:tcW w:w="2268"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完善作品认识</w:t>
            </w:r>
          </w:p>
        </w:tc>
        <w:tc>
          <w:tcPr>
            <w:tcW w:w="3969"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研究带有“三”字故事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126" w:type="dxa"/>
            <w:vMerge w:val="continue"/>
            <w:vAlign w:val="center"/>
          </w:tcPr>
          <w:p>
            <w:pPr>
              <w:autoSpaceDE w:val="0"/>
              <w:autoSpaceDN w:val="0"/>
              <w:adjustRightInd w:val="0"/>
              <w:spacing w:line="360" w:lineRule="auto"/>
              <w:jc w:val="center"/>
              <w:rPr>
                <w:rFonts w:cs="AdobeHeitiStd-Regular" w:asciiTheme="minorEastAsia" w:hAnsiTheme="minorEastAsia"/>
                <w:b/>
                <w:color w:val="000000" w:themeColor="text1"/>
                <w:kern w:val="0"/>
                <w:szCs w:val="21"/>
              </w:rPr>
            </w:pPr>
          </w:p>
        </w:tc>
        <w:tc>
          <w:tcPr>
            <w:tcW w:w="2268"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了解人物原型</w:t>
            </w:r>
          </w:p>
        </w:tc>
        <w:tc>
          <w:tcPr>
            <w:tcW w:w="3969"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美猴王到底从哪里来？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126" w:type="dxa"/>
            <w:vMerge w:val="restart"/>
            <w:vAlign w:val="center"/>
          </w:tcPr>
          <w:p>
            <w:pPr>
              <w:autoSpaceDE w:val="0"/>
              <w:autoSpaceDN w:val="0"/>
              <w:adjustRightInd w:val="0"/>
              <w:spacing w:line="360" w:lineRule="auto"/>
              <w:jc w:val="center"/>
              <w:rPr>
                <w:rFonts w:cs="AdobeHeitiStd-Regular" w:asciiTheme="minorEastAsia" w:hAnsiTheme="minorEastAsia"/>
                <w:b/>
                <w:color w:val="000000" w:themeColor="text1"/>
                <w:kern w:val="0"/>
                <w:szCs w:val="21"/>
              </w:rPr>
            </w:pPr>
            <w:r>
              <w:rPr>
                <w:rFonts w:hint="eastAsia" w:cs="AdobeHeitiStd-Regular" w:asciiTheme="minorEastAsia" w:hAnsiTheme="minorEastAsia"/>
                <w:b/>
                <w:color w:val="000000" w:themeColor="text1"/>
                <w:kern w:val="0"/>
                <w:szCs w:val="21"/>
              </w:rPr>
              <w:t>探究——历史渊源</w:t>
            </w:r>
          </w:p>
        </w:tc>
        <w:tc>
          <w:tcPr>
            <w:tcW w:w="2268"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了解历史背景</w:t>
            </w:r>
          </w:p>
        </w:tc>
        <w:tc>
          <w:tcPr>
            <w:tcW w:w="3969"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齐天大圣的三生三世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126" w:type="dxa"/>
            <w:vMerge w:val="continue"/>
            <w:vAlign w:val="center"/>
          </w:tcPr>
          <w:p>
            <w:pPr>
              <w:autoSpaceDE w:val="0"/>
              <w:autoSpaceDN w:val="0"/>
              <w:adjustRightInd w:val="0"/>
              <w:spacing w:line="360" w:lineRule="auto"/>
              <w:jc w:val="center"/>
              <w:rPr>
                <w:rFonts w:cs="AdobeHeitiStd-Regular" w:asciiTheme="minorEastAsia" w:hAnsiTheme="minorEastAsia"/>
                <w:b/>
                <w:color w:val="000000" w:themeColor="text1"/>
                <w:kern w:val="0"/>
                <w:szCs w:val="21"/>
              </w:rPr>
            </w:pPr>
          </w:p>
        </w:tc>
        <w:tc>
          <w:tcPr>
            <w:tcW w:w="2268"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筛选英雄人物</w:t>
            </w:r>
          </w:p>
        </w:tc>
        <w:tc>
          <w:tcPr>
            <w:tcW w:w="3969"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我心目中的齐天大圣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126" w:type="dxa"/>
            <w:vMerge w:val="continue"/>
            <w:vAlign w:val="center"/>
          </w:tcPr>
          <w:p>
            <w:pPr>
              <w:autoSpaceDE w:val="0"/>
              <w:autoSpaceDN w:val="0"/>
              <w:adjustRightInd w:val="0"/>
              <w:spacing w:line="360" w:lineRule="auto"/>
              <w:jc w:val="center"/>
              <w:rPr>
                <w:rFonts w:cs="AdobeHeitiStd-Regular" w:asciiTheme="minorEastAsia" w:hAnsiTheme="minorEastAsia"/>
                <w:b/>
                <w:color w:val="000000" w:themeColor="text1"/>
                <w:kern w:val="0"/>
                <w:szCs w:val="21"/>
              </w:rPr>
            </w:pPr>
          </w:p>
        </w:tc>
        <w:tc>
          <w:tcPr>
            <w:tcW w:w="2268"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关注原型影响</w:t>
            </w:r>
          </w:p>
        </w:tc>
        <w:tc>
          <w:tcPr>
            <w:tcW w:w="3969"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《大话西游》美猴王哪里来？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126" w:type="dxa"/>
            <w:vMerge w:val="restart"/>
            <w:vAlign w:val="center"/>
          </w:tcPr>
          <w:p>
            <w:pPr>
              <w:autoSpaceDE w:val="0"/>
              <w:autoSpaceDN w:val="0"/>
              <w:adjustRightInd w:val="0"/>
              <w:spacing w:line="360" w:lineRule="auto"/>
              <w:jc w:val="center"/>
              <w:rPr>
                <w:rFonts w:cs="AdobeHeitiStd-Regular" w:asciiTheme="minorEastAsia" w:hAnsiTheme="minorEastAsia"/>
                <w:b/>
                <w:color w:val="000000" w:themeColor="text1"/>
                <w:kern w:val="0"/>
                <w:szCs w:val="21"/>
              </w:rPr>
            </w:pPr>
            <w:r>
              <w:rPr>
                <w:rFonts w:hint="eastAsia" w:cs="AdobeHeitiStd-Regular" w:asciiTheme="minorEastAsia" w:hAnsiTheme="minorEastAsia"/>
                <w:b/>
                <w:color w:val="000000" w:themeColor="text1"/>
                <w:kern w:val="0"/>
                <w:szCs w:val="21"/>
              </w:rPr>
              <w:t>拓展——推广阅读</w:t>
            </w:r>
          </w:p>
        </w:tc>
        <w:tc>
          <w:tcPr>
            <w:tcW w:w="2268"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设计推广计划</w:t>
            </w:r>
          </w:p>
        </w:tc>
        <w:tc>
          <w:tcPr>
            <w:tcW w:w="3969"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雨荷讲坛名著推广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126" w:type="dxa"/>
            <w:vMerge w:val="continue"/>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p>
        </w:tc>
        <w:tc>
          <w:tcPr>
            <w:tcW w:w="2268"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总结阅读经验</w:t>
            </w:r>
          </w:p>
        </w:tc>
        <w:tc>
          <w:tcPr>
            <w:tcW w:w="3969"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我讲《西游记》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2126" w:type="dxa"/>
            <w:vMerge w:val="continue"/>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p>
        </w:tc>
        <w:tc>
          <w:tcPr>
            <w:tcW w:w="2268"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尝试主题阅读</w:t>
            </w:r>
          </w:p>
        </w:tc>
        <w:tc>
          <w:tcPr>
            <w:tcW w:w="3969"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推荐阅读同主题系列名著</w:t>
            </w:r>
          </w:p>
        </w:tc>
      </w:tr>
    </w:tbl>
    <w:p>
      <w:pPr>
        <w:autoSpaceDE w:val="0"/>
        <w:autoSpaceDN w:val="0"/>
        <w:adjustRightInd w:val="0"/>
        <w:spacing w:line="360" w:lineRule="auto"/>
        <w:ind w:firstLine="480" w:firstLineChars="200"/>
        <w:jc w:val="left"/>
        <w:rPr>
          <w:rFonts w:cs="AdobeHeitiStd-Regular" w:asciiTheme="minorEastAsia" w:hAnsiTheme="minorEastAsia"/>
          <w:color w:val="000000" w:themeColor="text1"/>
          <w:kern w:val="0"/>
          <w:sz w:val="24"/>
          <w:szCs w:val="24"/>
        </w:rPr>
      </w:pPr>
      <w:r>
        <w:rPr>
          <w:rFonts w:hint="eastAsia" w:cs="AdobeHeitiStd-Regular" w:asciiTheme="minorEastAsia" w:hAnsiTheme="minorEastAsia"/>
          <w:color w:val="000000" w:themeColor="text1"/>
          <w:kern w:val="0"/>
          <w:sz w:val="24"/>
          <w:szCs w:val="24"/>
        </w:rPr>
        <w:t>在多种形式的任务单引导下，学生经历着积极的、高层次的思维过程，并将在反复体会学习中内化为稳定、自动化的阅读品质，最终确保整本书名著阅读朝着高质量发展。</w:t>
      </w:r>
    </w:p>
    <w:p>
      <w:pPr>
        <w:spacing w:line="360" w:lineRule="auto"/>
        <w:jc w:val="left"/>
        <w:rPr>
          <w:rFonts w:asciiTheme="minorEastAsia" w:hAnsiTheme="minorEastAsia"/>
          <w:b/>
          <w:sz w:val="24"/>
          <w:szCs w:val="24"/>
        </w:rPr>
      </w:pPr>
      <w:r>
        <w:rPr>
          <w:rFonts w:hint="eastAsia" w:asciiTheme="minorEastAsia" w:hAnsiTheme="minorEastAsia"/>
          <w:b/>
          <w:sz w:val="24"/>
          <w:szCs w:val="24"/>
        </w:rPr>
        <w:t>（二）立足文本——思维发展：在游戏中感悟文本趣味</w:t>
      </w:r>
    </w:p>
    <w:p>
      <w:pPr>
        <w:spacing w:line="360" w:lineRule="auto"/>
        <w:ind w:firstLine="384" w:firstLineChars="150"/>
        <w:rPr>
          <w:sz w:val="24"/>
          <w:szCs w:val="24"/>
        </w:rPr>
      </w:pPr>
      <w:r>
        <w:rPr>
          <w:rFonts w:hint="eastAsia"/>
          <w:color w:val="333333"/>
          <w:spacing w:val="8"/>
          <w:sz w:val="24"/>
          <w:szCs w:val="24"/>
          <w:shd w:val="clear" w:color="auto" w:fill="FFFFFF"/>
        </w:rPr>
        <w:t>心理学研究表明，游戏是儿童的天性，儿童审美的基本方式就是游戏，因此用游戏活动来发展学生的语言正是顺应了儿童的心理需要。阅读课程中适当地加入活动，往往能起到一石三鸟的作用。</w:t>
      </w:r>
    </w:p>
    <w:p>
      <w:pPr>
        <w:spacing w:line="360" w:lineRule="auto"/>
        <w:jc w:val="left"/>
        <w:rPr>
          <w:rFonts w:asciiTheme="minorEastAsia" w:hAnsiTheme="minorEastAsia"/>
          <w:b/>
          <w:sz w:val="24"/>
          <w:szCs w:val="24"/>
        </w:rPr>
      </w:pPr>
      <w:r>
        <w:rPr>
          <w:rFonts w:hint="eastAsia" w:asciiTheme="minorEastAsia" w:hAnsiTheme="minorEastAsia"/>
          <w:b/>
          <w:sz w:val="24"/>
          <w:szCs w:val="24"/>
        </w:rPr>
        <w:t>1.听音乐猜人物</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新版三国演义背景音乐特别丰富，我们选了一些只有旋律没有歌词的纯音乐，比如有刺杀董卓、卧龙岗血战长柏坡、痛失荆州、白帝城托孤等等，PPT上展示的就是网易音乐的音乐菜单，我们给学生们选项，让他们将音乐和情节匹配起来，这个活动学生的兴致很高，也做答得比较准确。通过一听一猜，激发了学生的兴趣。</w:t>
      </w:r>
    </w:p>
    <w:p>
      <w:pPr>
        <w:pStyle w:val="5"/>
        <w:shd w:val="clear" w:color="auto" w:fill="FFFFFF"/>
        <w:spacing w:before="0" w:beforeAutospacing="0" w:after="0" w:afterAutospacing="0" w:line="360" w:lineRule="auto"/>
        <w:rPr>
          <w:rFonts w:asciiTheme="minorEastAsia" w:hAnsiTheme="minorEastAsia" w:eastAsiaTheme="minorEastAsia"/>
          <w:b/>
          <w:color w:val="333333"/>
          <w:spacing w:val="8"/>
        </w:rPr>
      </w:pPr>
      <w:r>
        <w:rPr>
          <w:rFonts w:hint="eastAsia" w:asciiTheme="minorEastAsia" w:hAnsiTheme="minorEastAsia" w:eastAsiaTheme="minorEastAsia"/>
          <w:b/>
          <w:color w:val="333333"/>
          <w:spacing w:val="8"/>
        </w:rPr>
        <w:t>2.跳棋游戏</w:t>
      </w:r>
    </w:p>
    <w:p>
      <w:pPr>
        <w:autoSpaceDE w:val="0"/>
        <w:autoSpaceDN w:val="0"/>
        <w:adjustRightInd w:val="0"/>
        <w:spacing w:line="360" w:lineRule="auto"/>
        <w:ind w:firstLine="360" w:firstLineChars="150"/>
        <w:jc w:val="left"/>
        <w:rPr>
          <w:rFonts w:cs="AdobeHeitiStd-Regular" w:asciiTheme="minorEastAsia" w:hAnsiTheme="minorEastAsia"/>
          <w:color w:val="000000" w:themeColor="text1"/>
          <w:kern w:val="0"/>
          <w:sz w:val="24"/>
          <w:szCs w:val="24"/>
        </w:rPr>
      </w:pPr>
      <w:r>
        <w:rPr>
          <w:rFonts w:hint="eastAsia" w:cs="AdobeHeitiStd-Regular" w:asciiTheme="minorEastAsia" w:hAnsiTheme="minorEastAsia"/>
          <w:color w:val="000000" w:themeColor="text1"/>
          <w:kern w:val="0"/>
          <w:sz w:val="24"/>
          <w:szCs w:val="24"/>
        </w:rPr>
        <w:t>在《鲁滨逊漂流记》阅读课中，创造性地设计“鲁滨逊漂流记”跳棋，将鲁滨逊航海途中的困难设置为滞行或后退的理由，将克服困难的办法变为前行或跳行的依据。他们自信地安排、经历鲁滨逊的冒险经历，并用生动形象的图画表示出来，体验自己创造的快乐。一二三的数字象征着航行的顺利，也寄托着人物梦想的追求。他们享受着游戏的愉悦，收获着阅读的快乐，经历着精神的洗礼。</w:t>
      </w:r>
    </w:p>
    <w:p>
      <w:pPr>
        <w:autoSpaceDE w:val="0"/>
        <w:autoSpaceDN w:val="0"/>
        <w:adjustRightInd w:val="0"/>
        <w:spacing w:line="360" w:lineRule="auto"/>
        <w:jc w:val="left"/>
        <w:rPr>
          <w:rFonts w:cs="AdobeHeitiStd-Regular" w:asciiTheme="minorEastAsia" w:hAnsiTheme="minorEastAsia"/>
          <w:b/>
          <w:color w:val="000000" w:themeColor="text1"/>
          <w:kern w:val="0"/>
          <w:sz w:val="24"/>
          <w:szCs w:val="24"/>
        </w:rPr>
      </w:pPr>
      <w:r>
        <w:rPr>
          <w:rFonts w:hint="eastAsia" w:cs="AdobeHeitiStd-Regular" w:asciiTheme="minorEastAsia" w:hAnsiTheme="minorEastAsia"/>
          <w:b/>
          <w:color w:val="000000" w:themeColor="text1"/>
          <w:kern w:val="0"/>
          <w:sz w:val="24"/>
          <w:szCs w:val="24"/>
        </w:rPr>
        <w:t>3.擂台争霸赛</w:t>
      </w:r>
    </w:p>
    <w:p>
      <w:pPr>
        <w:autoSpaceDE w:val="0"/>
        <w:autoSpaceDN w:val="0"/>
        <w:adjustRightInd w:val="0"/>
        <w:spacing w:line="360" w:lineRule="auto"/>
        <w:ind w:firstLine="360" w:firstLineChars="150"/>
        <w:jc w:val="left"/>
        <w:rPr>
          <w:rFonts w:cs="AdobeHeitiStd-Regular" w:asciiTheme="minorEastAsia" w:hAnsiTheme="minorEastAsia"/>
          <w:b/>
          <w:color w:val="000000" w:themeColor="text1"/>
          <w:kern w:val="0"/>
          <w:sz w:val="24"/>
          <w:szCs w:val="24"/>
        </w:rPr>
      </w:pPr>
      <w:r>
        <w:rPr>
          <w:rFonts w:hint="eastAsia" w:cs="AdobeHeitiStd-Regular" w:asciiTheme="minorEastAsia" w:hAnsiTheme="minorEastAsia"/>
          <w:color w:val="000000" w:themeColor="text1"/>
          <w:kern w:val="0"/>
          <w:sz w:val="24"/>
          <w:szCs w:val="24"/>
        </w:rPr>
        <w:t>笔者在教学过程中开展了“众说水浒”的活动，本次活动以小组为单位进行。第一轮要求每个学生准备一个最喜欢的梁山好汉，制作电子小报“我最喜欢的梁山好汉”来大力宣传此次活动，激发学生的参与热情；第二轮课上五分钟以ppt或微拍的形式简述人物及故事情节；第三轮利用电视机投影和电脑开展“一站到底”水浒知识擂台争霸赛。每一轮实行积分赛制，最后统计最终得分，选出最喜欢的梁山好汉。</w:t>
      </w:r>
    </w:p>
    <w:p>
      <w:pPr>
        <w:autoSpaceDE w:val="0"/>
        <w:autoSpaceDN w:val="0"/>
        <w:adjustRightInd w:val="0"/>
        <w:spacing w:line="360" w:lineRule="auto"/>
        <w:ind w:firstLine="480" w:firstLineChars="200"/>
        <w:jc w:val="left"/>
        <w:rPr>
          <w:rFonts w:cs="AdobeHeitiStd-Regular" w:asciiTheme="minorEastAsia" w:hAnsiTheme="minorEastAsia"/>
          <w:color w:val="000000" w:themeColor="text1"/>
          <w:kern w:val="0"/>
          <w:sz w:val="24"/>
          <w:szCs w:val="24"/>
        </w:rPr>
      </w:pPr>
      <w:r>
        <w:rPr>
          <w:rFonts w:hint="eastAsia" w:cs="AdobeHeitiStd-Regular" w:asciiTheme="minorEastAsia" w:hAnsiTheme="minorEastAsia"/>
          <w:color w:val="000000" w:themeColor="text1"/>
          <w:kern w:val="0"/>
          <w:sz w:val="24"/>
          <w:szCs w:val="24"/>
        </w:rPr>
        <w:t>整本书名著阅读作业，以游戏的方式，将“动”“玩”“趣”等丰富的生活元素融入文字感悟，让学生在阅读中增长质疑精神，提升创新能力，尽享属于童年的阅读快乐与自由。</w:t>
      </w:r>
    </w:p>
    <w:p>
      <w:pPr>
        <w:spacing w:line="360" w:lineRule="auto"/>
        <w:jc w:val="left"/>
        <w:rPr>
          <w:rFonts w:asciiTheme="minorEastAsia" w:hAnsiTheme="minorEastAsia"/>
          <w:b/>
          <w:sz w:val="24"/>
          <w:szCs w:val="24"/>
        </w:rPr>
      </w:pPr>
      <w:r>
        <w:rPr>
          <w:rFonts w:hint="eastAsia" w:asciiTheme="minorEastAsia" w:hAnsiTheme="minorEastAsia"/>
          <w:b/>
          <w:sz w:val="24"/>
          <w:szCs w:val="24"/>
        </w:rPr>
        <w:t>（三）体验文本——情感升华：在表演辩论中体验内心独白</w:t>
      </w:r>
    </w:p>
    <w:p>
      <w:pPr>
        <w:pStyle w:val="5"/>
        <w:shd w:val="clear" w:color="auto" w:fill="FFFFFF"/>
        <w:spacing w:before="0" w:beforeAutospacing="0" w:after="0" w:afterAutospacing="0" w:line="360" w:lineRule="auto"/>
        <w:rPr>
          <w:rFonts w:asciiTheme="minorEastAsia" w:hAnsiTheme="minorEastAsia" w:eastAsiaTheme="minorEastAsia"/>
          <w:b/>
          <w:color w:val="333333"/>
          <w:spacing w:val="8"/>
        </w:rPr>
      </w:pPr>
      <w:r>
        <w:rPr>
          <w:rFonts w:hint="eastAsia" w:asciiTheme="minorEastAsia" w:hAnsiTheme="minorEastAsia" w:eastAsiaTheme="minorEastAsia"/>
          <w:b/>
          <w:color w:val="333333"/>
          <w:spacing w:val="8"/>
        </w:rPr>
        <w:t>1.角色扮演</w:t>
      </w:r>
    </w:p>
    <w:p>
      <w:pPr>
        <w:pStyle w:val="5"/>
        <w:shd w:val="clear" w:color="auto" w:fill="FFFFFF"/>
        <w:spacing w:before="0" w:beforeAutospacing="0" w:after="0" w:afterAutospacing="0" w:line="360" w:lineRule="auto"/>
        <w:ind w:firstLine="480" w:firstLineChars="200"/>
        <w:rPr>
          <w:rFonts w:cs="AdobeHeitiStd-Regular" w:asciiTheme="minorEastAsia" w:hAnsiTheme="minorEastAsia"/>
          <w:color w:val="000000" w:themeColor="text1"/>
        </w:rPr>
      </w:pPr>
      <w:r>
        <w:rPr>
          <w:rFonts w:hint="eastAsia" w:cs="AdobeHeitiStd-Regular" w:asciiTheme="minorEastAsia" w:hAnsiTheme="minorEastAsia"/>
          <w:color w:val="000000" w:themeColor="text1"/>
        </w:rPr>
        <w:t>《三国演义》全书描写了封建统治阶级内部的不同集团和派别，为达己私利，广泛地运用谋略权术，进行了激烈复杂的政治、军事斗争，各种计谋贯穿全书的始终。书中随处可见智慧的碰撞、谋略的较量，而战场厮杀往往只用粗笔勾勒。感受千变万化的谋略。阅读组搜集十条经典妙计，然后各组选一条妙计排演成课本剧、小品等参加主题分享活动。角色扮演作为一种综合才艺展示，要求演员具备一定的语言表达能力、形象塑造能力、对剧本的理解能力和对角色的感悟能力等等。为了演好角色，同组学生会对选定的章回进行一次次的阅读、探讨，研究人物的同时，还创造性地理解和活化作品中的人物。尽管学生的表演跟专业的不能相提并论，但他们认真演绎着，快乐地嚷嚷着还要继续排演第二条、第三条“妙计”，让这种阅读推进策略达到了理想的效果。</w:t>
      </w:r>
    </w:p>
    <w:p>
      <w:pPr>
        <w:pStyle w:val="5"/>
        <w:shd w:val="clear" w:color="auto" w:fill="FFFFFF"/>
        <w:spacing w:before="0" w:beforeAutospacing="0" w:after="0" w:afterAutospacing="0" w:line="360" w:lineRule="auto"/>
        <w:rPr>
          <w:rFonts w:asciiTheme="minorEastAsia" w:hAnsiTheme="minorEastAsia" w:eastAsiaTheme="minorEastAsia"/>
          <w:b/>
          <w:color w:val="333333"/>
          <w:spacing w:val="8"/>
        </w:rPr>
      </w:pPr>
      <w:r>
        <w:rPr>
          <w:rFonts w:hint="eastAsia" w:asciiTheme="minorEastAsia" w:hAnsiTheme="minorEastAsia" w:eastAsiaTheme="minorEastAsia"/>
          <w:b/>
          <w:color w:val="333333"/>
          <w:spacing w:val="8"/>
        </w:rPr>
        <w:t>2.电影配音</w:t>
      </w:r>
    </w:p>
    <w:p>
      <w:pPr>
        <w:pStyle w:val="5"/>
        <w:shd w:val="clear" w:color="auto" w:fill="FFFFFF"/>
        <w:spacing w:before="0" w:beforeAutospacing="0" w:after="0" w:afterAutospacing="0" w:line="360" w:lineRule="auto"/>
        <w:ind w:firstLine="480"/>
        <w:rPr>
          <w:rFonts w:asciiTheme="minorEastAsia" w:hAnsiTheme="minorEastAsia" w:eastAsiaTheme="minorEastAsia"/>
          <w:color w:val="000000" w:themeColor="text1"/>
          <w:spacing w:val="8"/>
        </w:rPr>
      </w:pPr>
      <w:r>
        <w:rPr>
          <w:rFonts w:hint="eastAsia" w:asciiTheme="minorEastAsia" w:hAnsiTheme="minorEastAsia" w:eastAsiaTheme="minorEastAsia"/>
          <w:color w:val="000000" w:themeColor="text1"/>
          <w:spacing w:val="8"/>
        </w:rPr>
        <w:t>经典的名著永远不会过时，时不时地会被搬上大荧屏，走进大众的视野。如果遇到这类名著，可以利用快剪等软件去剪辑适合文本的电影镜头，配合文本语言，阅读电影改编语言，聆听电影对白，揣摩人物内心活动，模仿其语调进行体验式电影配音，走进人物内心世界，感受人物那时那地的处境，以此深入体验文本，达到融会贯通。阅读《三顾茅庐》《水浒传》等都可以使用这一策略让学生融入情境，得到语言与精神的双重愉悦体验。</w:t>
      </w:r>
    </w:p>
    <w:p>
      <w:pPr>
        <w:spacing w:line="360" w:lineRule="auto"/>
        <w:jc w:val="left"/>
        <w:rPr>
          <w:rFonts w:asciiTheme="minorEastAsia" w:hAnsiTheme="minorEastAsia"/>
          <w:b/>
          <w:sz w:val="24"/>
          <w:szCs w:val="24"/>
        </w:rPr>
      </w:pPr>
      <w:r>
        <w:rPr>
          <w:rFonts w:hint="eastAsia" w:asciiTheme="minorEastAsia" w:hAnsiTheme="minorEastAsia"/>
          <w:b/>
          <w:sz w:val="24"/>
          <w:szCs w:val="24"/>
        </w:rPr>
        <w:t>（四）体验文本——情感升华：在连环辩论中碰撞思想火花</w:t>
      </w:r>
    </w:p>
    <w:p>
      <w:pPr>
        <w:autoSpaceDE w:val="0"/>
        <w:autoSpaceDN w:val="0"/>
        <w:adjustRightInd w:val="0"/>
        <w:spacing w:line="360" w:lineRule="auto"/>
        <w:ind w:firstLine="480" w:firstLineChars="200"/>
        <w:jc w:val="left"/>
        <w:rPr>
          <w:rFonts w:cs="AdobeHeitiStd-Regular" w:asciiTheme="minorEastAsia" w:hAnsiTheme="minorEastAsia"/>
          <w:color w:val="000000" w:themeColor="text1"/>
          <w:kern w:val="0"/>
          <w:sz w:val="24"/>
          <w:szCs w:val="24"/>
        </w:rPr>
      </w:pPr>
      <w:r>
        <w:rPr>
          <w:rFonts w:hint="eastAsia" w:cs="AdobeHeitiStd-Regular" w:asciiTheme="minorEastAsia" w:hAnsiTheme="minorEastAsia"/>
          <w:color w:val="000000" w:themeColor="text1"/>
          <w:kern w:val="0"/>
          <w:sz w:val="24"/>
          <w:szCs w:val="24"/>
        </w:rPr>
        <w:t>连环辩论就是通过用现场辩论的方式将双方对自身观点的分析与认识，对对方观点的辩驳与推翻进行汇聚交流，达到进一步明确自己的观点，分享对方观点的效果。</w:t>
      </w:r>
    </w:p>
    <w:p>
      <w:pPr>
        <w:autoSpaceDE w:val="0"/>
        <w:autoSpaceDN w:val="0"/>
        <w:adjustRightInd w:val="0"/>
        <w:spacing w:line="360" w:lineRule="auto"/>
        <w:ind w:firstLine="480" w:firstLineChars="200"/>
        <w:jc w:val="left"/>
        <w:rPr>
          <w:rFonts w:cs="AdobeHeitiStd-Regular" w:asciiTheme="minorEastAsia" w:hAnsiTheme="minorEastAsia"/>
          <w:color w:val="000000" w:themeColor="text1"/>
          <w:kern w:val="0"/>
          <w:sz w:val="24"/>
          <w:szCs w:val="24"/>
        </w:rPr>
      </w:pPr>
      <w:r>
        <w:rPr>
          <w:rFonts w:hint="eastAsia" w:asciiTheme="minorEastAsia" w:hAnsiTheme="minorEastAsia"/>
          <w:color w:val="000000" w:themeColor="text1"/>
          <w:sz w:val="24"/>
          <w:szCs w:val="24"/>
        </w:rPr>
        <w:t>在《三国演义》教学中，我们还在课堂上交流和讨论这些画，比如为什么用红蓝双色表现关羽？为什么在众多曹操的剧照中挑选了这一幅来临摹，他表现了人物怎么样的性格？用色和影视形象的略有差距你是出于何种考虑？讨论的过程就是学生之间思想碰撞的过程，这引起一些学生饶有兴致地再次去翻书，再次去读书。</w:t>
      </w:r>
      <w:r>
        <w:rPr>
          <w:rFonts w:hint="eastAsia" w:cs="AdobeHeitiStd-Regular" w:asciiTheme="minorEastAsia" w:hAnsiTheme="minorEastAsia"/>
          <w:color w:val="000000" w:themeColor="text1"/>
          <w:kern w:val="0"/>
          <w:sz w:val="24"/>
          <w:szCs w:val="24"/>
        </w:rPr>
        <w:t>围绕鲁滨逊所住小岛叫什么名字以及小岛生活情况展开“连环式”的辩论，让学生在对细节的打磨与思维的持续生发中深入思考人物角色和人生，感受人性的真诚，可谓收获连连。</w:t>
      </w:r>
    </w:p>
    <w:p>
      <w:pPr>
        <w:spacing w:line="360" w:lineRule="auto"/>
        <w:ind w:firstLine="480" w:firstLineChars="200"/>
        <w:jc w:val="left"/>
        <w:rPr>
          <w:rFonts w:asciiTheme="minorEastAsia" w:hAnsiTheme="minorEastAsia"/>
          <w:color w:val="000000" w:themeColor="text1"/>
          <w:sz w:val="24"/>
          <w:szCs w:val="24"/>
        </w:rPr>
      </w:pPr>
      <w:r>
        <w:rPr>
          <w:rFonts w:hint="eastAsia" w:cs="AdobeHeitiStd-Regular" w:asciiTheme="minorEastAsia" w:hAnsiTheme="minorEastAsia"/>
          <w:color w:val="000000" w:themeColor="text1"/>
          <w:kern w:val="0"/>
          <w:sz w:val="24"/>
          <w:szCs w:val="24"/>
        </w:rPr>
        <w:t>连环辩论并不追求答案的最终统一，只希望学生能够主动积极地接触文本、思考，并能有效组织语言明确阐释自己的观点，针对对方观点进行有效地反驳，从而更好地回归文本，审视自己的观点，完善自己的观点，兼收并蓄。</w:t>
      </w:r>
    </w:p>
    <w:p>
      <w:pPr>
        <w:spacing w:line="360" w:lineRule="auto"/>
        <w:jc w:val="left"/>
        <w:rPr>
          <w:rFonts w:asciiTheme="minorEastAsia" w:hAnsiTheme="minorEastAsia"/>
          <w:b/>
          <w:sz w:val="24"/>
          <w:szCs w:val="24"/>
        </w:rPr>
      </w:pPr>
      <w:r>
        <w:rPr>
          <w:rFonts w:hint="eastAsia" w:asciiTheme="minorEastAsia" w:hAnsiTheme="minorEastAsia"/>
          <w:b/>
          <w:sz w:val="24"/>
          <w:szCs w:val="24"/>
        </w:rPr>
        <w:t>（五）超越文本——个性表达：在改编剧本中丰富个性输出</w:t>
      </w:r>
    </w:p>
    <w:p>
      <w:pPr>
        <w:autoSpaceDE w:val="0"/>
        <w:autoSpaceDN w:val="0"/>
        <w:adjustRightInd w:val="0"/>
        <w:spacing w:line="360" w:lineRule="auto"/>
        <w:ind w:firstLine="512" w:firstLineChars="200"/>
        <w:jc w:val="left"/>
        <w:rPr>
          <w:rFonts w:asciiTheme="minorEastAsia" w:hAnsiTheme="minorEastAsia"/>
          <w:color w:val="333333"/>
          <w:spacing w:val="8"/>
          <w:sz w:val="24"/>
          <w:szCs w:val="24"/>
        </w:rPr>
      </w:pPr>
      <w:r>
        <w:rPr>
          <w:rFonts w:hint="eastAsia" w:asciiTheme="minorEastAsia" w:hAnsiTheme="minorEastAsia"/>
          <w:color w:val="333333"/>
          <w:spacing w:val="8"/>
          <w:sz w:val="24"/>
          <w:szCs w:val="24"/>
        </w:rPr>
        <w:t>让小学生将一个文本改编成剧本，这是一个挑战，既有对文本学习的深入要求，也有对剧本这一表达方式的熟悉与初步运用。应该说这是一个系统性活动。它首先要做的事情是通读文本，认真揣摩理解文本。而这正是阅读课堂要做的重要工作之一，更是发展学生思维、语言，陶冶学生审美情趣的重要活动之一。因此，文本改编这一活动必须是在教师认真检查学生阅读情况的基础上进行的。其次需要学生进行前置性学习，对剧本的特点和格式要熟悉。开始进行改编时，一般可采用集体智慧，鼓励自由组合四人及以上小组合作的方式来将文本改编成戏剧，然后进行组内排练，课堂展演。学生通过这样的实践，会发现文本讲了什么自己已经完全明白了，就连故事中人物的内心，揭示的主题等都会在深刻的体验中了然于胸。</w:t>
      </w:r>
    </w:p>
    <w:p>
      <w:pPr>
        <w:autoSpaceDE w:val="0"/>
        <w:autoSpaceDN w:val="0"/>
        <w:adjustRightInd w:val="0"/>
        <w:spacing w:line="360" w:lineRule="auto"/>
        <w:ind w:firstLine="480" w:firstLineChars="200"/>
        <w:jc w:val="left"/>
        <w:rPr>
          <w:rFonts w:asciiTheme="minorEastAsia" w:hAnsiTheme="minorEastAsia"/>
          <w:color w:val="333333"/>
          <w:spacing w:val="8"/>
          <w:sz w:val="24"/>
          <w:szCs w:val="24"/>
        </w:rPr>
      </w:pPr>
      <w:r>
        <w:rPr>
          <w:rFonts w:hint="eastAsia"/>
          <w:color w:val="000000" w:themeColor="text1"/>
          <w:sz w:val="24"/>
          <w:szCs w:val="24"/>
        </w:rPr>
        <w:t>在教师的引导下，利用网络等现代多媒体工具观看《水浒传》影片；同时阅读名著，记录读书笔记，两者形成对比，找出影视作品和原著的不同之处，让他们自己挑战编导，改编故事，创新故事，最后录制成小视频放在公共平台。在此过程中，学生对改编提出了不同的意见，适当地引导他们去收集相关资料，如写作背景、作者的写作风格等。通过不断地收集、改编，他们对作品的理解更加深刻了，改编后呈现的内容更加站得住脚跟。</w:t>
      </w:r>
      <w:r>
        <w:rPr>
          <w:rFonts w:hint="eastAsia" w:cs="AdobeHeitiStd-Regular" w:asciiTheme="minorEastAsia" w:hAnsiTheme="minorEastAsia"/>
          <w:color w:val="000000" w:themeColor="text1"/>
          <w:kern w:val="0"/>
          <w:sz w:val="24"/>
          <w:szCs w:val="24"/>
        </w:rPr>
        <w:t>如有个别小组对林冲特别感兴趣，将文本中林冲的形象与影视作品做比较。通过初步感性对比，学生很容易就会发现，文字刻画得更加细腻生动，以此激发学生深入阅读文本的欲望，紧接着的视频录制在林冲语言、动作、情节方面都一一斟酌，使人物跃然纸上。</w:t>
      </w:r>
    </w:p>
    <w:p>
      <w:pPr>
        <w:spacing w:line="360" w:lineRule="auto"/>
        <w:jc w:val="left"/>
        <w:rPr>
          <w:rFonts w:asciiTheme="minorEastAsia" w:hAnsiTheme="minorEastAsia"/>
          <w:b/>
          <w:sz w:val="24"/>
          <w:szCs w:val="24"/>
        </w:rPr>
      </w:pPr>
      <w:r>
        <w:rPr>
          <w:rFonts w:hint="eastAsia" w:asciiTheme="minorEastAsia" w:hAnsiTheme="minorEastAsia"/>
          <w:b/>
          <w:sz w:val="24"/>
          <w:szCs w:val="24"/>
        </w:rPr>
        <w:t>（六）超越文本——</w:t>
      </w:r>
      <w:r>
        <w:rPr>
          <w:rFonts w:hint="eastAsia" w:asciiTheme="minorEastAsia" w:hAnsiTheme="minorEastAsia"/>
          <w:b/>
          <w:color w:val="000000" w:themeColor="text1"/>
          <w:sz w:val="24"/>
          <w:szCs w:val="24"/>
        </w:rPr>
        <w:t>创意表达：在读写融合中丰富个性输出</w:t>
      </w:r>
    </w:p>
    <w:p>
      <w:pPr>
        <w:spacing w:line="360" w:lineRule="auto"/>
        <w:jc w:val="left"/>
        <w:rPr>
          <w:rFonts w:asciiTheme="minorEastAsia" w:hAnsiTheme="minorEastAsia"/>
          <w:b/>
          <w:sz w:val="24"/>
          <w:szCs w:val="24"/>
        </w:rPr>
      </w:pPr>
      <w:r>
        <w:rPr>
          <w:rFonts w:hint="eastAsia" w:asciiTheme="minorEastAsia" w:hAnsiTheme="minorEastAsia"/>
          <w:b/>
          <w:sz w:val="24"/>
          <w:szCs w:val="24"/>
        </w:rPr>
        <w:t>1.特色微书评</w:t>
      </w:r>
    </w:p>
    <w:p>
      <w:pPr>
        <w:spacing w:line="360" w:lineRule="auto"/>
        <w:ind w:firstLine="360" w:firstLineChars="150"/>
        <w:jc w:val="left"/>
        <w:rPr>
          <w:rFonts w:asciiTheme="minorEastAsia" w:hAnsiTheme="minorEastAsia"/>
          <w:sz w:val="24"/>
          <w:szCs w:val="24"/>
        </w:rPr>
      </w:pPr>
      <w:r>
        <w:rPr>
          <w:rFonts w:hint="eastAsia" w:asciiTheme="minorEastAsia" w:hAnsiTheme="minorEastAsia"/>
          <w:sz w:val="24"/>
          <w:szCs w:val="24"/>
        </w:rPr>
        <w:t>在学生完全“攻占”整本书后，他们对名著精彩之处最有优先发言权。于是班级内可以开展“一句话特色书评”的特色写作活动</w:t>
      </w:r>
      <w:r>
        <w:rPr>
          <w:rFonts w:hint="eastAsia" w:asciiTheme="minorEastAsia" w:hAnsiTheme="minorEastAsia"/>
          <w:color w:val="000000" w:themeColor="text1"/>
          <w:sz w:val="24"/>
          <w:szCs w:val="24"/>
        </w:rPr>
        <w:t>。一句话的特色书评，可以是一个引人入胜的卷首语，可以是揭示作者姓名身份的简短介绍，可以是主要情节的细节勾勒，可以是写作目的的阐释，可以是概括作者艺术追求和人生价值的总结句┉┉虽说只有</w:t>
      </w:r>
      <w:r>
        <w:rPr>
          <w:rFonts w:hint="eastAsia" w:asciiTheme="minorEastAsia" w:hAnsiTheme="minorEastAsia"/>
          <w:sz w:val="24"/>
          <w:szCs w:val="24"/>
        </w:rPr>
        <w:t>简简单单的一句话，但这需要学生对整本书有着透彻的理解、独到的见解和高度凝练的概括能力。</w:t>
      </w:r>
    </w:p>
    <w:p>
      <w:pPr>
        <w:spacing w:line="360" w:lineRule="auto"/>
        <w:jc w:val="left"/>
        <w:rPr>
          <w:rFonts w:asciiTheme="minorEastAsia" w:hAnsiTheme="minorEastAsia"/>
          <w:sz w:val="24"/>
          <w:szCs w:val="24"/>
        </w:rPr>
      </w:pPr>
      <w:r>
        <w:rPr>
          <w:rFonts w:hint="eastAsia" w:asciiTheme="minorEastAsia" w:hAnsiTheme="minorEastAsia"/>
          <w:b/>
          <w:sz w:val="24"/>
          <w:szCs w:val="24"/>
        </w:rPr>
        <w:t>2.线上读书吧</w:t>
      </w:r>
    </w:p>
    <w:p>
      <w:pPr>
        <w:spacing w:line="360" w:lineRule="auto"/>
        <w:ind w:firstLine="360" w:firstLineChars="150"/>
        <w:jc w:val="left"/>
        <w:rPr>
          <w:rFonts w:asciiTheme="minorEastAsia" w:hAnsiTheme="minorEastAsia"/>
          <w:sz w:val="24"/>
          <w:szCs w:val="24"/>
        </w:rPr>
      </w:pPr>
      <w:r>
        <w:rPr>
          <w:rFonts w:hint="eastAsia" w:asciiTheme="minorEastAsia" w:hAnsiTheme="minorEastAsia"/>
          <w:sz w:val="24"/>
          <w:szCs w:val="24"/>
        </w:rPr>
        <w:t>为了鼓励学生深入探索文本，笔者利用学生喜欢的微信、微博、贴吧等软件，建立班级研读《水浒传》的朋友圈和讨论群，鼓励学生大胆发帖，或记录自己的读书心得，或互相探讨疑问，或提供相关学习资料链接，学生阅读交流可谓如火如荼。</w:t>
      </w:r>
    </w:p>
    <w:p>
      <w:pPr>
        <w:spacing w:line="360" w:lineRule="auto"/>
        <w:jc w:val="left"/>
        <w:rPr>
          <w:rFonts w:asciiTheme="minorEastAsia" w:hAnsiTheme="minorEastAsia"/>
          <w:b/>
          <w:sz w:val="24"/>
          <w:szCs w:val="24"/>
        </w:rPr>
      </w:pPr>
      <w:r>
        <w:rPr>
          <w:rFonts w:hint="eastAsia" w:asciiTheme="minorEastAsia" w:hAnsiTheme="minorEastAsia"/>
          <w:b/>
          <w:sz w:val="24"/>
          <w:szCs w:val="24"/>
        </w:rPr>
        <w:t>3.网络漂流贴</w:t>
      </w: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网络漂流贴”灵感源于QQ漂流瓶，即将自己读完的名著推荐给网友，待他读完后再出手。经过不断的漂流，来自全国各地的朋友将会有可能共同读到这本书，书写自己独特的感悟。这将是一项没有止镜的阅读作业，但相信其中批注定会给我们带来惊喜，也让阅读推广变得更有意义。</w:t>
      </w:r>
    </w:p>
    <w:p>
      <w:pPr>
        <w:spacing w:line="360" w:lineRule="auto"/>
        <w:ind w:firstLine="480" w:firstLineChars="200"/>
        <w:jc w:val="lef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名著阅读作业实质为学生在作者和教师的引导下通过活动参与而获得体验而形成，通过</w:t>
      </w:r>
      <w:r>
        <w:rPr>
          <w:rFonts w:hint="eastAsia" w:cs="宋体" w:asciiTheme="minorEastAsia" w:hAnsiTheme="minorEastAsia"/>
          <w:color w:val="000000" w:themeColor="text1"/>
          <w:kern w:val="0"/>
          <w:sz w:val="24"/>
          <w:szCs w:val="24"/>
        </w:rPr>
        <w:t>任务单、游戏表演、连环辩论、改编剧本、特色书评等多种形式，</w:t>
      </w:r>
      <w:r>
        <w:rPr>
          <w:rFonts w:hint="eastAsia" w:asciiTheme="minorEastAsia" w:hAnsiTheme="minorEastAsia"/>
          <w:color w:val="000000" w:themeColor="text1"/>
          <w:sz w:val="24"/>
          <w:szCs w:val="24"/>
        </w:rPr>
        <w:t>改变了学生单一、被动、封闭的学习方式，帮助学生从单篇文本学习中习得的阅读方法运用到整本书中，提升学生文化理解传承的能力，让这些名著经典在孩子心中深深扎根，永远流传，最终获得语文素养全面发展的过程。</w:t>
      </w:r>
    </w:p>
    <w:p>
      <w:pPr>
        <w:spacing w:line="360" w:lineRule="auto"/>
        <w:jc w:val="left"/>
        <w:rPr>
          <w:rFonts w:asciiTheme="minorEastAsia" w:hAnsiTheme="minorEastAsia"/>
          <w:b/>
          <w:sz w:val="24"/>
          <w:szCs w:val="24"/>
        </w:rPr>
      </w:pPr>
      <w:r>
        <w:rPr>
          <w:rFonts w:hint="eastAsia" w:asciiTheme="minorEastAsia" w:hAnsiTheme="minorEastAsia"/>
          <w:b/>
          <w:sz w:val="24"/>
          <w:szCs w:val="24"/>
        </w:rPr>
        <w:t>参考文献：</w:t>
      </w:r>
    </w:p>
    <w:p>
      <w:pPr>
        <w:spacing w:line="360" w:lineRule="auto"/>
        <w:jc w:val="left"/>
        <w:rPr>
          <w:rFonts w:ascii="宋体" w:hAnsi="宋体" w:eastAsia="宋体" w:cs="Tahoma"/>
          <w:color w:val="000000" w:themeColor="text1"/>
          <w:sz w:val="24"/>
          <w:szCs w:val="24"/>
        </w:rPr>
      </w:pPr>
      <w:r>
        <w:rPr>
          <w:rFonts w:hint="eastAsia" w:ascii="宋体" w:hAnsi="宋体" w:cs="宋体"/>
          <w:color w:val="000000" w:themeColor="text1"/>
          <w:kern w:val="0"/>
          <w:sz w:val="24"/>
          <w:szCs w:val="24"/>
        </w:rPr>
        <w:t>[1]</w:t>
      </w:r>
      <w:r>
        <w:rPr>
          <w:rFonts w:hint="eastAsia" w:ascii="宋体" w:hAnsi="宋体" w:eastAsia="宋体" w:cs="Times New Roman"/>
          <w:color w:val="000000" w:themeColor="text1"/>
          <w:sz w:val="24"/>
          <w:szCs w:val="24"/>
        </w:rPr>
        <w:t>贾卉.</w:t>
      </w:r>
      <w:r>
        <w:rPr>
          <w:rFonts w:hint="eastAsia"/>
          <w:sz w:val="24"/>
          <w:szCs w:val="24"/>
        </w:rPr>
        <w:t xml:space="preserve"> 探索基于儿童的小学语文活动体验式学习</w:t>
      </w:r>
      <w:r>
        <w:rPr>
          <w:rFonts w:hint="eastAsia" w:ascii="宋体" w:hAnsi="宋体" w:eastAsia="宋体" w:cs="Arial"/>
          <w:color w:val="000000" w:themeColor="text1"/>
          <w:sz w:val="24"/>
          <w:szCs w:val="24"/>
        </w:rPr>
        <w:t>[J].</w:t>
      </w:r>
      <w:r>
        <w:rPr>
          <w:rFonts w:hint="eastAsia" w:ascii="宋体" w:hAnsi="宋体" w:cs="Arial"/>
          <w:color w:val="000000" w:themeColor="text1"/>
          <w:sz w:val="24"/>
          <w:szCs w:val="24"/>
        </w:rPr>
        <w:t>小学语文教学通讯</w:t>
      </w:r>
      <w:r>
        <w:rPr>
          <w:rFonts w:hint="eastAsia" w:ascii="宋体" w:hAnsi="宋体" w:eastAsia="宋体" w:cs="Arial"/>
          <w:color w:val="000000" w:themeColor="text1"/>
          <w:sz w:val="24"/>
          <w:szCs w:val="24"/>
        </w:rPr>
        <w:t>.2019.03</w:t>
      </w:r>
    </w:p>
    <w:p>
      <w:pPr>
        <w:spacing w:line="360" w:lineRule="auto"/>
        <w:jc w:val="left"/>
        <w:rPr>
          <w:rFonts w:ascii="宋体" w:hAnsi="宋体" w:eastAsia="宋体" w:cs="Tahoma"/>
          <w:color w:val="000000" w:themeColor="text1"/>
          <w:sz w:val="24"/>
          <w:szCs w:val="24"/>
        </w:rPr>
      </w:pPr>
      <w:r>
        <w:rPr>
          <w:rFonts w:hint="eastAsia" w:ascii="宋体" w:hAnsi="宋体" w:cs="宋体"/>
          <w:color w:val="000000" w:themeColor="text1"/>
          <w:kern w:val="0"/>
          <w:sz w:val="24"/>
          <w:szCs w:val="24"/>
        </w:rPr>
        <w:t>[2]</w:t>
      </w:r>
      <w:r>
        <w:rPr>
          <w:rFonts w:hint="eastAsia" w:ascii="宋体" w:hAnsi="宋体" w:eastAsia="宋体" w:cs="Times New Roman"/>
          <w:color w:val="000000" w:themeColor="text1"/>
          <w:sz w:val="24"/>
          <w:szCs w:val="24"/>
        </w:rPr>
        <w:t>石建.</w:t>
      </w:r>
      <w:r>
        <w:rPr>
          <w:rFonts w:hint="eastAsia"/>
          <w:sz w:val="24"/>
          <w:szCs w:val="24"/>
        </w:rPr>
        <w:t xml:space="preserve"> 掀开阅读古典名著的盖头</w:t>
      </w:r>
      <w:r>
        <w:rPr>
          <w:rFonts w:hint="eastAsia" w:ascii="宋体" w:hAnsi="宋体" w:eastAsia="宋体" w:cs="Arial"/>
          <w:color w:val="000000" w:themeColor="text1"/>
          <w:sz w:val="24"/>
          <w:szCs w:val="24"/>
        </w:rPr>
        <w:t>[J]</w:t>
      </w:r>
      <w:r>
        <w:rPr>
          <w:rFonts w:hint="eastAsia"/>
          <w:sz w:val="24"/>
          <w:szCs w:val="24"/>
        </w:rPr>
        <w:t>.小</w:t>
      </w:r>
      <w:r>
        <w:rPr>
          <w:rFonts w:hint="eastAsia" w:ascii="宋体" w:hAnsi="宋体" w:cs="Arial"/>
          <w:color w:val="000000" w:themeColor="text1"/>
          <w:sz w:val="24"/>
          <w:szCs w:val="24"/>
        </w:rPr>
        <w:t>学语文教学通讯</w:t>
      </w:r>
      <w:r>
        <w:rPr>
          <w:rFonts w:hint="eastAsia" w:ascii="宋体" w:hAnsi="宋体" w:eastAsia="宋体" w:cs="Arial"/>
          <w:color w:val="000000" w:themeColor="text1"/>
          <w:sz w:val="24"/>
          <w:szCs w:val="24"/>
        </w:rPr>
        <w:t>.2020.01</w:t>
      </w:r>
    </w:p>
    <w:p>
      <w:pPr>
        <w:spacing w:line="360" w:lineRule="auto"/>
        <w:rPr>
          <w:rFonts w:ascii="宋体" w:hAnsi="宋体"/>
          <w:color w:val="000000" w:themeColor="text1"/>
          <w:sz w:val="24"/>
          <w:szCs w:val="24"/>
        </w:rPr>
      </w:pPr>
      <w:r>
        <w:rPr>
          <w:rFonts w:hint="eastAsia" w:ascii="宋体" w:hAnsi="宋体" w:cs="宋体"/>
          <w:color w:val="000000" w:themeColor="text1"/>
          <w:kern w:val="0"/>
          <w:sz w:val="24"/>
          <w:szCs w:val="24"/>
        </w:rPr>
        <w:t>[3]</w:t>
      </w:r>
      <w:r>
        <w:rPr>
          <w:rFonts w:hint="eastAsia" w:ascii="宋体" w:hAnsi="宋体" w:eastAsia="宋体" w:cs="Times New Roman"/>
          <w:color w:val="000000" w:themeColor="text1"/>
          <w:sz w:val="24"/>
          <w:szCs w:val="24"/>
        </w:rPr>
        <w:t>郭学萍.</w:t>
      </w:r>
      <w:r>
        <w:rPr>
          <w:rFonts w:hint="eastAsia" w:ascii="宋体" w:hAnsi="宋体" w:eastAsia="宋体" w:cs="Arial"/>
          <w:color w:val="000000" w:themeColor="text1"/>
          <w:sz w:val="24"/>
          <w:szCs w:val="24"/>
        </w:rPr>
        <w:t>整本书阅读策略和创意表达 [J].</w:t>
      </w:r>
      <w:r>
        <w:rPr>
          <w:rFonts w:hint="eastAsia" w:ascii="宋体" w:hAnsi="宋体" w:cs="Arial"/>
          <w:color w:val="000000" w:themeColor="text1"/>
          <w:sz w:val="24"/>
          <w:szCs w:val="24"/>
        </w:rPr>
        <w:t>小学语文教与学</w:t>
      </w:r>
      <w:r>
        <w:rPr>
          <w:rFonts w:hint="eastAsia" w:ascii="宋体" w:hAnsi="宋体" w:eastAsia="宋体" w:cs="Arial"/>
          <w:color w:val="000000" w:themeColor="text1"/>
          <w:sz w:val="24"/>
          <w:szCs w:val="24"/>
        </w:rPr>
        <w:t>.2018.05</w:t>
      </w:r>
    </w:p>
    <w:p>
      <w:pPr>
        <w:tabs>
          <w:tab w:val="left" w:pos="1230"/>
        </w:tabs>
        <w:spacing w:line="360" w:lineRule="auto"/>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HeitiStd-Regular">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6F0A"/>
    <w:rsid w:val="0004005D"/>
    <w:rsid w:val="000829AF"/>
    <w:rsid w:val="00093B11"/>
    <w:rsid w:val="000C59A5"/>
    <w:rsid w:val="000D11F3"/>
    <w:rsid w:val="000D2C9F"/>
    <w:rsid w:val="000D5DB9"/>
    <w:rsid w:val="000D711F"/>
    <w:rsid w:val="00101A61"/>
    <w:rsid w:val="00111095"/>
    <w:rsid w:val="00114E6C"/>
    <w:rsid w:val="00116680"/>
    <w:rsid w:val="00124A78"/>
    <w:rsid w:val="001315BA"/>
    <w:rsid w:val="0014414A"/>
    <w:rsid w:val="001723A8"/>
    <w:rsid w:val="001817B9"/>
    <w:rsid w:val="001C0507"/>
    <w:rsid w:val="001C529F"/>
    <w:rsid w:val="001D4D24"/>
    <w:rsid w:val="001D6528"/>
    <w:rsid w:val="001E03FC"/>
    <w:rsid w:val="001E0C24"/>
    <w:rsid w:val="001F7DB8"/>
    <w:rsid w:val="00200DF8"/>
    <w:rsid w:val="00204FBD"/>
    <w:rsid w:val="002542E5"/>
    <w:rsid w:val="00260F1D"/>
    <w:rsid w:val="00262742"/>
    <w:rsid w:val="00263122"/>
    <w:rsid w:val="00263523"/>
    <w:rsid w:val="002813CC"/>
    <w:rsid w:val="00295112"/>
    <w:rsid w:val="002B2E63"/>
    <w:rsid w:val="002C26FA"/>
    <w:rsid w:val="002C69D9"/>
    <w:rsid w:val="002E4B07"/>
    <w:rsid w:val="002E6A98"/>
    <w:rsid w:val="003036CF"/>
    <w:rsid w:val="00312CEE"/>
    <w:rsid w:val="003254BA"/>
    <w:rsid w:val="003274BD"/>
    <w:rsid w:val="00354842"/>
    <w:rsid w:val="0036303C"/>
    <w:rsid w:val="00370EED"/>
    <w:rsid w:val="0037336F"/>
    <w:rsid w:val="00381066"/>
    <w:rsid w:val="0038548E"/>
    <w:rsid w:val="00385A75"/>
    <w:rsid w:val="003969D6"/>
    <w:rsid w:val="003A5550"/>
    <w:rsid w:val="003B2F34"/>
    <w:rsid w:val="003C142D"/>
    <w:rsid w:val="003C5C4C"/>
    <w:rsid w:val="003D7B20"/>
    <w:rsid w:val="003E164B"/>
    <w:rsid w:val="003E3A66"/>
    <w:rsid w:val="003E6F70"/>
    <w:rsid w:val="003F1079"/>
    <w:rsid w:val="003F3D2B"/>
    <w:rsid w:val="0040543D"/>
    <w:rsid w:val="00444F6A"/>
    <w:rsid w:val="0045140F"/>
    <w:rsid w:val="00463AD8"/>
    <w:rsid w:val="004855CB"/>
    <w:rsid w:val="00485670"/>
    <w:rsid w:val="004B037B"/>
    <w:rsid w:val="004B1E29"/>
    <w:rsid w:val="004C0405"/>
    <w:rsid w:val="004C26C3"/>
    <w:rsid w:val="004C29D0"/>
    <w:rsid w:val="004D1A01"/>
    <w:rsid w:val="00506CB0"/>
    <w:rsid w:val="00513293"/>
    <w:rsid w:val="0051349E"/>
    <w:rsid w:val="005268A6"/>
    <w:rsid w:val="0055061B"/>
    <w:rsid w:val="00554EE6"/>
    <w:rsid w:val="00582720"/>
    <w:rsid w:val="005A0C71"/>
    <w:rsid w:val="005C1186"/>
    <w:rsid w:val="005C43D2"/>
    <w:rsid w:val="005D2E69"/>
    <w:rsid w:val="005E302E"/>
    <w:rsid w:val="005E41EE"/>
    <w:rsid w:val="005F69B5"/>
    <w:rsid w:val="00640509"/>
    <w:rsid w:val="00655279"/>
    <w:rsid w:val="0068172E"/>
    <w:rsid w:val="0068546B"/>
    <w:rsid w:val="00694D32"/>
    <w:rsid w:val="006A0F53"/>
    <w:rsid w:val="006B04B0"/>
    <w:rsid w:val="006C6F0A"/>
    <w:rsid w:val="006D5D9F"/>
    <w:rsid w:val="006F09A4"/>
    <w:rsid w:val="006F7CCF"/>
    <w:rsid w:val="00713EE5"/>
    <w:rsid w:val="00726C3C"/>
    <w:rsid w:val="007273E3"/>
    <w:rsid w:val="00736BC5"/>
    <w:rsid w:val="0075435A"/>
    <w:rsid w:val="00757325"/>
    <w:rsid w:val="0076203C"/>
    <w:rsid w:val="00762FA2"/>
    <w:rsid w:val="0076771C"/>
    <w:rsid w:val="007A6001"/>
    <w:rsid w:val="007B5E5A"/>
    <w:rsid w:val="007C5EAB"/>
    <w:rsid w:val="007D72B7"/>
    <w:rsid w:val="007E0475"/>
    <w:rsid w:val="00837BA6"/>
    <w:rsid w:val="00842EBD"/>
    <w:rsid w:val="00850140"/>
    <w:rsid w:val="00853415"/>
    <w:rsid w:val="008548ED"/>
    <w:rsid w:val="008904C0"/>
    <w:rsid w:val="008D0804"/>
    <w:rsid w:val="008F23A7"/>
    <w:rsid w:val="008F57FF"/>
    <w:rsid w:val="00917281"/>
    <w:rsid w:val="009279D3"/>
    <w:rsid w:val="00937B71"/>
    <w:rsid w:val="00945792"/>
    <w:rsid w:val="00951F60"/>
    <w:rsid w:val="00970CF3"/>
    <w:rsid w:val="009F3F8E"/>
    <w:rsid w:val="00A34EBA"/>
    <w:rsid w:val="00A60647"/>
    <w:rsid w:val="00A7310E"/>
    <w:rsid w:val="00A74A8C"/>
    <w:rsid w:val="00A74D16"/>
    <w:rsid w:val="00A8535B"/>
    <w:rsid w:val="00AD2656"/>
    <w:rsid w:val="00AE1DE3"/>
    <w:rsid w:val="00AE2858"/>
    <w:rsid w:val="00AE3D10"/>
    <w:rsid w:val="00AE5BB4"/>
    <w:rsid w:val="00B007AA"/>
    <w:rsid w:val="00B02368"/>
    <w:rsid w:val="00B11ADD"/>
    <w:rsid w:val="00B27785"/>
    <w:rsid w:val="00B525AF"/>
    <w:rsid w:val="00B60CDB"/>
    <w:rsid w:val="00B74498"/>
    <w:rsid w:val="00BA33EB"/>
    <w:rsid w:val="00BA557D"/>
    <w:rsid w:val="00BB3F8D"/>
    <w:rsid w:val="00BB46D8"/>
    <w:rsid w:val="00BC5D1C"/>
    <w:rsid w:val="00BC6EAD"/>
    <w:rsid w:val="00BE0A1B"/>
    <w:rsid w:val="00BE4C57"/>
    <w:rsid w:val="00C00E3B"/>
    <w:rsid w:val="00C127A9"/>
    <w:rsid w:val="00C479EA"/>
    <w:rsid w:val="00C520FB"/>
    <w:rsid w:val="00C568A1"/>
    <w:rsid w:val="00C649C7"/>
    <w:rsid w:val="00C748F5"/>
    <w:rsid w:val="00C76E93"/>
    <w:rsid w:val="00C92A0F"/>
    <w:rsid w:val="00CA0E7D"/>
    <w:rsid w:val="00CA4E31"/>
    <w:rsid w:val="00CA672E"/>
    <w:rsid w:val="00CC0DA0"/>
    <w:rsid w:val="00CC5BDE"/>
    <w:rsid w:val="00CC5D42"/>
    <w:rsid w:val="00CD434D"/>
    <w:rsid w:val="00D2667B"/>
    <w:rsid w:val="00D60FE5"/>
    <w:rsid w:val="00D7030D"/>
    <w:rsid w:val="00D73ACC"/>
    <w:rsid w:val="00D767D4"/>
    <w:rsid w:val="00D77259"/>
    <w:rsid w:val="00DA200E"/>
    <w:rsid w:val="00DA3F1A"/>
    <w:rsid w:val="00DB5C6A"/>
    <w:rsid w:val="00DB7ED3"/>
    <w:rsid w:val="00DC602F"/>
    <w:rsid w:val="00DC65F3"/>
    <w:rsid w:val="00DD0E13"/>
    <w:rsid w:val="00E03DBB"/>
    <w:rsid w:val="00E25A55"/>
    <w:rsid w:val="00E5659D"/>
    <w:rsid w:val="00E57A1D"/>
    <w:rsid w:val="00E61F0A"/>
    <w:rsid w:val="00E6200D"/>
    <w:rsid w:val="00E83F6B"/>
    <w:rsid w:val="00E841CC"/>
    <w:rsid w:val="00E90B30"/>
    <w:rsid w:val="00E91CE4"/>
    <w:rsid w:val="00E91F8F"/>
    <w:rsid w:val="00EA068F"/>
    <w:rsid w:val="00EC3471"/>
    <w:rsid w:val="00ED2871"/>
    <w:rsid w:val="00ED4C34"/>
    <w:rsid w:val="00EE02A8"/>
    <w:rsid w:val="00EE36D7"/>
    <w:rsid w:val="00EE46E1"/>
    <w:rsid w:val="00EF0013"/>
    <w:rsid w:val="00F05F54"/>
    <w:rsid w:val="00F11028"/>
    <w:rsid w:val="00F162F9"/>
    <w:rsid w:val="00F17403"/>
    <w:rsid w:val="00F42F07"/>
    <w:rsid w:val="00F43688"/>
    <w:rsid w:val="00F445A7"/>
    <w:rsid w:val="00F55315"/>
    <w:rsid w:val="00F63EA7"/>
    <w:rsid w:val="00F72AAE"/>
    <w:rsid w:val="00F824EA"/>
    <w:rsid w:val="00F84658"/>
    <w:rsid w:val="00F851E9"/>
    <w:rsid w:val="00FB2A1F"/>
    <w:rsid w:val="00FB6485"/>
    <w:rsid w:val="00FC509D"/>
    <w:rsid w:val="00FD680E"/>
    <w:rsid w:val="49AC5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12"/>
    <w:semiHidden/>
    <w:unhideWhenUsed/>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批注框文本 Char"/>
    <w:basedOn w:val="8"/>
    <w:link w:val="2"/>
    <w:semiHidden/>
    <w:uiPriority w:val="99"/>
    <w:rPr>
      <w:sz w:val="18"/>
      <w:szCs w:val="18"/>
    </w:rPr>
  </w:style>
  <w:style w:type="character" w:customStyle="1" w:styleId="11">
    <w:name w:val="页眉 Char"/>
    <w:basedOn w:val="8"/>
    <w:link w:val="4"/>
    <w:semiHidden/>
    <w:uiPriority w:val="99"/>
    <w:rPr>
      <w:sz w:val="18"/>
      <w:szCs w:val="18"/>
    </w:rPr>
  </w:style>
  <w:style w:type="character" w:customStyle="1" w:styleId="12">
    <w:name w:val="页脚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845</Words>
  <Characters>4821</Characters>
  <Lines>40</Lines>
  <Paragraphs>11</Paragraphs>
  <TotalTime>1020</TotalTime>
  <ScaleCrop>false</ScaleCrop>
  <LinksUpToDate>false</LinksUpToDate>
  <CharactersWithSpaces>5655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2020-04-24T00:58:00Z</dcterms:created>
  <dc:creator>高琦琳</dc:creator>
  <cp:lastModifiedBy>Administrator</cp:lastModifiedBy>
  <cp:lastPrinted>2020-05-26T08:05:00Z</cp:lastPrinted>
  <dcterms:modified xsi:type="dcterms:W3CDTF">2020-11-23T06:00:04Z</dcterms:modified>
  <cp:revision>373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