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我是小学生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</w:t>
            </w:r>
            <w:r>
              <w:rPr>
                <w:rFonts w:hint="eastAsia"/>
                <w:sz w:val="24"/>
                <w:szCs w:val="24"/>
                <w:vertAlign w:val="baseline"/>
                <w:lang w:eastAsia="zh-Hans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</w:rPr>
              <w:t>知道自己学校的名称和班级，初步了解校园环境。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2.通过观察、说话、演练，愿意与老师和同学友好交谈。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rFonts w:hint="eastAsia" w:ascii="宋体" w:hAnsi="宋体" w:eastAsia="宋体"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sz w:val="24"/>
                <w:lang w:val="en-US" w:eastAsia="zh-Hans"/>
              </w:rPr>
              <w:t>初步了解做一名小学生的基本要求，感受成为小学生的喜悦。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both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一、谈话导入，激发兴趣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sz w:val="24"/>
                <w:szCs w:val="24"/>
                <w:vertAlign w:val="baseline"/>
                <w:lang w:val="zh-CN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引言：从今天开始，你就是一年级的小学生了，你高兴吗？带着你此时的感受读一</w:t>
            </w: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读</w:t>
            </w:r>
            <w:r>
              <w:rPr>
                <w:sz w:val="24"/>
                <w:szCs w:val="24"/>
                <w:vertAlign w:val="baseline"/>
                <w:lang w:val="zh-CN"/>
              </w:rPr>
              <w:t>——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我是小学生。</w:t>
            </w:r>
          </w:p>
          <w:p>
            <w:pPr>
              <w:widowControl w:val="0"/>
              <w:numPr>
                <w:ilvl w:val="0"/>
                <w:numId w:val="1"/>
              </w:numPr>
              <w:rPr>
                <w:rFonts w:hint="eastAsia"/>
                <w:sz w:val="24"/>
                <w:szCs w:val="24"/>
                <w:vertAlign w:val="baseline"/>
                <w:lang w:val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课件出示插图，小朋友都背着书包快快乐乐地去上学，他们还高兴地诵读着儿歌，我们一起来读一读吧。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交流感受。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二、学习《上学歌》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sz w:val="24"/>
                <w:szCs w:val="24"/>
                <w:vertAlign w:val="baseline"/>
              </w:rPr>
              <w:t>1</w:t>
            </w:r>
            <w:r>
              <w:rPr>
                <w:sz w:val="24"/>
                <w:szCs w:val="24"/>
                <w:vertAlign w:val="baseline"/>
                <w:lang w:val="zh-CN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教师范读，然后领读，同桌互读，指名朗读，教师相机指导：</w:t>
            </w: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sz w:val="24"/>
                <w:szCs w:val="24"/>
                <w:vertAlign w:val="baseline"/>
                <w:lang w:val="zh-CN"/>
              </w:rPr>
              <w:t>(1)“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不迟到</w:t>
            </w:r>
            <w:r>
              <w:rPr>
                <w:sz w:val="24"/>
                <w:szCs w:val="24"/>
                <w:vertAlign w:val="baseline"/>
                <w:lang w:val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的</w:t>
            </w:r>
            <w:r>
              <w:rPr>
                <w:sz w:val="24"/>
                <w:szCs w:val="24"/>
                <w:vertAlign w:val="baseline"/>
                <w:lang w:val="zh-CN"/>
              </w:rPr>
              <w:t>“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迟</w:t>
            </w:r>
            <w:r>
              <w:rPr>
                <w:sz w:val="24"/>
                <w:szCs w:val="24"/>
                <w:vertAlign w:val="baseline"/>
                <w:lang w:val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要读准翘舌音。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sz w:val="24"/>
                <w:szCs w:val="24"/>
                <w:vertAlign w:val="baseline"/>
                <w:lang w:val="zh-CN"/>
              </w:rPr>
              <w:t>(2)“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早，早，早</w:t>
            </w:r>
            <w:r>
              <w:rPr>
                <w:sz w:val="24"/>
                <w:szCs w:val="24"/>
                <w:vertAlign w:val="baseline"/>
                <w:lang w:val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的</w:t>
            </w:r>
            <w:r>
              <w:rPr>
                <w:sz w:val="24"/>
                <w:szCs w:val="24"/>
                <w:vertAlign w:val="baseline"/>
                <w:lang w:val="zh-CN"/>
              </w:rPr>
              <w:t>“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早</w:t>
            </w:r>
            <w:r>
              <w:rPr>
                <w:sz w:val="24"/>
                <w:szCs w:val="24"/>
                <w:vertAlign w:val="baseline"/>
                <w:lang w:val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为平舌音。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sz w:val="24"/>
                <w:szCs w:val="24"/>
                <w:vertAlign w:val="baseline"/>
                <w:lang w:val="zh-CN"/>
              </w:rPr>
              <w:t>(3)“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长大要为祖国立功劳。</w:t>
            </w:r>
            <w:r>
              <w:rPr>
                <w:sz w:val="24"/>
                <w:szCs w:val="24"/>
                <w:vertAlign w:val="baseline"/>
                <w:lang w:val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这句话要正确断句。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sz w:val="24"/>
                <w:szCs w:val="24"/>
                <w:vertAlign w:val="baseline"/>
              </w:rPr>
              <w:t>2</w:t>
            </w:r>
            <w:r>
              <w:rPr>
                <w:sz w:val="24"/>
                <w:szCs w:val="24"/>
                <w:vertAlign w:val="baseline"/>
                <w:lang w:val="zh-CN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仔细观察课文插图，想一想：小朋友们是什么心情？你怎么知道的？学生汇报过程中教师相机指导朗读</w:t>
            </w:r>
            <w: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  <w:t>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sz w:val="24"/>
                <w:szCs w:val="24"/>
                <w:vertAlign w:val="baseline"/>
                <w:lang w:val="zh-CN"/>
              </w:rPr>
              <w:t>(1)“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太阳</w:t>
            </w:r>
            <w:r>
              <w:rPr>
                <w:sz w:val="24"/>
                <w:szCs w:val="24"/>
                <w:vertAlign w:val="baseline"/>
                <w:lang w:val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和</w:t>
            </w:r>
            <w:r>
              <w:rPr>
                <w:sz w:val="24"/>
                <w:szCs w:val="24"/>
                <w:vertAlign w:val="baseline"/>
                <w:lang w:val="zh-CN"/>
              </w:rPr>
              <w:t>“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花儿</w:t>
            </w:r>
            <w:r>
              <w:rPr>
                <w:sz w:val="24"/>
                <w:szCs w:val="24"/>
                <w:vertAlign w:val="baseline"/>
                <w:lang w:val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露出笑脸，要带着高兴的心情读第一句。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sz w:val="24"/>
                <w:szCs w:val="24"/>
                <w:vertAlign w:val="baseline"/>
                <w:lang w:val="zh-CN"/>
              </w:rPr>
              <w:t>(2)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小朋友们背上小书包可神气了，小鸟看见了也忍不住要问问，问什么呢？带着好奇的心情读第二句。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sz w:val="24"/>
                <w:szCs w:val="24"/>
                <w:vertAlign w:val="baseline"/>
                <w:lang w:val="zh-CN"/>
              </w:rPr>
              <w:t>(3)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同学们这么早就背着小书包，他们要去哪里呀？快来回答小鸟。</w:t>
            </w:r>
            <w:r>
              <w:rPr>
                <w:sz w:val="24"/>
                <w:szCs w:val="24"/>
                <w:vertAlign w:val="baseline"/>
                <w:lang w:val="zh-CN"/>
              </w:rPr>
              <w:t>(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教师趁机讲学校规定的上学时间和放学时间</w:t>
            </w:r>
            <w:r>
              <w:rPr>
                <w:sz w:val="24"/>
                <w:szCs w:val="24"/>
                <w:vertAlign w:val="baseline"/>
                <w:lang w:val="zh-CN"/>
              </w:rPr>
              <w:t>)</w:t>
            </w: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sz w:val="24"/>
                <w:szCs w:val="24"/>
                <w:vertAlign w:val="baseline"/>
                <w:lang w:val="zh-CN"/>
              </w:rPr>
              <w:t>(4)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小结：</w:t>
            </w:r>
            <w:r>
              <w:rPr>
                <w:sz w:val="24"/>
                <w:szCs w:val="24"/>
                <w:vertAlign w:val="baseline"/>
                <w:lang w:val="zh-CN"/>
              </w:rPr>
              <w:t>“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不迟到</w:t>
            </w:r>
            <w:r>
              <w:rPr>
                <w:sz w:val="24"/>
                <w:szCs w:val="24"/>
                <w:vertAlign w:val="baseline"/>
                <w:lang w:val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是小学生一定要遵守的纪律，只有遵守纪律，你们才会在学校里有更大的收获。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sz w:val="24"/>
                <w:szCs w:val="24"/>
                <w:vertAlign w:val="baseline"/>
                <w:lang w:val="zh-CN"/>
              </w:rPr>
              <w:t>(5)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交流：在学校里学习能让我们快乐、健康地长大，长大了你想做什么呀？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sz w:val="24"/>
                <w:szCs w:val="24"/>
                <w:vertAlign w:val="baseline"/>
                <w:lang w:val="zh-CN"/>
              </w:rPr>
              <w:t>(6)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小结：我们实现了自己的愿望，就能为祖国立功劳。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3</w:t>
            </w:r>
            <w:r>
              <w:rPr>
                <w:sz w:val="24"/>
                <w:szCs w:val="24"/>
                <w:vertAlign w:val="baseline"/>
                <w:lang w:val="zh-CN"/>
              </w:rPr>
              <w:t>.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齐读整首儿歌。播放《上学歌》，学生学唱。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学习读儿歌。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看图：说说小朋友的心情，并交流。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3.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跟着老师有感情读儿歌。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Autospacing="0" w:afterAutospacing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三、总结提升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小朋友们，成为一名小学生是非常光荣的事情，快乐的小学生活已经开始了，相信你在学校里一定会交到很多好朋友，学到很多本领！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让我们一起学唱《上学歌》吧。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bookmarkStart w:id="0" w:name="_GoBack"/>
            <w:bookmarkEnd w:id="0"/>
            <w:r>
              <w:rPr>
                <w:sz w:val="24"/>
                <w:szCs w:val="24"/>
                <w:vertAlign w:val="baseline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学唱《上学歌》。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我是小学生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尝试背诵并学唱《上学歌》。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MingLiU_HKSCS">
    <w:altName w:val="宋体-繁"/>
    <w:panose1 w:val="02020500000000000000"/>
    <w:charset w:val="00"/>
    <w:family w:val="roman"/>
    <w:pitch w:val="default"/>
    <w:sig w:usb0="00000000" w:usb1="00000000" w:usb2="00000016" w:usb3="00000000" w:csb0="0010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STIXNonUnicode">
    <w:panose1 w:val="00000000000000000000"/>
    <w:charset w:val="00"/>
    <w:family w:val="auto"/>
    <w:pitch w:val="default"/>
    <w:sig w:usb0="00000003" w:usb1="10000000" w:usb2="00000000" w:usb3="00000000" w:csb0="8000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46A64"/>
    <w:multiLevelType w:val="singleLevel"/>
    <w:tmpl w:val="61346A64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DE93A9D"/>
    <w:rsid w:val="5F9DD0EC"/>
    <w:rsid w:val="67AFCB3A"/>
    <w:rsid w:val="7BEB0BFC"/>
    <w:rsid w:val="7F2F3BFF"/>
    <w:rsid w:val="7F9F2EAD"/>
    <w:rsid w:val="BFFD7E54"/>
    <w:rsid w:val="DFEE50E4"/>
    <w:rsid w:val="DFEF456C"/>
    <w:rsid w:val="EFFBBC4F"/>
    <w:rsid w:val="FF8CAA42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2021-09-01T03:56:00Z</dcterms:created>
  <dc:creator>apple</dc:creator>
  <cp:lastModifiedBy>chunxiaomai</cp:lastModifiedBy>
  <dcterms:modified xsi:type="dcterms:W3CDTF">2021-09-05T13:55:50Z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