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语文园地六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1．能根据结构将生字分成上下结构和左右结构两类，初步发现汉字的构字规律，体会汉字的美。(重点)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2．能够正确、流利地朗读儿歌，背诵儿歌，认识表示方位的词，能辨别前后左右，能参照太阳辨别方向。(重、难点)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3．在认识各种招牌的过程中识记生字，养成在生活中识字的习惯。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会辨别方向。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一、创设情境，激趣引入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今天我们学习园地六，</w:t>
            </w:r>
            <w:r>
              <w:rPr>
                <w:rFonts w:hint="eastAsia"/>
                <w:sz w:val="24"/>
                <w:szCs w:val="24"/>
                <w:vertAlign w:val="baseline"/>
              </w:rPr>
              <w:t>这个园地可好玩了，不但可以欣赏有趣的图画，可以做游戏，还可以穿越到古代……在这些有趣的活动中，我们还可以积累丰富的语文知识。如果谁表现得好，还可以得到好多奖品呢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</w:rPr>
              <w:t>你们愿意去吗？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二、游戏活动，巩固知识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(一)连一连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1过渡：现在就开始我们今天的语文之旅吧！小朋友们看，我们来到了一片果园里。(课件出示果园的情境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咦，地上掉了好多苹果，小朋友们，你们能帮助语文乐园中的管理员根据苹果上的生字来分一分苹果吗？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2．引导学生说一说自己想怎么分。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3．引导学生按结构将生字分成两类，学生汇报，教师点击课件完成连线。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4．引导学生说一说还知道哪些左右结构的字，哪些上下结构的字。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(二)读一读，背一背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1．分完了苹果我们继续游玩，小朋友们，我们来到了一片草地上。呀，坏了，我们迷路了，我只知道我们要向东走，你知道哪面是东吗？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2．学生根据自己的经验说一说哪儿是东，哪儿是西，哪儿是南，哪儿是北。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3．出示儿歌：这首儿歌就能告诉我们怎样去辨别方向。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4．学生借助拼音自由地读一读儿歌。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5．教师范读，学生认真听，注意听清自己不认识的生字。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  <w:vertAlign w:val="baseline"/>
              </w:rPr>
              <w:t>．同桌合作读一读，互相纠正字音。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/>
                <w:sz w:val="24"/>
                <w:szCs w:val="24"/>
                <w:vertAlign w:val="baseline"/>
              </w:rPr>
              <w:t>．请同学们再读这首儿歌，一边读一边圈出表示方位的字词。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/>
                <w:sz w:val="24"/>
                <w:szCs w:val="24"/>
                <w:vertAlign w:val="baseline"/>
              </w:rPr>
              <w:t>．引导学生汇报，课件出示相对的方位词。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前——后　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……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/>
                <w:sz w:val="24"/>
                <w:szCs w:val="24"/>
                <w:vertAlign w:val="baseline"/>
              </w:rPr>
              <w:t>．出示生字卡片，同桌互相认一认，找一找方向相反的字。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/>
                <w:sz w:val="24"/>
                <w:szCs w:val="24"/>
                <w:vertAlign w:val="baseline"/>
              </w:rPr>
              <w:t>．情境表演。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(1)请全班同学面向东方，也就是太阳升起的地方。现在我们的正前方就是东方，我的后面是——(西)，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……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(2)在小组里一边做动作，一边读一读儿歌。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．游戏巩固。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(1)结合教室中的座位说一说“前后左右”。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我的前面是______，我的后面是_____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……</w:t>
            </w:r>
            <w:r>
              <w:rPr>
                <w:rFonts w:hint="eastAsia"/>
                <w:sz w:val="24"/>
                <w:szCs w:val="24"/>
                <w:vertAlign w:val="baseline"/>
              </w:rPr>
              <w:t>(2)老师说口令，同学们按照口令要求做动作：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(3)创设情境：现在你知道我们该往哪儿走了吗？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展示台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1．过渡：(课件出示活动三的情境图)小朋友们看，现在我们来到了一座小镇上，小镇上可真热闹啊！不过，这些建筑物都是干什么的？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2．学生根据自己的生活经验介绍建筑物的名称和用途。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3．引导学生自由地读一读招牌上的汉字，不会读的可以问一问同桌，也可以问老师。同桌互相考一考。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4．指名领读招牌上的汉字。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思考怎么连线。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连线。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根据自己的经验说一说哪儿是东，哪儿是西……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读儿歌，纠正字音。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圈方位词。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认读字卡。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实地说说方位。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按口令做动作。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介绍建筑物的名称和用途。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读招牌。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三、总结回顾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其实在我们的生活中也一样，只要大家留心观察，就会学到很多知识，认识很多汉字。希望我们都能做一个细心的孩子，在生活中学习语文。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480" w:firstLineChars="20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总结。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语文园地六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方向     东西南北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在生活中辨认方向。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2980D09"/>
    <w:rsid w:val="37FBE28B"/>
    <w:rsid w:val="3DE93A9D"/>
    <w:rsid w:val="3FF7ACDA"/>
    <w:rsid w:val="4B161CA9"/>
    <w:rsid w:val="56D799D7"/>
    <w:rsid w:val="6DBB081A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2021-11-21T07:27:42Z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