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dtnl(</w:t>
            </w:r>
            <w:r>
              <w:rPr>
                <w:rFonts w:hint="default" w:eastAsia="宋体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)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1、学会d、t、n、l四个声母，读准音，认清形，并正确书写。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2、激发学生学习汉语拼音和认识汉字的兴趣；养成正确的执笔姿势、写字姿势和良好的写字习惯。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d、t、n、l四个声母，读准音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认清形。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61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一、创设情景，复习导入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1.摘苹果(复习学过的声母和韵母)。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2.请一名学生把这些苹果分成两盘，再让学生说说为什么要这样分。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3.开小火车让学生读单韵母。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4.读声母时要注意什么？指名读声母。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5.声母是个大家庭，它们共有23个兄弟呢！这节课，我们学习汉语拼音第4课中的4个声母d、t、n、l。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读单韵母。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二、图文结合，学习音、形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1.指名试着读一读d、t、n、l。提问：你们见过它们吗？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2.学生个别读，教师相机讲解发音要领。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3.学生开火车认读d、t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</w:rPr>
              <w:t>教师及时纠正错误口形。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4.学生捏着鼻子发l的音，体会气流从舌头两边出来；松开鼻子发n的音，体会气流从鼻腔出来。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5.出示n、l字母卡片，学生开火车认读。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6.引导学生观察插图发现了什么？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7.教师引导学生根据图画编一首字母歌。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预设：敲小鼓ddd，小伞把ttt，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一个门洞nnn，小鼓棒lll。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8.课件出示儿歌，指名领读、同桌对读、男女生对读。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9.引导学生说说有什么方法能记住它们。m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10.课件出示d和b、p；n和m；t和f；l和i。引导学生比较每组字母之间有什么不同。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11.课件出示“左下半圆ddd，右下半圆bbb，右上半圆ppp，小伞把ttt，一根拐棍fff，一个门洞nnn，两个门洞mmm，一根小棍lll”。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认读d t。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观察插图，记忆字母形状。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用自己的方法记忆字母。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5.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学生自由读、同桌对读、小组对读。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95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三、观察思考，学习书写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1.指导学生观察书中d、t、n、l四个拼音娃娃分别住在四线格几楼。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预设：d、t、l住在一格和二格，n住在二格。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2.指导书写d。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(1)课件演示声母d的笔顺，学生书空。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(2)指名说说d的笔顺。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(3)教师在四线格里范写d，重点讲解半圆要占满中格，竖从上格三分之二处起笔，到三线收笔。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(4)学生在四线格内独立仿写两个d。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(5)投影展示书写较好的范例，引导学生说说哪里值得自己学习。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3.指导书写t、n。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按照指导书写d的方法“教师范写——学生仿写——互相评价——再练写”指导学生书写t、n，引导学生注意每个字母的占格、笔顺、笔画位置等。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4.学生独立仿写l。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6.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观察字母，识记字母。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7.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仿写。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4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四、动手操作，巩固认识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1.捏一捏。操作规则：学生利用手中的橡皮泥捏一捏今天认识的拼音娃娃，可以独自进行，也可以与同桌讨论合作。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2.学生选择自己喜欢的方式活动。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3.展示捏好的作品，请全体同学欣赏，结束全课。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8.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捏一捏，再次识记字母。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  t  n  l</w:t>
            </w:r>
          </w:p>
          <w:p>
            <w:pPr>
              <w:widowControl w:val="0"/>
              <w:ind w:firstLine="1200" w:firstLineChars="5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四线格书写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抄写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d t n l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各四遍。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782580B"/>
    <w:rsid w:val="21F52068"/>
    <w:rsid w:val="37FBE28B"/>
    <w:rsid w:val="3DE93A9D"/>
    <w:rsid w:val="3FF7ACDA"/>
    <w:rsid w:val="56D799D7"/>
    <w:rsid w:val="6B9C2C21"/>
    <w:rsid w:val="7BEBBDBF"/>
    <w:rsid w:val="7BEFAB59"/>
    <w:rsid w:val="7F2F3BFF"/>
    <w:rsid w:val="7F7FA02A"/>
    <w:rsid w:val="BFFD7E54"/>
    <w:rsid w:val="CA7FC99A"/>
    <w:rsid w:val="D9DEEC0F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2021-09-27T20:57:22Z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