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eastAsia="zh-CN"/>
        </w:rPr>
        <w:t>《</w:t>
      </w:r>
      <w:r>
        <w:rPr>
          <w:rFonts w:hint="eastAsia"/>
          <w:b/>
          <w:bCs/>
          <w:sz w:val="28"/>
          <w:szCs w:val="28"/>
        </w:rPr>
        <w:t>指向深度学习的初中语文自读课文教学研究</w:t>
      </w:r>
      <w:r>
        <w:rPr>
          <w:rFonts w:hint="eastAsia"/>
          <w:b/>
          <w:bCs/>
          <w:sz w:val="28"/>
          <w:szCs w:val="28"/>
          <w:lang w:eastAsia="zh-CN"/>
        </w:rPr>
        <w:t>》</w:t>
      </w:r>
      <w:r>
        <w:rPr>
          <w:rFonts w:hint="eastAsia"/>
          <w:b/>
          <w:bCs/>
          <w:sz w:val="28"/>
          <w:szCs w:val="28"/>
          <w:lang w:val="en-US" w:eastAsia="zh-CN"/>
        </w:rPr>
        <w:t>中期报告</w:t>
      </w:r>
    </w:p>
    <w:p>
      <w:pPr>
        <w:jc w:val="center"/>
        <w:rPr>
          <w:rFonts w:hint="eastAsia"/>
          <w:lang w:val="en-US" w:eastAsia="zh-CN"/>
        </w:rPr>
      </w:pPr>
      <w:r>
        <w:rPr>
          <w:rFonts w:hint="eastAsia"/>
          <w:lang w:val="en-US" w:eastAsia="zh-CN"/>
        </w:rPr>
        <w:t>常州市实验初级中学天宁分校 张雅萍</w:t>
      </w:r>
    </w:p>
    <w:p>
      <w:pPr>
        <w:numPr>
          <w:ilvl w:val="0"/>
          <w:numId w:val="1"/>
        </w:numPr>
        <w:jc w:val="both"/>
        <w:rPr>
          <w:rFonts w:hint="eastAsia"/>
          <w:lang w:val="en-US" w:eastAsia="zh-CN"/>
        </w:rPr>
      </w:pPr>
      <w:r>
        <w:rPr>
          <w:rFonts w:hint="eastAsia"/>
          <w:lang w:val="en-US" w:eastAsia="zh-CN"/>
        </w:rPr>
        <w:t>课题简介</w:t>
      </w:r>
    </w:p>
    <w:p>
      <w:pPr>
        <w:numPr>
          <w:ilvl w:val="0"/>
          <w:numId w:val="2"/>
        </w:numPr>
        <w:jc w:val="both"/>
        <w:rPr>
          <w:rFonts w:hint="eastAsia"/>
          <w:lang w:val="en-US" w:eastAsia="zh-CN"/>
        </w:rPr>
      </w:pPr>
      <w:r>
        <w:rPr>
          <w:rFonts w:hint="eastAsia"/>
          <w:lang w:val="en-US" w:eastAsia="zh-CN"/>
        </w:rPr>
        <w:t>核心概念</w:t>
      </w:r>
    </w:p>
    <w:p>
      <w:pPr>
        <w:numPr>
          <w:ilvl w:val="0"/>
          <w:numId w:val="0"/>
        </w:numPr>
        <w:ind w:firstLine="420" w:firstLineChars="200"/>
        <w:rPr>
          <w:rFonts w:hint="eastAsia" w:ascii="宋体" w:hAnsi="宋体"/>
          <w:sz w:val="21"/>
          <w:szCs w:val="21"/>
          <w:lang w:val="en-US" w:eastAsia="zh-CN"/>
        </w:rPr>
      </w:pPr>
      <w:r>
        <w:rPr>
          <w:rFonts w:hint="eastAsia" w:ascii="宋体" w:hAnsi="宋体"/>
          <w:sz w:val="21"/>
          <w:szCs w:val="21"/>
          <w:lang w:val="en-US" w:eastAsia="zh-CN"/>
        </w:rPr>
        <w:t>深度学习：深度学习(deep learning)也被译为深层学习，是美国学者Ference Marton和Roger Saljo基于学生阅读的实验，针对孤立记忆和非批判性接受知识的浅层学习，于1976年首次提出的关于学习层次的一个概念。2005年国内学者何玲、黎加厚认为：“深度学习是指在理解学习的基础上，学习者能够批判性地学习新的思想和事实，并将它们融入原有的认知结构中，能够在众多思想间进行联系，并能够将已有的知识迁移到新的情境中，做出决策和解决问题的学习。”</w:t>
      </w:r>
    </w:p>
    <w:p>
      <w:pPr>
        <w:numPr>
          <w:ilvl w:val="0"/>
          <w:numId w:val="0"/>
        </w:numPr>
        <w:ind w:firstLine="420" w:firstLineChars="200"/>
        <w:rPr>
          <w:rFonts w:hint="eastAsia" w:ascii="宋体" w:hAnsi="宋体"/>
          <w:sz w:val="21"/>
          <w:szCs w:val="21"/>
          <w:lang w:val="en-US" w:eastAsia="zh-CN"/>
        </w:rPr>
      </w:pPr>
      <w:r>
        <w:rPr>
          <w:rFonts w:hint="eastAsia" w:ascii="宋体" w:hAnsi="宋体"/>
          <w:sz w:val="21"/>
          <w:szCs w:val="21"/>
          <w:lang w:val="en-US" w:eastAsia="zh-CN"/>
        </w:rPr>
        <w:t>自读课文教学：部编教材在阅读部分采用“三位一体”的单元结构体例，即教读、自读、课外阅读，力图让“教读” 、“自读”，加上“课外阅读”，构成“三位一体”的教学体系。自读课程作为三位一体阅读体系的重要部分，承上启下，起着沟通连接课内外阅读的重要作用。作为一种与教读并行的阅读课程形式，自读课程具有不同于教读的教学要求。自读课教学，是培养学生自学能力的主阵地，即学生在自读课上，通过积极主动地阅读，自主独立地将精读课上所学的知识、经验和技巧主动地进行熟练运用，并以此获得阅读能力的过程。</w:t>
      </w:r>
    </w:p>
    <w:p>
      <w:pPr>
        <w:numPr>
          <w:ilvl w:val="0"/>
          <w:numId w:val="0"/>
        </w:numPr>
        <w:ind w:firstLine="480"/>
        <w:rPr>
          <w:rFonts w:hint="eastAsia" w:ascii="宋体" w:hAnsi="宋体"/>
          <w:sz w:val="21"/>
          <w:szCs w:val="21"/>
          <w:lang w:val="en-US" w:eastAsia="zh-CN"/>
        </w:rPr>
      </w:pPr>
      <w:r>
        <w:rPr>
          <w:rFonts w:hint="eastAsia" w:ascii="宋体" w:hAnsi="宋体"/>
          <w:sz w:val="21"/>
          <w:szCs w:val="21"/>
          <w:lang w:val="en-US" w:eastAsia="zh-CN"/>
        </w:rPr>
        <w:t>指向深度学习的初中语文自读课文教学：在自读课文的教学中，通过指导学生自主阅读，促进深度学习，发展高阶思维。</w:t>
      </w:r>
    </w:p>
    <w:p>
      <w:pPr>
        <w:numPr>
          <w:ilvl w:val="0"/>
          <w:numId w:val="0"/>
        </w:numPr>
        <w:jc w:val="both"/>
        <w:rPr>
          <w:rFonts w:hint="default"/>
          <w:lang w:val="en-US" w:eastAsia="zh-CN"/>
        </w:rPr>
      </w:pPr>
    </w:p>
    <w:p>
      <w:pPr>
        <w:numPr>
          <w:ilvl w:val="0"/>
          <w:numId w:val="2"/>
        </w:numPr>
        <w:ind w:left="0" w:leftChars="0" w:firstLine="0" w:firstLineChars="0"/>
        <w:jc w:val="both"/>
        <w:rPr>
          <w:rFonts w:hint="default" w:ascii="宋体" w:hAnsi="宋体"/>
          <w:sz w:val="21"/>
          <w:szCs w:val="21"/>
          <w:lang w:val="en-US" w:eastAsia="zh-CN"/>
        </w:rPr>
      </w:pPr>
      <w:r>
        <w:rPr>
          <w:rFonts w:hint="eastAsia"/>
          <w:lang w:val="en-US" w:eastAsia="zh-CN"/>
        </w:rPr>
        <w:t>研究背景</w:t>
      </w:r>
    </w:p>
    <w:p>
      <w:pPr>
        <w:ind w:firstLine="420" w:firstLineChars="200"/>
        <w:rPr>
          <w:rFonts w:hint="default" w:ascii="宋体" w:hAnsi="宋体"/>
          <w:sz w:val="21"/>
          <w:szCs w:val="21"/>
          <w:lang w:val="en-US" w:eastAsia="zh-CN"/>
        </w:rPr>
      </w:pPr>
      <w:r>
        <w:rPr>
          <w:rFonts w:hint="default" w:ascii="宋体" w:hAnsi="宋体"/>
          <w:sz w:val="21"/>
          <w:szCs w:val="21"/>
          <w:lang w:val="en-US" w:eastAsia="zh-CN"/>
        </w:rPr>
        <w:t>深度学习</w:t>
      </w:r>
      <w:r>
        <w:rPr>
          <w:rFonts w:hint="eastAsia" w:ascii="宋体" w:hAnsi="宋体"/>
          <w:sz w:val="21"/>
          <w:szCs w:val="21"/>
          <w:lang w:val="en-US" w:eastAsia="zh-CN"/>
        </w:rPr>
        <w:t>在</w:t>
      </w:r>
      <w:r>
        <w:rPr>
          <w:rFonts w:hint="default" w:ascii="宋体" w:hAnsi="宋体"/>
          <w:sz w:val="21"/>
          <w:szCs w:val="21"/>
          <w:lang w:val="en-US" w:eastAsia="zh-CN"/>
        </w:rPr>
        <w:t>教育领域的研究与实践</w:t>
      </w:r>
      <w:r>
        <w:rPr>
          <w:rFonts w:hint="eastAsia" w:ascii="宋体" w:hAnsi="宋体"/>
          <w:sz w:val="21"/>
          <w:szCs w:val="21"/>
          <w:lang w:val="en-US" w:eastAsia="zh-CN"/>
        </w:rPr>
        <w:t>，</w:t>
      </w:r>
      <w:r>
        <w:rPr>
          <w:rFonts w:hint="default" w:ascii="宋体" w:hAnsi="宋体"/>
          <w:sz w:val="21"/>
          <w:szCs w:val="21"/>
          <w:lang w:val="en-US" w:eastAsia="zh-CN"/>
        </w:rPr>
        <w:t>加拿大西盟菲莎大学艾根教授领衔的“深度学习”项目的研究。这是近十年来在中小学深度学习研究方面最有影响的研究。该研究明确指出了学生对知识的学习到达的深度，以及教师通过对知识的处理引导学生逐步达到一定的学习深度。可以说，此项目将深度学习引入了教育实践领域。</w:t>
      </w:r>
    </w:p>
    <w:p>
      <w:pPr>
        <w:ind w:firstLine="420" w:firstLineChars="200"/>
        <w:rPr>
          <w:rFonts w:hint="default" w:ascii="宋体" w:hAnsi="宋体"/>
          <w:sz w:val="21"/>
          <w:szCs w:val="21"/>
          <w:lang w:val="en-US" w:eastAsia="zh-CN"/>
        </w:rPr>
      </w:pPr>
      <w:r>
        <w:rPr>
          <w:rFonts w:hint="default" w:ascii="宋体" w:hAnsi="宋体"/>
          <w:sz w:val="21"/>
          <w:szCs w:val="21"/>
          <w:lang w:val="en-US" w:eastAsia="zh-CN"/>
        </w:rPr>
        <w:t>深度学习的相关理论研究</w:t>
      </w:r>
      <w:r>
        <w:rPr>
          <w:rFonts w:hint="eastAsia" w:ascii="宋体" w:hAnsi="宋体"/>
          <w:sz w:val="21"/>
          <w:szCs w:val="21"/>
          <w:lang w:val="en-US" w:eastAsia="zh-CN"/>
        </w:rPr>
        <w:t>，</w:t>
      </w:r>
      <w:r>
        <w:rPr>
          <w:rFonts w:hint="default" w:ascii="宋体" w:hAnsi="宋体"/>
          <w:sz w:val="21"/>
          <w:szCs w:val="21"/>
          <w:lang w:val="en-US" w:eastAsia="zh-CN"/>
        </w:rPr>
        <w:t>比较有代表性的文献有黎加厚的《促进学生深度学习》、王珏的《杜威的教育思想与深度学习》、张浩的《深度学习的内涵及认知理论基础探析》</w:t>
      </w:r>
      <w:r>
        <w:rPr>
          <w:rFonts w:hint="eastAsia" w:ascii="宋体" w:hAnsi="宋体"/>
          <w:sz w:val="21"/>
          <w:szCs w:val="21"/>
          <w:lang w:val="en-US" w:eastAsia="zh-CN"/>
        </w:rPr>
        <w:t>。</w:t>
      </w:r>
      <w:r>
        <w:rPr>
          <w:rFonts w:hint="default" w:ascii="宋体" w:hAnsi="宋体"/>
          <w:sz w:val="21"/>
          <w:szCs w:val="21"/>
          <w:lang w:val="en-US" w:eastAsia="zh-CN"/>
        </w:rPr>
        <w:t>上述文献对深度学习有以下几点共识：①深度学习是理解性的学习，学生能对新的知识和内容进行批判性学习，并能将它们与原有的认知相融合，能将众多思想联系起来，能将已有的知识在新的问题情境中迁移应用，做出决策并解决问题</w:t>
      </w:r>
      <w:r>
        <w:rPr>
          <w:rFonts w:hint="eastAsia" w:ascii="宋体" w:hAnsi="宋体"/>
          <w:sz w:val="21"/>
          <w:szCs w:val="21"/>
          <w:lang w:val="en-US" w:eastAsia="zh-CN"/>
        </w:rPr>
        <w:t>。</w:t>
      </w:r>
      <w:r>
        <w:rPr>
          <w:rFonts w:hint="default" w:ascii="宋体" w:hAnsi="宋体"/>
          <w:sz w:val="21"/>
          <w:szCs w:val="21"/>
          <w:lang w:val="en-US" w:eastAsia="zh-CN"/>
        </w:rPr>
        <w:t>②深度学习注重批判理解、强调信息整合、促进知识建构、着意迁移应用、面向问题解决、提倡主动</w:t>
      </w:r>
      <w:r>
        <w:rPr>
          <w:rFonts w:hint="eastAsia" w:ascii="宋体" w:hAnsi="宋体"/>
          <w:sz w:val="21"/>
          <w:szCs w:val="21"/>
          <w:lang w:val="en-US" w:eastAsia="zh-CN"/>
        </w:rPr>
        <w:t>学习</w:t>
      </w:r>
      <w:r>
        <w:rPr>
          <w:rFonts w:hint="default" w:ascii="宋体" w:hAnsi="宋体"/>
          <w:sz w:val="21"/>
          <w:szCs w:val="21"/>
          <w:lang w:val="en-US" w:eastAsia="zh-CN"/>
        </w:rPr>
        <w:t>终身</w:t>
      </w:r>
      <w:r>
        <w:rPr>
          <w:rFonts w:hint="eastAsia" w:ascii="宋体" w:hAnsi="宋体"/>
          <w:sz w:val="21"/>
          <w:szCs w:val="21"/>
          <w:lang w:val="en-US" w:eastAsia="zh-CN"/>
        </w:rPr>
        <w:t>学习</w:t>
      </w:r>
      <w:r>
        <w:rPr>
          <w:rFonts w:hint="default" w:ascii="宋体" w:hAnsi="宋体"/>
          <w:sz w:val="21"/>
          <w:szCs w:val="21"/>
          <w:lang w:val="en-US" w:eastAsia="zh-CN"/>
        </w:rPr>
        <w:t>。③深度学习并不排斥浅层学习，深度学习和浅层学习是一个单独的连续统一体。一般认为，深度学习能够提升学习力，充分体现学生的主动性，并能使小组合作高质、高效地进行。</w:t>
      </w:r>
    </w:p>
    <w:p>
      <w:pPr>
        <w:ind w:firstLine="420" w:firstLineChars="200"/>
        <w:rPr>
          <w:rFonts w:hint="default" w:ascii="宋体" w:hAnsi="宋体"/>
          <w:sz w:val="21"/>
          <w:szCs w:val="21"/>
          <w:lang w:val="en-US" w:eastAsia="zh-CN"/>
        </w:rPr>
      </w:pPr>
      <w:r>
        <w:rPr>
          <w:rFonts w:hint="eastAsia" w:ascii="宋体" w:hAnsi="宋体"/>
          <w:sz w:val="21"/>
          <w:szCs w:val="21"/>
          <w:lang w:val="en-US" w:eastAsia="zh-CN"/>
        </w:rPr>
        <w:t>在指向深度阅读的初中语文自读课文教学方面，由“教师引导阅读”到“学生自主阅读”的观念转变，让学生进行有效阅读，是促进语文学习和形成人文素养的一个重要途径。</w:t>
      </w:r>
      <w:r>
        <w:rPr>
          <w:rFonts w:hint="default" w:ascii="宋体" w:hAnsi="宋体"/>
          <w:sz w:val="21"/>
          <w:szCs w:val="21"/>
          <w:lang w:val="en-US" w:eastAsia="zh-CN"/>
        </w:rPr>
        <w:t>深度学习是“学习者基于理解性学习的目标，采用批判、反思、整合、应用等方式对知识进行同化及深度加工的学习活动”。相比</w:t>
      </w:r>
      <w:r>
        <w:rPr>
          <w:rFonts w:hint="eastAsia" w:ascii="宋体" w:hAnsi="宋体"/>
          <w:sz w:val="21"/>
          <w:szCs w:val="21"/>
          <w:lang w:val="en-US" w:eastAsia="zh-CN"/>
        </w:rPr>
        <w:t>浅层学习</w:t>
      </w:r>
      <w:r>
        <w:rPr>
          <w:rFonts w:hint="default" w:ascii="宋体" w:hAnsi="宋体"/>
          <w:sz w:val="21"/>
          <w:szCs w:val="21"/>
          <w:lang w:val="en-US" w:eastAsia="zh-CN"/>
        </w:rPr>
        <w:t>而言，深度学习更能够实现学生的意义性学习，更具学习效能，同时也适时地回应了发展学生核心素养的要求。</w:t>
      </w:r>
    </w:p>
    <w:p>
      <w:pPr>
        <w:keepNext w:val="0"/>
        <w:keepLines w:val="0"/>
        <w:widowControl/>
        <w:suppressLineNumbers w:val="0"/>
        <w:ind w:firstLine="420" w:firstLineChars="200"/>
        <w:jc w:val="left"/>
        <w:rPr>
          <w:rFonts w:hint="eastAsia" w:ascii="宋体" w:hAnsi="宋体"/>
          <w:sz w:val="21"/>
          <w:szCs w:val="21"/>
          <w:lang w:val="en-US" w:eastAsia="zh-CN"/>
        </w:rPr>
      </w:pPr>
      <w:r>
        <w:rPr>
          <w:rFonts w:hint="default" w:ascii="宋体" w:hAnsi="宋体"/>
          <w:sz w:val="21"/>
          <w:szCs w:val="21"/>
          <w:lang w:val="en-US" w:eastAsia="zh-CN"/>
        </w:rPr>
        <w:t>初中语文深度学习作为一种高阶学习方式，它更加“注重真实情境中学生的主动学习与建构，注重问题解决与高阶思维等能力的培养”</w:t>
      </w:r>
      <w:r>
        <w:rPr>
          <w:rFonts w:hint="eastAsia" w:ascii="宋体" w:hAnsi="宋体"/>
          <w:sz w:val="21"/>
          <w:szCs w:val="21"/>
          <w:lang w:val="en-US" w:eastAsia="zh-CN"/>
        </w:rPr>
        <w:t>。</w:t>
      </w:r>
    </w:p>
    <w:p>
      <w:pPr>
        <w:keepNext w:val="0"/>
        <w:keepLines w:val="0"/>
        <w:widowControl/>
        <w:suppressLineNumbers w:val="0"/>
        <w:ind w:firstLine="420" w:firstLineChars="200"/>
        <w:jc w:val="left"/>
        <w:rPr>
          <w:rFonts w:hint="default" w:ascii="宋体" w:hAnsi="宋体"/>
          <w:sz w:val="21"/>
          <w:szCs w:val="21"/>
          <w:lang w:val="en-US" w:eastAsia="zh-CN"/>
        </w:rPr>
      </w:pPr>
      <w:r>
        <w:rPr>
          <w:rFonts w:hint="eastAsia" w:ascii="宋体" w:hAnsi="宋体" w:eastAsia="宋体" w:cs="宋体"/>
          <w:color w:val="000000"/>
          <w:kern w:val="0"/>
          <w:sz w:val="21"/>
          <w:szCs w:val="21"/>
          <w:lang w:val="en-US" w:eastAsia="zh-CN" w:bidi="ar"/>
        </w:rPr>
        <w:t>查阅相关文献，研究初中语文阅读教学的文献较多，主要集中于语文阅读教学的现状分析语文阅读教学模式，语文阅读教学的有效性分析，语文阅读教学的审美价值的培养和教育名家的具体阅读教学思想与经验的分析等。前人的这些研究积累了关于初中语文阅读教学的大量经验和成果，达成了许多共识。虽然当前深度学习逐渐被越来越多的研究者重视，但是在</w:t>
      </w:r>
      <w:r>
        <w:rPr>
          <w:rFonts w:hint="eastAsia"/>
          <w:b w:val="0"/>
          <w:bCs w:val="0"/>
          <w:sz w:val="21"/>
          <w:szCs w:val="21"/>
        </w:rPr>
        <w:t>初中语文自读课文教学</w:t>
      </w:r>
      <w:r>
        <w:rPr>
          <w:rFonts w:hint="eastAsia" w:ascii="宋体" w:hAnsi="宋体" w:eastAsia="宋体" w:cs="宋体"/>
          <w:color w:val="000000"/>
          <w:kern w:val="0"/>
          <w:sz w:val="21"/>
          <w:szCs w:val="21"/>
          <w:lang w:val="en-US" w:eastAsia="zh-CN" w:bidi="ar"/>
        </w:rPr>
        <w:t>中具体引入深度学习了理论的研究相当缺乏，</w:t>
      </w:r>
      <w:r>
        <w:rPr>
          <w:rFonts w:hint="eastAsia"/>
          <w:b w:val="0"/>
          <w:bCs w:val="0"/>
          <w:sz w:val="21"/>
          <w:szCs w:val="21"/>
        </w:rPr>
        <w:t>指向深度学习的初中语文自读课文教学</w:t>
      </w:r>
      <w:r>
        <w:rPr>
          <w:rFonts w:hint="eastAsia" w:ascii="宋体" w:hAnsi="宋体" w:eastAsia="宋体" w:cs="宋体"/>
          <w:color w:val="000000"/>
          <w:kern w:val="0"/>
          <w:sz w:val="21"/>
          <w:szCs w:val="21"/>
          <w:lang w:val="en-US" w:eastAsia="zh-CN" w:bidi="ar"/>
        </w:rPr>
        <w:t>的内涵特征、条件与过程、实践策略等尚有不足，特别是较为系统的在深度学习的理论视野下论述初中语文自读课文教学的研究缺乏。因此，</w:t>
      </w:r>
      <w:r>
        <w:rPr>
          <w:rFonts w:hint="eastAsia"/>
          <w:b w:val="0"/>
          <w:bCs w:val="0"/>
          <w:sz w:val="21"/>
          <w:szCs w:val="21"/>
        </w:rPr>
        <w:t>指向深度学习的初中语文自读课文教学</w:t>
      </w:r>
      <w:r>
        <w:rPr>
          <w:rFonts w:hint="eastAsia" w:ascii="宋体" w:hAnsi="宋体" w:eastAsia="宋体" w:cs="宋体"/>
          <w:color w:val="000000"/>
          <w:kern w:val="0"/>
          <w:sz w:val="21"/>
          <w:szCs w:val="21"/>
          <w:lang w:val="en-US" w:eastAsia="zh-CN" w:bidi="ar"/>
        </w:rPr>
        <w:t xml:space="preserve">尚有探讨的空间和必要，以便弥补理论研究的不足，并为优化初中语文阅读教学提出具体的实践策略。 </w:t>
      </w:r>
    </w:p>
    <w:p>
      <w:pPr>
        <w:numPr>
          <w:ilvl w:val="0"/>
          <w:numId w:val="0"/>
        </w:numPr>
        <w:ind w:leftChars="0" w:firstLine="420" w:firstLineChars="200"/>
        <w:jc w:val="both"/>
        <w:rPr>
          <w:rFonts w:hint="eastAsia" w:ascii="宋体" w:hAnsi="宋体"/>
          <w:sz w:val="21"/>
          <w:szCs w:val="21"/>
          <w:lang w:val="en-US" w:eastAsia="zh-CN"/>
        </w:rPr>
      </w:pPr>
      <w:r>
        <w:rPr>
          <w:rFonts w:hint="eastAsia" w:ascii="宋体" w:hAnsi="宋体"/>
          <w:sz w:val="21"/>
          <w:szCs w:val="21"/>
          <w:lang w:val="en-US" w:eastAsia="zh-CN"/>
        </w:rPr>
        <w:t>指向深度学习的初中语文自读课文教学研究，通过指导学生自主阅读，促进深度学习，</w:t>
      </w:r>
      <w:r>
        <w:rPr>
          <w:rFonts w:hint="default" w:ascii="宋体" w:hAnsi="宋体"/>
          <w:sz w:val="21"/>
          <w:szCs w:val="21"/>
          <w:lang w:val="en-US" w:eastAsia="zh-CN"/>
        </w:rPr>
        <w:t>通过深度学习，</w:t>
      </w:r>
      <w:r>
        <w:rPr>
          <w:rFonts w:hint="eastAsia" w:ascii="宋体" w:hAnsi="宋体"/>
          <w:sz w:val="21"/>
          <w:szCs w:val="21"/>
          <w:lang w:val="en-US" w:eastAsia="zh-CN"/>
        </w:rPr>
        <w:t>发展高阶思维，</w:t>
      </w:r>
      <w:r>
        <w:rPr>
          <w:rFonts w:hint="default" w:ascii="宋体" w:hAnsi="宋体"/>
          <w:sz w:val="21"/>
          <w:szCs w:val="21"/>
          <w:lang w:val="en-US" w:eastAsia="zh-CN"/>
        </w:rPr>
        <w:t>可以有效地发展学生的阅读</w:t>
      </w:r>
      <w:bookmarkStart w:id="0" w:name="_GoBack"/>
      <w:bookmarkEnd w:id="0"/>
      <w:r>
        <w:rPr>
          <w:rFonts w:hint="default" w:ascii="宋体" w:hAnsi="宋体"/>
          <w:sz w:val="21"/>
          <w:szCs w:val="21"/>
          <w:lang w:val="en-US" w:eastAsia="zh-CN"/>
        </w:rPr>
        <w:t>理解力、语言表达力、思维发展力和文化感受力。</w:t>
      </w:r>
      <w:r>
        <w:rPr>
          <w:rFonts w:hint="eastAsia" w:ascii="宋体" w:hAnsi="宋体"/>
          <w:sz w:val="21"/>
          <w:szCs w:val="21"/>
          <w:lang w:val="en-US" w:eastAsia="zh-CN"/>
        </w:rPr>
        <w:t>学生获得更多语文学习的方法和策略，最终培养一个主动学习终身学习的学习者。</w:t>
      </w:r>
    </w:p>
    <w:p>
      <w:pPr>
        <w:numPr>
          <w:ilvl w:val="0"/>
          <w:numId w:val="0"/>
        </w:numPr>
        <w:ind w:leftChars="0"/>
        <w:jc w:val="both"/>
        <w:rPr>
          <w:rFonts w:hint="eastAsia" w:ascii="宋体" w:hAnsi="宋体"/>
          <w:sz w:val="21"/>
          <w:szCs w:val="21"/>
          <w:lang w:val="en-US" w:eastAsia="zh-CN"/>
        </w:rPr>
      </w:pPr>
    </w:p>
    <w:p>
      <w:pPr>
        <w:numPr>
          <w:ilvl w:val="0"/>
          <w:numId w:val="0"/>
        </w:numPr>
        <w:rPr>
          <w:rFonts w:hint="default"/>
          <w:lang w:val="en-US" w:eastAsia="zh-CN"/>
        </w:rPr>
      </w:pPr>
      <w:r>
        <w:rPr>
          <w:rFonts w:hint="eastAsia"/>
          <w:lang w:val="en-US" w:eastAsia="zh-CN"/>
        </w:rPr>
        <w:t>3、研究目标</w:t>
      </w:r>
    </w:p>
    <w:p>
      <w:pPr>
        <w:rPr>
          <w:rFonts w:hint="eastAsia" w:ascii="宋体" w:hAnsi="宋体"/>
          <w:sz w:val="21"/>
          <w:szCs w:val="21"/>
        </w:rPr>
      </w:pPr>
      <w:r>
        <w:rPr>
          <w:rFonts w:hint="eastAsia" w:ascii="宋体" w:hAnsi="宋体"/>
          <w:sz w:val="21"/>
          <w:szCs w:val="21"/>
        </w:rPr>
        <w:t>1．通过本课题的研究</w:t>
      </w:r>
      <w:r>
        <w:rPr>
          <w:rFonts w:hint="eastAsia" w:ascii="宋体" w:hAnsi="宋体"/>
          <w:sz w:val="21"/>
          <w:szCs w:val="21"/>
          <w:lang w:eastAsia="zh-CN"/>
        </w:rPr>
        <w:t>，</w:t>
      </w:r>
      <w:r>
        <w:rPr>
          <w:rFonts w:hint="eastAsia" w:ascii="宋体" w:hAnsi="宋体"/>
          <w:sz w:val="21"/>
          <w:szCs w:val="21"/>
          <w:lang w:val="en-US" w:eastAsia="zh-CN"/>
        </w:rPr>
        <w:t>形成有效的自读课文教学策略以及对学生的语文深度学习行之有效的指导方法</w:t>
      </w:r>
      <w:r>
        <w:rPr>
          <w:rFonts w:hint="eastAsia" w:ascii="宋体" w:hAnsi="宋体"/>
          <w:sz w:val="21"/>
          <w:szCs w:val="21"/>
        </w:rPr>
        <w:t>。</w:t>
      </w:r>
    </w:p>
    <w:p>
      <w:pPr>
        <w:rPr>
          <w:rFonts w:hint="eastAsia" w:ascii="宋体" w:hAnsi="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通过本课题的研究，提高学生的阅读能力，培育学生的深度学习的意识，进一步改变学生学习方式，提高学习收益。</w:t>
      </w:r>
    </w:p>
    <w:p>
      <w:pPr>
        <w:numPr>
          <w:ilvl w:val="0"/>
          <w:numId w:val="0"/>
        </w:numPr>
        <w:rPr>
          <w:rFonts w:hint="default"/>
          <w:lang w:val="en-US" w:eastAsia="zh-CN"/>
        </w:rPr>
      </w:pPr>
    </w:p>
    <w:p>
      <w:pPr>
        <w:numPr>
          <w:ilvl w:val="0"/>
          <w:numId w:val="0"/>
        </w:numPr>
        <w:rPr>
          <w:rFonts w:hint="default"/>
          <w:lang w:val="en-US" w:eastAsia="zh-CN"/>
        </w:rPr>
      </w:pPr>
      <w:r>
        <w:rPr>
          <w:rFonts w:hint="eastAsia"/>
          <w:lang w:val="en-US" w:eastAsia="zh-CN"/>
        </w:rPr>
        <w:t>4、研究内容</w:t>
      </w:r>
    </w:p>
    <w:p>
      <w:pPr>
        <w:rPr>
          <w:rFonts w:hint="eastAsia" w:ascii="宋体" w:hAnsi="宋体"/>
          <w:sz w:val="21"/>
          <w:szCs w:val="21"/>
          <w:lang w:val="en-US" w:eastAsia="zh-CN"/>
        </w:rPr>
      </w:pPr>
      <w:r>
        <w:rPr>
          <w:rFonts w:hint="eastAsia" w:ascii="宋体" w:hAnsi="宋体"/>
          <w:sz w:val="21"/>
          <w:szCs w:val="21"/>
          <w:lang w:val="en-US" w:eastAsia="zh-CN"/>
        </w:rPr>
        <w:t>（1）</w:t>
      </w:r>
      <w:r>
        <w:rPr>
          <w:rFonts w:hint="eastAsia" w:ascii="宋体" w:hAnsi="宋体"/>
          <w:sz w:val="21"/>
          <w:szCs w:val="21"/>
        </w:rPr>
        <w:t>．</w:t>
      </w:r>
      <w:r>
        <w:rPr>
          <w:rFonts w:hint="eastAsia" w:ascii="宋体" w:hAnsi="宋体"/>
          <w:sz w:val="21"/>
          <w:szCs w:val="21"/>
          <w:lang w:eastAsia="zh-CN"/>
        </w:rPr>
        <w:t>指向深度阅读的初中语文自读课文教学的</w:t>
      </w:r>
      <w:r>
        <w:rPr>
          <w:rFonts w:hint="eastAsia" w:ascii="宋体" w:hAnsi="宋体"/>
          <w:sz w:val="21"/>
          <w:szCs w:val="21"/>
          <w:lang w:val="en-US" w:eastAsia="zh-CN"/>
        </w:rPr>
        <w:t>文献研究</w:t>
      </w:r>
    </w:p>
    <w:p>
      <w:pPr>
        <w:ind w:firstLine="420" w:firstLineChars="200"/>
        <w:rPr>
          <w:rFonts w:hint="eastAsia" w:ascii="宋体" w:hAnsi="宋体"/>
          <w:sz w:val="21"/>
          <w:szCs w:val="21"/>
          <w:lang w:val="en-US" w:eastAsia="zh-CN"/>
        </w:rPr>
      </w:pPr>
      <w:r>
        <w:rPr>
          <w:rFonts w:hint="eastAsia" w:ascii="宋体" w:hAnsi="宋体"/>
          <w:sz w:val="21"/>
          <w:szCs w:val="21"/>
          <w:lang w:val="en-US" w:eastAsia="zh-CN"/>
        </w:rPr>
        <w:t>通过对文件的检索，进行文献的整理、解读，寻找相关的理论依据，了解国内外最新研究动态，为后期研究具体实施阶段，做好理论准备。</w:t>
      </w:r>
    </w:p>
    <w:p>
      <w:pPr>
        <w:rPr>
          <w:rFonts w:hint="eastAsia" w:ascii="宋体" w:hAnsi="宋体"/>
          <w:sz w:val="21"/>
          <w:szCs w:val="21"/>
          <w:lang w:eastAsia="zh-CN"/>
        </w:rPr>
      </w:pPr>
      <w:r>
        <w:rPr>
          <w:rFonts w:hint="eastAsia" w:ascii="宋体" w:hAnsi="宋体"/>
          <w:sz w:val="21"/>
          <w:szCs w:val="21"/>
          <w:lang w:val="en-US" w:eastAsia="zh-CN"/>
        </w:rPr>
        <w:t>（2）.</w:t>
      </w:r>
      <w:r>
        <w:rPr>
          <w:rFonts w:hint="eastAsia" w:ascii="宋体" w:hAnsi="宋体"/>
          <w:sz w:val="21"/>
          <w:szCs w:val="21"/>
          <w:lang w:eastAsia="zh-CN"/>
        </w:rPr>
        <w:t>我校自读课文教学现状的调查研究</w:t>
      </w:r>
    </w:p>
    <w:p>
      <w:pPr>
        <w:numPr>
          <w:ilvl w:val="0"/>
          <w:numId w:val="0"/>
        </w:numPr>
        <w:ind w:firstLine="480"/>
        <w:rPr>
          <w:rFonts w:hint="eastAsia" w:ascii="宋体" w:hAnsi="宋体"/>
          <w:sz w:val="21"/>
          <w:szCs w:val="21"/>
          <w:lang w:val="en-US" w:eastAsia="zh-CN"/>
        </w:rPr>
      </w:pPr>
      <w:r>
        <w:rPr>
          <w:rFonts w:hint="eastAsia" w:ascii="宋体" w:hAnsi="宋体"/>
          <w:sz w:val="21"/>
          <w:szCs w:val="21"/>
          <w:lang w:val="en-US" w:eastAsia="zh-CN"/>
        </w:rPr>
        <w:t>调查我校语文教师在自读课文教学中，一般教学流程、主要教学方法、教学组织形式、学生学习状态、存在的主要问题等方面。</w:t>
      </w:r>
    </w:p>
    <w:p>
      <w:pPr>
        <w:numPr>
          <w:ilvl w:val="0"/>
          <w:numId w:val="0"/>
        </w:numPr>
        <w:rPr>
          <w:rFonts w:hint="default" w:ascii="宋体" w:hAnsi="宋体"/>
          <w:sz w:val="21"/>
          <w:szCs w:val="21"/>
          <w:lang w:val="en-US" w:eastAsia="zh-CN"/>
        </w:rPr>
      </w:pPr>
      <w:r>
        <w:rPr>
          <w:rFonts w:hint="eastAsia" w:ascii="宋体" w:hAnsi="宋体"/>
          <w:sz w:val="21"/>
          <w:szCs w:val="21"/>
          <w:lang w:val="en-US" w:eastAsia="zh-CN"/>
        </w:rPr>
        <w:t>(3).指向</w:t>
      </w:r>
      <w:r>
        <w:rPr>
          <w:rFonts w:hint="eastAsia" w:ascii="宋体" w:hAnsi="宋体"/>
          <w:sz w:val="21"/>
          <w:szCs w:val="21"/>
          <w:lang w:eastAsia="zh-CN"/>
        </w:rPr>
        <w:t>深度阅读的初中语文自读课文教学</w:t>
      </w:r>
      <w:r>
        <w:rPr>
          <w:rFonts w:hint="eastAsia" w:ascii="宋体" w:hAnsi="宋体"/>
          <w:sz w:val="21"/>
          <w:szCs w:val="21"/>
          <w:lang w:val="en-US" w:eastAsia="zh-CN"/>
        </w:rPr>
        <w:t>策略</w:t>
      </w:r>
      <w:r>
        <w:rPr>
          <w:rFonts w:hint="eastAsia" w:ascii="宋体" w:hAnsi="宋体"/>
          <w:sz w:val="21"/>
          <w:szCs w:val="21"/>
          <w:lang w:eastAsia="zh-CN"/>
        </w:rPr>
        <w:t>的研究</w:t>
      </w:r>
    </w:p>
    <w:p>
      <w:pPr>
        <w:rPr>
          <w:rFonts w:hint="eastAsia" w:ascii="宋体" w:hAnsi="宋体"/>
          <w:sz w:val="21"/>
          <w:szCs w:val="21"/>
          <w:lang w:val="en-US" w:eastAsia="zh-CN"/>
        </w:rPr>
      </w:pPr>
      <w:r>
        <w:rPr>
          <w:rFonts w:hint="eastAsia" w:ascii="宋体" w:hAnsi="宋体"/>
          <w:sz w:val="21"/>
          <w:szCs w:val="21"/>
          <w:lang w:val="en-US" w:eastAsia="zh-CN"/>
        </w:rPr>
        <w:t xml:space="preserve">    自读课教学目标的再规范，包括目标指向、目标层次、目标管理。根据目标，结合具体教学内容，学生学情与教师特点，在相应的教学条件下，灵活采取多样化的教学方式、方法和手段，深度变革学生的学习方式。</w:t>
      </w:r>
    </w:p>
    <w:p>
      <w:pPr>
        <w:rPr>
          <w:rFonts w:hint="eastAsia" w:ascii="宋体" w:hAnsi="宋体"/>
          <w:sz w:val="21"/>
          <w:szCs w:val="21"/>
          <w:lang w:val="en-US" w:eastAsia="zh-CN"/>
        </w:rPr>
      </w:pPr>
      <w:r>
        <w:rPr>
          <w:rFonts w:hint="eastAsia" w:ascii="宋体" w:hAnsi="宋体"/>
          <w:sz w:val="21"/>
          <w:szCs w:val="21"/>
          <w:lang w:val="en-US" w:eastAsia="zh-CN"/>
        </w:rPr>
        <w:t>(4).指向</w:t>
      </w:r>
      <w:r>
        <w:rPr>
          <w:rFonts w:hint="eastAsia" w:ascii="宋体" w:hAnsi="宋体"/>
          <w:sz w:val="21"/>
          <w:szCs w:val="21"/>
          <w:lang w:eastAsia="zh-CN"/>
        </w:rPr>
        <w:t>深度阅读的初中语文自读课文</w:t>
      </w:r>
      <w:r>
        <w:rPr>
          <w:rFonts w:hint="eastAsia" w:ascii="宋体" w:hAnsi="宋体"/>
          <w:sz w:val="21"/>
          <w:szCs w:val="21"/>
          <w:lang w:val="en-US" w:eastAsia="zh-CN"/>
        </w:rPr>
        <w:t>教学样态的研究。</w:t>
      </w:r>
    </w:p>
    <w:p>
      <w:pPr>
        <w:rPr>
          <w:rFonts w:hint="eastAsia" w:ascii="宋体" w:hAnsi="宋体"/>
          <w:sz w:val="21"/>
          <w:szCs w:val="21"/>
          <w:lang w:val="en-US" w:eastAsia="zh-CN"/>
        </w:rPr>
      </w:pPr>
      <w:r>
        <w:rPr>
          <w:rFonts w:hint="eastAsia" w:ascii="宋体" w:hAnsi="宋体"/>
          <w:sz w:val="21"/>
          <w:szCs w:val="21"/>
          <w:lang w:val="en-US" w:eastAsia="zh-CN"/>
        </w:rPr>
        <w:t>①阅读质疑式。</w:t>
      </w:r>
    </w:p>
    <w:p>
      <w:pPr>
        <w:rPr>
          <w:rFonts w:hint="eastAsia" w:ascii="宋体" w:hAnsi="宋体"/>
          <w:sz w:val="21"/>
          <w:szCs w:val="21"/>
          <w:lang w:val="en-US" w:eastAsia="zh-CN"/>
        </w:rPr>
      </w:pPr>
      <w:r>
        <w:rPr>
          <w:rFonts w:hint="eastAsia" w:ascii="宋体" w:hAnsi="宋体"/>
          <w:sz w:val="21"/>
          <w:szCs w:val="21"/>
          <w:lang w:val="en-US" w:eastAsia="zh-CN"/>
        </w:rPr>
        <w:t xml:space="preserve">    学生阅读文本，充分展开与文本的对话，最大限度地让学生自主式阅读，自主地发现问题，提出问题，从而带着问题进入阅读状态。</w:t>
      </w:r>
    </w:p>
    <w:p>
      <w:pPr>
        <w:rPr>
          <w:rFonts w:hint="eastAsia" w:ascii="宋体" w:hAnsi="宋体"/>
          <w:sz w:val="21"/>
          <w:szCs w:val="21"/>
          <w:lang w:val="en-US" w:eastAsia="zh-CN"/>
        </w:rPr>
      </w:pPr>
      <w:r>
        <w:rPr>
          <w:rFonts w:hint="eastAsia" w:ascii="宋体" w:hAnsi="宋体"/>
          <w:sz w:val="21"/>
          <w:szCs w:val="21"/>
          <w:lang w:val="en-US" w:eastAsia="zh-CN"/>
        </w:rPr>
        <w:t>②个性反思式。</w:t>
      </w:r>
    </w:p>
    <w:p>
      <w:pPr>
        <w:rPr>
          <w:rFonts w:hint="eastAsia" w:ascii="宋体" w:hAnsi="宋体"/>
          <w:sz w:val="21"/>
          <w:szCs w:val="21"/>
          <w:lang w:val="en-US" w:eastAsia="zh-CN"/>
        </w:rPr>
      </w:pPr>
      <w:r>
        <w:rPr>
          <w:rFonts w:hint="eastAsia" w:ascii="宋体" w:hAnsi="宋体"/>
          <w:sz w:val="21"/>
          <w:szCs w:val="21"/>
          <w:lang w:val="en-US" w:eastAsia="zh-CN"/>
        </w:rPr>
        <w:t xml:space="preserve">   学生在完全阅读文本的基础上，对文本或者阅读结果或是对现存的观点看法进行有创意的反思与合理地批判，对有关文本涉及到的问题及问题的答案乃至答案给出的方法等等进行有效的反馈及评价。</w:t>
      </w:r>
    </w:p>
    <w:p>
      <w:pPr>
        <w:rPr>
          <w:rFonts w:hint="eastAsia" w:ascii="宋体" w:hAnsi="宋体"/>
          <w:sz w:val="21"/>
          <w:szCs w:val="21"/>
          <w:lang w:val="en-US" w:eastAsia="zh-CN"/>
        </w:rPr>
      </w:pPr>
      <w:r>
        <w:rPr>
          <w:rFonts w:hint="eastAsia" w:ascii="宋体" w:hAnsi="宋体"/>
          <w:sz w:val="21"/>
          <w:szCs w:val="21"/>
          <w:lang w:val="en-US" w:eastAsia="zh-CN"/>
        </w:rPr>
        <w:t>③开拓创新式。</w:t>
      </w:r>
    </w:p>
    <w:p>
      <w:pPr>
        <w:rPr>
          <w:rFonts w:hint="eastAsia" w:ascii="宋体" w:hAnsi="宋体"/>
          <w:sz w:val="21"/>
          <w:szCs w:val="21"/>
          <w:lang w:val="en-US" w:eastAsia="zh-CN"/>
        </w:rPr>
      </w:pPr>
      <w:r>
        <w:rPr>
          <w:rFonts w:hint="eastAsia" w:ascii="宋体" w:hAnsi="宋体"/>
          <w:sz w:val="21"/>
          <w:szCs w:val="21"/>
          <w:lang w:val="en-US" w:eastAsia="zh-CN"/>
        </w:rPr>
        <w:t xml:space="preserve">   此种模式主要是在对原有文本自主式阅读的基础上拓展开来，可以是文本的链接，也可以是课内外的联系，还可以是学科之间的交融等等。</w:t>
      </w:r>
    </w:p>
    <w:p>
      <w:pPr>
        <w:numPr>
          <w:ilvl w:val="0"/>
          <w:numId w:val="0"/>
        </w:numPr>
        <w:rPr>
          <w:rFonts w:hint="eastAsia" w:ascii="宋体" w:hAnsi="宋体"/>
          <w:sz w:val="21"/>
          <w:szCs w:val="21"/>
          <w:lang w:val="en-US" w:eastAsia="zh-CN"/>
        </w:rPr>
      </w:pPr>
      <w:r>
        <w:rPr>
          <w:rFonts w:hint="eastAsia" w:ascii="宋体" w:hAnsi="宋体"/>
          <w:sz w:val="21"/>
          <w:szCs w:val="21"/>
          <w:lang w:val="en-US" w:eastAsia="zh-CN"/>
        </w:rPr>
        <w:t>(5).指向</w:t>
      </w:r>
      <w:r>
        <w:rPr>
          <w:rFonts w:hint="eastAsia" w:ascii="宋体" w:hAnsi="宋体"/>
          <w:sz w:val="21"/>
          <w:szCs w:val="21"/>
          <w:lang w:eastAsia="zh-CN"/>
        </w:rPr>
        <w:t>深度阅读的初中语文自读课文</w:t>
      </w:r>
      <w:r>
        <w:rPr>
          <w:rFonts w:hint="eastAsia" w:ascii="宋体" w:hAnsi="宋体"/>
          <w:sz w:val="21"/>
          <w:szCs w:val="21"/>
          <w:lang w:val="en-US" w:eastAsia="zh-CN"/>
        </w:rPr>
        <w:t>教学，学生能力评价方式的研究。</w:t>
      </w:r>
    </w:p>
    <w:p>
      <w:pPr>
        <w:numPr>
          <w:ilvl w:val="0"/>
          <w:numId w:val="0"/>
        </w:numPr>
        <w:ind w:firstLine="420" w:firstLineChars="200"/>
        <w:rPr>
          <w:rFonts w:hint="default" w:ascii="宋体" w:hAnsi="宋体"/>
          <w:sz w:val="21"/>
          <w:szCs w:val="21"/>
          <w:lang w:val="en-US" w:eastAsia="zh-CN"/>
        </w:rPr>
      </w:pPr>
      <w:r>
        <w:rPr>
          <w:rFonts w:hint="eastAsia" w:ascii="宋体" w:hAnsi="宋体"/>
          <w:sz w:val="21"/>
          <w:szCs w:val="21"/>
          <w:lang w:val="en-US" w:eastAsia="zh-CN"/>
        </w:rPr>
        <w:t>主要可采用测验法，观察法。测验法是通过标准化的量表（如测试卷），对学生的</w:t>
      </w:r>
      <w:r>
        <w:rPr>
          <w:rFonts w:hint="default" w:ascii="宋体" w:hAnsi="宋体"/>
          <w:sz w:val="21"/>
          <w:szCs w:val="21"/>
          <w:lang w:val="en-US" w:eastAsia="zh-CN"/>
        </w:rPr>
        <w:t>阅读理解力、语言表达力、思维发展力和文化感受力</w:t>
      </w:r>
      <w:r>
        <w:rPr>
          <w:rFonts w:hint="eastAsia" w:ascii="宋体" w:hAnsi="宋体"/>
          <w:sz w:val="21"/>
          <w:szCs w:val="21"/>
          <w:lang w:val="en-US" w:eastAsia="zh-CN"/>
        </w:rPr>
        <w:t>进行研究。观察法，是在自然环境中，对学生的学习活动与状态进行观察。</w:t>
      </w:r>
    </w:p>
    <w:p>
      <w:pPr>
        <w:numPr>
          <w:ilvl w:val="0"/>
          <w:numId w:val="0"/>
        </w:numPr>
        <w:rPr>
          <w:rFonts w:hint="default"/>
          <w:lang w:val="en-US" w:eastAsia="zh-CN"/>
        </w:rPr>
      </w:pPr>
    </w:p>
    <w:p>
      <w:pPr>
        <w:numPr>
          <w:ilvl w:val="0"/>
          <w:numId w:val="3"/>
        </w:numPr>
        <w:rPr>
          <w:rFonts w:hint="eastAsia"/>
          <w:lang w:val="en-US" w:eastAsia="zh-CN"/>
        </w:rPr>
      </w:pPr>
      <w:r>
        <w:rPr>
          <w:rFonts w:hint="eastAsia"/>
          <w:lang w:val="en-US" w:eastAsia="zh-CN"/>
        </w:rPr>
        <w:t>研究方法</w:t>
      </w:r>
    </w:p>
    <w:p>
      <w:pPr>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rPr>
        <w:t>1</w:t>
      </w:r>
      <w:r>
        <w:rPr>
          <w:rFonts w:hint="eastAsia" w:ascii="宋体" w:hAnsi="宋体"/>
          <w:sz w:val="21"/>
          <w:szCs w:val="21"/>
          <w:lang w:eastAsia="zh-CN"/>
        </w:rPr>
        <w:t>）</w:t>
      </w:r>
      <w:r>
        <w:rPr>
          <w:rFonts w:hint="eastAsia" w:ascii="宋体" w:hAnsi="宋体"/>
          <w:sz w:val="21"/>
          <w:szCs w:val="21"/>
        </w:rPr>
        <w:t>、文献法。课题组人员的理论学习，编发学习材料和书籍</w:t>
      </w:r>
      <w:r>
        <w:rPr>
          <w:rFonts w:hint="eastAsia" w:ascii="宋体" w:hAnsi="宋体"/>
          <w:sz w:val="21"/>
          <w:szCs w:val="21"/>
          <w:lang w:eastAsia="zh-CN"/>
        </w:rPr>
        <w:t>，</w:t>
      </w:r>
      <w:r>
        <w:rPr>
          <w:rFonts w:hint="eastAsia" w:ascii="宋体" w:hAnsi="宋体"/>
          <w:sz w:val="21"/>
          <w:szCs w:val="21"/>
        </w:rPr>
        <w:t>教师自己上网查询最新理论等，更新教育教学观念。</w:t>
      </w:r>
    </w:p>
    <w:p>
      <w:pPr>
        <w:rPr>
          <w:rFonts w:hint="default" w:ascii="宋体" w:hAnsi="宋体" w:eastAsia="宋体"/>
          <w:sz w:val="21"/>
          <w:szCs w:val="21"/>
          <w:lang w:val="en-US" w:eastAsia="zh-CN"/>
        </w:rPr>
      </w:pPr>
      <w:r>
        <w:rPr>
          <w:rFonts w:hint="eastAsia" w:ascii="宋体" w:hAnsi="宋体"/>
          <w:sz w:val="21"/>
          <w:szCs w:val="21"/>
          <w:lang w:val="en-US" w:eastAsia="zh-CN"/>
        </w:rPr>
        <w:t>（2）、调查法。用访谈法、个案法等方法，了解学生的学情，和教师的教情，并作出分析和综合，形成相关研究策略。</w:t>
      </w:r>
    </w:p>
    <w:p>
      <w:pPr>
        <w:rPr>
          <w:rFonts w:hint="default" w:ascii="宋体" w:hAnsi="宋体"/>
          <w:sz w:val="21"/>
          <w:szCs w:val="21"/>
          <w:lang w:val="en-US" w:eastAsia="zh-CN"/>
        </w:rPr>
      </w:pPr>
      <w:r>
        <w:rPr>
          <w:rFonts w:hint="eastAsia" w:ascii="宋体" w:hAnsi="宋体"/>
          <w:sz w:val="21"/>
          <w:szCs w:val="21"/>
          <w:lang w:val="en-US" w:eastAsia="zh-CN"/>
        </w:rPr>
        <w:t>（3）</w:t>
      </w:r>
      <w:r>
        <w:rPr>
          <w:rFonts w:hint="eastAsia" w:ascii="宋体" w:hAnsi="宋体"/>
          <w:sz w:val="21"/>
          <w:szCs w:val="21"/>
        </w:rPr>
        <w:t>、</w:t>
      </w:r>
      <w:r>
        <w:rPr>
          <w:rFonts w:hint="eastAsia" w:ascii="宋体" w:hAnsi="宋体"/>
          <w:sz w:val="21"/>
          <w:szCs w:val="21"/>
          <w:lang w:val="en-US" w:eastAsia="zh-CN"/>
        </w:rPr>
        <w:t>案例</w:t>
      </w:r>
      <w:r>
        <w:rPr>
          <w:rFonts w:hint="eastAsia" w:ascii="宋体" w:hAnsi="宋体"/>
          <w:sz w:val="21"/>
          <w:szCs w:val="21"/>
        </w:rPr>
        <w:t>研究法。</w:t>
      </w:r>
      <w:r>
        <w:rPr>
          <w:rFonts w:hint="eastAsia" w:ascii="宋体" w:hAnsi="宋体"/>
          <w:sz w:val="21"/>
          <w:szCs w:val="21"/>
          <w:lang w:val="en-US" w:eastAsia="zh-CN"/>
        </w:rPr>
        <w:t>研究者选择部编版语文中自读课文，进行课堂教学实践的研究，系统地收集数据和资料，形成具有代表性的典型教学案例。</w:t>
      </w:r>
    </w:p>
    <w:p>
      <w:pPr>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、观察法。对学生的发展作动态的观察，包括学生</w:t>
      </w:r>
      <w:r>
        <w:rPr>
          <w:rFonts w:hint="eastAsia" w:ascii="宋体" w:hAnsi="宋体"/>
          <w:sz w:val="21"/>
          <w:szCs w:val="21"/>
          <w:lang w:val="en-US" w:eastAsia="zh-CN"/>
        </w:rPr>
        <w:t>高阶思维力的发展、</w:t>
      </w:r>
      <w:r>
        <w:rPr>
          <w:rFonts w:hint="eastAsia" w:ascii="宋体" w:hAnsi="宋体"/>
          <w:sz w:val="21"/>
          <w:szCs w:val="21"/>
        </w:rPr>
        <w:t xml:space="preserve">对学习的兴趣、学习的方法、合作意识、参与程度等为主要内容。   </w:t>
      </w:r>
    </w:p>
    <w:p>
      <w:pPr>
        <w:numPr>
          <w:ilvl w:val="0"/>
          <w:numId w:val="0"/>
        </w:numPr>
        <w:rPr>
          <w:rFonts w:hint="default"/>
          <w:lang w:val="en-US" w:eastAsia="zh-CN"/>
        </w:rPr>
      </w:pPr>
    </w:p>
    <w:p>
      <w:pPr>
        <w:numPr>
          <w:ilvl w:val="0"/>
          <w:numId w:val="0"/>
        </w:numPr>
        <w:rPr>
          <w:rFonts w:hint="eastAsia" w:ascii="宋体" w:hAnsi="宋体"/>
          <w:sz w:val="21"/>
          <w:szCs w:val="21"/>
        </w:rPr>
      </w:pPr>
      <w:r>
        <w:rPr>
          <w:rFonts w:hint="eastAsia"/>
          <w:lang w:val="en-US" w:eastAsia="zh-CN"/>
        </w:rPr>
        <w:t>二、已经开展的研究</w:t>
      </w:r>
    </w:p>
    <w:p>
      <w:pPr>
        <w:numPr>
          <w:ilvl w:val="0"/>
          <w:numId w:val="0"/>
        </w:numPr>
        <w:rPr>
          <w:rFonts w:hint="eastAsia" w:ascii="宋体" w:hAnsi="宋体"/>
          <w:sz w:val="21"/>
          <w:szCs w:val="21"/>
          <w:lang w:val="en-US" w:eastAsia="zh-CN"/>
        </w:rPr>
      </w:pPr>
      <w:r>
        <w:rPr>
          <w:rFonts w:hint="eastAsia" w:ascii="宋体" w:hAnsi="宋体"/>
          <w:sz w:val="21"/>
          <w:szCs w:val="21"/>
          <w:lang w:val="en-US" w:eastAsia="zh-CN"/>
        </w:rPr>
        <w:t>1、调查访谈，了解当前我校基于深度学习的初中语文自读课文教学现状。</w:t>
      </w:r>
    </w:p>
    <w:p>
      <w:pPr>
        <w:numPr>
          <w:ilvl w:val="0"/>
          <w:numId w:val="0"/>
        </w:numPr>
        <w:ind w:firstLine="480"/>
        <w:rPr>
          <w:rFonts w:hint="eastAsia" w:ascii="宋体" w:hAnsi="宋体"/>
          <w:sz w:val="21"/>
          <w:szCs w:val="21"/>
          <w:lang w:val="en-US" w:eastAsia="zh-CN"/>
        </w:rPr>
      </w:pPr>
      <w:r>
        <w:rPr>
          <w:rFonts w:hint="eastAsia" w:asciiTheme="minorEastAsia" w:hAnsiTheme="minorEastAsia"/>
          <w:szCs w:val="21"/>
        </w:rPr>
        <w:t>开题论证之后即与</w:t>
      </w:r>
      <w:r>
        <w:rPr>
          <w:rFonts w:hint="eastAsia" w:ascii="宋体" w:hAnsi="宋体"/>
          <w:sz w:val="21"/>
          <w:szCs w:val="21"/>
          <w:lang w:val="en-US" w:eastAsia="zh-CN"/>
        </w:rPr>
        <w:t>30位学生（每个年级段10人，且不同学习层次），进行一次学情与阅情的座谈交流，准确把握学生的阅读现状及阅读要求。</w:t>
      </w:r>
    </w:p>
    <w:p>
      <w:pPr>
        <w:numPr>
          <w:ilvl w:val="0"/>
          <w:numId w:val="0"/>
        </w:numPr>
        <w:ind w:firstLine="480"/>
        <w:rPr>
          <w:rFonts w:hint="eastAsia" w:ascii="宋体" w:hAnsi="宋体"/>
          <w:sz w:val="21"/>
          <w:szCs w:val="21"/>
          <w:lang w:val="en-US" w:eastAsia="zh-CN"/>
        </w:rPr>
      </w:pPr>
      <w:r>
        <w:rPr>
          <w:rFonts w:hint="eastAsia" w:asciiTheme="minorEastAsia" w:hAnsiTheme="minorEastAsia"/>
          <w:szCs w:val="21"/>
        </w:rPr>
        <w:t>开题论证之后即与本校</w:t>
      </w:r>
      <w:r>
        <w:rPr>
          <w:rFonts w:hint="eastAsia" w:asciiTheme="minorEastAsia" w:hAnsiTheme="minorEastAsia"/>
          <w:szCs w:val="21"/>
          <w:lang w:val="en-US" w:eastAsia="zh-CN"/>
        </w:rPr>
        <w:t>9</w:t>
      </w:r>
      <w:r>
        <w:rPr>
          <w:rFonts w:hint="eastAsia" w:asciiTheme="minorEastAsia" w:hAnsiTheme="minorEastAsia"/>
          <w:szCs w:val="21"/>
        </w:rPr>
        <w:t>位</w:t>
      </w:r>
      <w:r>
        <w:rPr>
          <w:rFonts w:hint="eastAsia" w:asciiTheme="minorEastAsia" w:hAnsiTheme="minorEastAsia"/>
          <w:szCs w:val="21"/>
          <w:lang w:val="en-US" w:eastAsia="zh-CN"/>
        </w:rPr>
        <w:t>不同年级段的语文</w:t>
      </w:r>
      <w:r>
        <w:rPr>
          <w:rFonts w:hint="eastAsia" w:asciiTheme="minorEastAsia" w:hAnsiTheme="minorEastAsia"/>
          <w:szCs w:val="21"/>
        </w:rPr>
        <w:t>教师进行访谈交流</w:t>
      </w:r>
      <w:r>
        <w:rPr>
          <w:rFonts w:hint="eastAsia" w:asciiTheme="minorEastAsia" w:hAnsiTheme="minorEastAsia"/>
          <w:szCs w:val="21"/>
          <w:lang w:eastAsia="zh-CN"/>
        </w:rPr>
        <w:t>，</w:t>
      </w:r>
      <w:r>
        <w:rPr>
          <w:rFonts w:hint="eastAsia" w:ascii="宋体" w:hAnsi="宋体"/>
          <w:sz w:val="21"/>
          <w:szCs w:val="21"/>
          <w:lang w:val="en-US" w:eastAsia="zh-CN"/>
        </w:rPr>
        <w:t>调查我校语文教师在自读课文教学中，一般教学流程、主要教学方法、教学组织形式、存在的主要问题等方面。</w:t>
      </w:r>
    </w:p>
    <w:p>
      <w:pPr>
        <w:numPr>
          <w:ilvl w:val="0"/>
          <w:numId w:val="0"/>
        </w:numPr>
        <w:ind w:firstLine="480"/>
        <w:rPr>
          <w:rFonts w:hint="eastAsia" w:ascii="宋体" w:hAnsi="宋体"/>
          <w:sz w:val="21"/>
          <w:szCs w:val="21"/>
          <w:lang w:val="en-US" w:eastAsia="zh-CN"/>
        </w:rPr>
      </w:pPr>
      <w:r>
        <w:rPr>
          <w:rFonts w:hint="eastAsia" w:ascii="宋体" w:hAnsi="宋体"/>
          <w:sz w:val="21"/>
          <w:szCs w:val="21"/>
          <w:lang w:val="en-US" w:eastAsia="zh-CN"/>
        </w:rPr>
        <w:t>尽管问卷和访谈不具有广泛意义上的代表性，但对其反应的指向深度学习的自读课文教学现状的分析也具有一定的参考价值。</w:t>
      </w:r>
    </w:p>
    <w:p>
      <w:pPr>
        <w:numPr>
          <w:ilvl w:val="0"/>
          <w:numId w:val="0"/>
        </w:numPr>
        <w:rPr>
          <w:rFonts w:hint="default" w:ascii="宋体" w:hAnsi="宋体"/>
          <w:sz w:val="21"/>
          <w:szCs w:val="21"/>
          <w:lang w:val="en-US" w:eastAsia="zh-CN"/>
        </w:rPr>
      </w:pPr>
      <w:r>
        <w:rPr>
          <w:rFonts w:hint="eastAsia" w:ascii="宋体" w:hAnsi="宋体"/>
          <w:sz w:val="21"/>
          <w:szCs w:val="21"/>
          <w:lang w:val="en-US" w:eastAsia="zh-CN"/>
        </w:rPr>
        <w:t>（1）自读课文教学现状</w:t>
      </w:r>
    </w:p>
    <w:p>
      <w:pPr>
        <w:numPr>
          <w:ilvl w:val="0"/>
          <w:numId w:val="0"/>
        </w:numPr>
        <w:ind w:firstLine="480"/>
        <w:rPr>
          <w:rFonts w:hint="eastAsia" w:ascii="宋体" w:hAnsi="宋体"/>
          <w:sz w:val="21"/>
          <w:szCs w:val="21"/>
          <w:lang w:val="en-US" w:eastAsia="zh-CN"/>
        </w:rPr>
      </w:pPr>
      <w:r>
        <w:rPr>
          <w:rFonts w:hint="eastAsia" w:ascii="宋体" w:hAnsi="宋体"/>
          <w:sz w:val="21"/>
          <w:szCs w:val="21"/>
          <w:lang w:val="en-US" w:eastAsia="zh-CN"/>
        </w:rPr>
        <w:t>通过调查，发现近九成的学生知道部编初中语文教材有教读课文和自读课文之分且会主动关注自读课文一侧的批注和阅读提示并觉得批注和阅读提示有用，但是超过一半的学生不会对教读课文和自读课文区别对待及不知如何具体区别对待，只有近三成的学生会对自读课文后“阅读提示”的推荐书目进行课下阅读。这一调查结果说明学生只对自读课文有表层认识，而不清楚教材编写者的真正意图及学习自读课文的方法。</w:t>
      </w:r>
    </w:p>
    <w:p>
      <w:pPr>
        <w:numPr>
          <w:ilvl w:val="0"/>
          <w:numId w:val="0"/>
        </w:numPr>
        <w:ind w:firstLine="480"/>
        <w:rPr>
          <w:rFonts w:hint="eastAsia" w:ascii="宋体" w:hAnsi="宋体"/>
          <w:sz w:val="21"/>
          <w:szCs w:val="21"/>
          <w:lang w:val="en-US" w:eastAsia="zh-CN"/>
        </w:rPr>
      </w:pPr>
      <w:r>
        <w:rPr>
          <w:rFonts w:hint="eastAsia" w:ascii="宋体" w:hAnsi="宋体"/>
          <w:sz w:val="21"/>
          <w:szCs w:val="21"/>
          <w:lang w:val="en-US" w:eastAsia="zh-CN"/>
        </w:rPr>
        <w:t>对教师的访谈。所有教师都知道部编初中语文教材有教读课文和自读课文这一区分。但是对教读课文和自读课文的区别，有一部分教师能说出教材编写者的意图。他们认为自读课文的设置意在让学生在教师的指导下通过运用教读课文所习得的方法以提升阅读能力。同时，所有教师都在观念上认可应区别对待教读课文和自读课文，但采用何种具体方法却因人而异：年龄较长的成熟型教师或者用 2~3 个课时将自读课文教学等同于教读课文教学；或者索性不讲或者运用 1个课时让学生自己阅读直到下课再由教师总结一下。年轻教师往往会巧妙运用自读课文所在单元导语及批注、阅读提示及联系已学课文等进行教学设计，力求让学生成为学习的主体、让教师成为指导者，但往往会力不从心，遇到不知如何运用助读系统、不能顺势引导学生的思维、把握不好讲多与讲少及不知在何时让学生运用相应的阅读方法以巩固提升其阅读能力的问题。</w:t>
      </w:r>
      <w:r>
        <w:rPr>
          <w:rFonts w:hint="eastAsia" w:ascii="宋体" w:hAnsi="宋体"/>
          <w:sz w:val="21"/>
          <w:szCs w:val="21"/>
          <w:lang w:val="en-US" w:eastAsia="zh-CN"/>
        </w:rPr>
        <w:tab/>
      </w:r>
    </w:p>
    <w:p>
      <w:pPr>
        <w:numPr>
          <w:ilvl w:val="0"/>
          <w:numId w:val="0"/>
        </w:numPr>
        <w:rPr>
          <w:rFonts w:hint="default" w:ascii="宋体" w:hAnsi="宋体"/>
          <w:sz w:val="21"/>
          <w:szCs w:val="21"/>
          <w:lang w:val="en-US" w:eastAsia="zh-CN"/>
        </w:rPr>
      </w:pPr>
      <w:r>
        <w:rPr>
          <w:rFonts w:hint="eastAsia" w:ascii="宋体" w:hAnsi="宋体"/>
          <w:sz w:val="21"/>
          <w:szCs w:val="21"/>
          <w:lang w:val="en-US" w:eastAsia="zh-CN"/>
        </w:rPr>
        <w:t>（2）基于深度学习的初中语文自读课文教学现状</w:t>
      </w:r>
    </w:p>
    <w:p>
      <w:pPr>
        <w:numPr>
          <w:ilvl w:val="0"/>
          <w:numId w:val="0"/>
        </w:numPr>
        <w:ind w:firstLine="480"/>
        <w:rPr>
          <w:rFonts w:hint="eastAsia" w:ascii="宋体" w:hAnsi="宋体"/>
          <w:sz w:val="21"/>
          <w:szCs w:val="21"/>
          <w:lang w:val="en-US" w:eastAsia="zh-CN"/>
        </w:rPr>
      </w:pPr>
      <w:r>
        <w:rPr>
          <w:rFonts w:hint="eastAsia" w:ascii="宋体" w:hAnsi="宋体"/>
          <w:sz w:val="21"/>
          <w:szCs w:val="21"/>
          <w:lang w:val="en-US" w:eastAsia="zh-CN"/>
        </w:rPr>
        <w:t>而在引导学生深度学习方面，教师的教学存在着如下问题：</w:t>
      </w:r>
    </w:p>
    <w:p>
      <w:pPr>
        <w:numPr>
          <w:ilvl w:val="0"/>
          <w:numId w:val="0"/>
        </w:numPr>
        <w:ind w:firstLine="480"/>
        <w:rPr>
          <w:rFonts w:hint="eastAsia" w:ascii="宋体" w:hAnsi="宋体"/>
          <w:sz w:val="21"/>
          <w:szCs w:val="21"/>
          <w:lang w:val="en-US" w:eastAsia="zh-CN"/>
        </w:rPr>
      </w:pPr>
      <w:r>
        <w:rPr>
          <w:rFonts w:hint="default" w:ascii="宋体" w:hAnsi="宋体"/>
          <w:b/>
          <w:bCs/>
          <w:sz w:val="21"/>
          <w:szCs w:val="21"/>
          <w:lang w:val="en-US" w:eastAsia="zh-CN"/>
        </w:rPr>
        <w:t>教师对语文深度学习的理解片面</w:t>
      </w:r>
      <w:r>
        <w:rPr>
          <w:rFonts w:hint="eastAsia" w:ascii="宋体" w:hAnsi="宋体"/>
          <w:b/>
          <w:bCs/>
          <w:sz w:val="21"/>
          <w:szCs w:val="21"/>
          <w:lang w:val="en-US" w:eastAsia="zh-CN"/>
        </w:rPr>
        <w:t>。</w:t>
      </w:r>
      <w:r>
        <w:rPr>
          <w:rFonts w:hint="eastAsia" w:ascii="宋体" w:hAnsi="宋体"/>
          <w:sz w:val="21"/>
          <w:szCs w:val="21"/>
          <w:lang w:val="en-US" w:eastAsia="zh-CN"/>
        </w:rPr>
        <w:t xml:space="preserve">在自读课文教学中，语文教师一般认为深度学习就是加深学习的难度，让学生学习较难的知识，而不是简单的知识，就是深度学习。而对于简单的问题，简单的知识的学习就是浅层的学习，就是不理想的学习。由于缺乏深度学习的理论支撑和语文深度学习方面的相关学习和培训，以及教师自身实践性知识的缺乏。语文教师对深度学习仅仅是表层片面的理解，各抒己见的理解。语文教师在教学时往往缺乏对深度知识的教学，而使得学生对深度知识的学习缺乏，也就是深度学习的缺乏，深度学习可以锻炼学生的思维，提高学生的学习兴趣使学生主动学习，真正使学生建构个人知识。由于新的语文知识分类的问题，教师自身的实践性知识，属于个人内隐的缄默知识不足等种种原因，教师缺乏深度的加工知识。教师大多教授的语文陈述性知识较多，而且只知道在此知识层面上加深“难度与深度”，学生缺乏理解与运用，导致语文的高消耗、低收获，语文教师未能交给学生深度知识，即大量使用、新鲜的语文程序性知识（如怎样合理遣词造句、归纳段意）和语文策略性知识（如怎样选择学习方法，检测语文学习；如何抓住事物特点进行描写）。教师缺乏对深度学习的系统理解，缺乏整体的语文知识系统，导致语文教学的零散化与碎片化。 </w:t>
      </w:r>
    </w:p>
    <w:p>
      <w:pPr>
        <w:numPr>
          <w:ilvl w:val="0"/>
          <w:numId w:val="0"/>
        </w:numPr>
        <w:ind w:firstLine="480"/>
        <w:rPr>
          <w:rFonts w:hint="eastAsia" w:ascii="宋体" w:hAnsi="宋体"/>
          <w:sz w:val="21"/>
          <w:szCs w:val="21"/>
          <w:lang w:val="en-US" w:eastAsia="zh-CN"/>
        </w:rPr>
      </w:pPr>
      <w:r>
        <w:rPr>
          <w:rFonts w:hint="default" w:ascii="宋体" w:hAnsi="宋体"/>
          <w:b/>
          <w:bCs/>
          <w:sz w:val="21"/>
          <w:szCs w:val="21"/>
          <w:lang w:val="en-US" w:eastAsia="zh-CN"/>
        </w:rPr>
        <w:t>教师缺乏对学生学情的把握</w:t>
      </w:r>
      <w:r>
        <w:rPr>
          <w:rFonts w:hint="eastAsia" w:ascii="宋体" w:hAnsi="宋体"/>
          <w:b/>
          <w:bCs/>
          <w:sz w:val="21"/>
          <w:szCs w:val="21"/>
          <w:lang w:val="en-US" w:eastAsia="zh-CN"/>
        </w:rPr>
        <w:t>。</w:t>
      </w:r>
      <w:r>
        <w:rPr>
          <w:rFonts w:hint="eastAsia" w:ascii="宋体" w:hAnsi="宋体"/>
          <w:sz w:val="21"/>
          <w:szCs w:val="21"/>
          <w:lang w:val="en-US" w:eastAsia="zh-CN"/>
        </w:rPr>
        <w:t>建构主义学习理论认为，个体在学习之前，均有自身的经验和认知结构，学习者不是被动的接被动的接收信息，而是根据自身的经验，主动选择、加工和处理的过程，从而获得新的建构的知识的过程。而且不同的学生对同样的知识有着不同的理解。也就是说学生在学习之前即已经有属于自身的知识与经验，学生是带着这些知识与经验接受学习的，因此教师应该了解学生的学情，了解学生知识掌握的情况和预备学习知识的状态，以便有针对性的教学，引导学生深入理解，调动学生的思维，促进知识的掌握，进行有效有深度的学习。然而当前教学中由于教师对学生学情和教学内容的把握不够，语文教师未能交给学生有效的知识。例如在语文自读课文教学中，学生要调动自身生活经验去走进作者，走进文本，走进建构的世界，如果教师解读文本不够，缺乏了解学生学习文本是否具备相关知识经验，学生的先前知识不能被激活，学生的情感与思维不能调动，学生将很难对文本及文本描绘的内容做出理解。</w:t>
      </w:r>
    </w:p>
    <w:p>
      <w:pPr>
        <w:numPr>
          <w:ilvl w:val="0"/>
          <w:numId w:val="0"/>
        </w:numPr>
        <w:ind w:firstLine="480"/>
        <w:rPr>
          <w:rFonts w:hint="default" w:ascii="宋体" w:hAnsi="宋体"/>
          <w:sz w:val="21"/>
          <w:szCs w:val="21"/>
          <w:lang w:val="en-US" w:eastAsia="zh-CN"/>
        </w:rPr>
      </w:pPr>
      <w:r>
        <w:rPr>
          <w:rFonts w:hint="default" w:ascii="宋体" w:hAnsi="宋体"/>
          <w:b/>
          <w:bCs/>
          <w:sz w:val="21"/>
          <w:szCs w:val="21"/>
          <w:lang w:val="en-US" w:eastAsia="zh-CN"/>
        </w:rPr>
        <w:t>教师缺乏引导学生深度对话</w:t>
      </w:r>
      <w:r>
        <w:rPr>
          <w:rFonts w:hint="eastAsia" w:ascii="宋体" w:hAnsi="宋体"/>
          <w:b/>
          <w:bCs/>
          <w:sz w:val="21"/>
          <w:szCs w:val="21"/>
          <w:lang w:val="en-US" w:eastAsia="zh-CN"/>
        </w:rPr>
        <w:t>。</w:t>
      </w:r>
      <w:r>
        <w:rPr>
          <w:rFonts w:hint="default" w:ascii="宋体" w:hAnsi="宋体"/>
          <w:sz w:val="21"/>
          <w:szCs w:val="21"/>
          <w:lang w:val="en-US" w:eastAsia="zh-CN"/>
        </w:rPr>
        <w:t>阅读教学是首先教师与学生的对话，教师要与学生深度对话必须设置好的问题情境，启发学生思考，引导学生层层深入，步步为营的学习，课堂才能产生智慧的火花，才能引导学生深入学习。然而教师设置问题时缺乏核心，课堂及时生成的问题缺乏，师生对话缺乏层次，师生对话局限于事实性知识，不能挖掘问题的实质，难以敲击学生思维的身处，引导学生进入情境，调动学生学习的积极性。师生之间缺乏深度的对话，阻碍了学生对知识的理解。其次阅读教学是生本之间的对话，由于学生知识与思维的局限，难免在与文本对话时遇到困难，教师应该在了解学生情况的基础上，在学生对话的困难处与关键点加以指导，适时补充背景材料，帮助学生充分与文本对话，与作者对话，建构自身认知结构。然而教师缺乏对文本的深度解读，难以引导真正有深度的生本对话。</w:t>
      </w:r>
    </w:p>
    <w:p>
      <w:pPr>
        <w:numPr>
          <w:ilvl w:val="0"/>
          <w:numId w:val="0"/>
        </w:numPr>
        <w:ind w:firstLine="480"/>
        <w:rPr>
          <w:rFonts w:hint="eastAsia" w:ascii="宋体" w:hAnsi="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textAlignment w:val="auto"/>
        <w:outlineLvl w:val="9"/>
        <w:rPr>
          <w:rFonts w:hint="eastAsia"/>
          <w:lang w:val="en-US" w:eastAsia="zh-CN"/>
        </w:rPr>
      </w:pPr>
      <w:r>
        <w:rPr>
          <w:rFonts w:hint="eastAsia" w:ascii="宋体" w:hAnsi="宋体"/>
          <w:sz w:val="21"/>
          <w:szCs w:val="21"/>
          <w:lang w:val="en-US" w:eastAsia="zh-CN"/>
        </w:rPr>
        <w:t>2.研读专著和论文，增强理论基础，理解“基于深度学习的初中语文自读课文教学”的理论框架、教学内涵、教学特征、教学流程，从而形成适合我校语文教学的自读课文教学策略以及对学生的语文深度学习行之有效的指导方法。</w:t>
      </w:r>
    </w:p>
    <w:p>
      <w:pPr>
        <w:numPr>
          <w:ilvl w:val="0"/>
          <w:numId w:val="0"/>
        </w:numPr>
        <w:rPr>
          <w:rFonts w:hint="eastAsia"/>
          <w:lang w:val="en-US" w:eastAsia="zh-CN"/>
        </w:rPr>
      </w:pPr>
      <w:r>
        <w:rPr>
          <w:rFonts w:hint="eastAsia"/>
          <w:lang w:val="en-US" w:eastAsia="zh-CN"/>
        </w:rPr>
        <w:t>（1）基于深度学习的初中语文自读课文教学内涵</w:t>
      </w:r>
    </w:p>
    <w:p>
      <w:pPr>
        <w:numPr>
          <w:ilvl w:val="0"/>
          <w:numId w:val="0"/>
        </w:numPr>
        <w:ind w:firstLine="420" w:firstLineChars="200"/>
        <w:rPr>
          <w:rFonts w:hint="eastAsia"/>
          <w:lang w:val="en-US" w:eastAsia="zh-CN"/>
        </w:rPr>
      </w:pPr>
      <w:r>
        <w:rPr>
          <w:rFonts w:hint="eastAsia"/>
          <w:lang w:val="en-US" w:eastAsia="zh-CN"/>
        </w:rPr>
        <w:t>相对于浅层学习而言的深度学习可以帮助学生批判性的理解知识，促进学生语文知识建构，利于迁移运用。深度学习关心每一个学生的真实、自主、深度的学习，将深度学习理论与语文学科相结合，是语文教学改革走向深水区的必然要求，将有助于提高学生的语文核心素养。基于深度学习的语文自读课文教学是指基于语文学科的本质特点，在语文教师的带领下，围绕教学目标，运用“深度学习”的理论，实现学生主动地自主参与、有意义地学习语文，深度学习语文，培养并提高语文素养，促进学生语文能力发展的学习。在此过程中，学生形成了积极的内在学习动机，掌握语文学科的核心知识，深度参与并理解学习的过程，把握语文学科的本质及思想方法，形成积极正确的情感价值观，培养起语文素养，成为有创造性的优秀的深度学习者。</w:t>
      </w:r>
    </w:p>
    <w:p>
      <w:pPr>
        <w:numPr>
          <w:ilvl w:val="0"/>
          <w:numId w:val="0"/>
        </w:numPr>
        <w:rPr>
          <w:rFonts w:hint="eastAsia"/>
          <w:lang w:val="en-US" w:eastAsia="zh-CN"/>
        </w:rPr>
      </w:pPr>
      <w:r>
        <w:rPr>
          <w:rFonts w:hint="eastAsia"/>
          <w:lang w:val="en-US" w:eastAsia="zh-CN"/>
        </w:rPr>
        <w:t>（2）基于深度学习的初中语文自读课文教学特征</w:t>
      </w:r>
    </w:p>
    <w:p>
      <w:pPr>
        <w:numPr>
          <w:ilvl w:val="0"/>
          <w:numId w:val="0"/>
        </w:numPr>
        <w:ind w:firstLine="420" w:firstLineChars="200"/>
        <w:rPr>
          <w:rFonts w:hint="eastAsia"/>
          <w:lang w:val="en-US" w:eastAsia="zh-CN"/>
        </w:rPr>
      </w:pPr>
      <w:r>
        <w:rPr>
          <w:rFonts w:hint="eastAsia"/>
          <w:lang w:val="en-US" w:eastAsia="zh-CN"/>
        </w:rPr>
        <w:t>基于深度学习内涵特征的分析，对基于深度学习的语文自读教学内涵的理解和把握，在此基础上可以进一步分析基于深度学习的语文自读教学的特征。</w:t>
      </w:r>
    </w:p>
    <w:p>
      <w:pPr>
        <w:numPr>
          <w:ilvl w:val="0"/>
          <w:numId w:val="0"/>
        </w:numPr>
        <w:ind w:firstLine="422" w:firstLineChars="200"/>
        <w:rPr>
          <w:rFonts w:hint="eastAsia"/>
          <w:lang w:val="en-US" w:eastAsia="zh-CN"/>
        </w:rPr>
      </w:pPr>
      <w:r>
        <w:rPr>
          <w:rFonts w:hint="eastAsia"/>
          <w:b/>
          <w:bCs/>
          <w:lang w:val="en-US" w:eastAsia="zh-CN"/>
        </w:rPr>
        <w:t>语文自读课文教学的目标集中。</w:t>
      </w:r>
      <w:r>
        <w:rPr>
          <w:rFonts w:hint="eastAsia"/>
          <w:lang w:val="en-US" w:eastAsia="zh-CN"/>
        </w:rPr>
        <w:t xml:space="preserve">语文自读课文教学的目标不集中往往是教学成为低效的、重复性的劳动的原因。语文深度学习强调教学目标的集中性，关注学生实在的有深度的学习，使学生能够在每堂课有所收获。如何在短短的课堂教学中提高教学效益和质量，确立适当而有深度的教学目标显得尤为重要。语文课堂深度学习的教学目标的设定，是基于学生学情，基于学生的已有知识结构和已达到的知识水平，根据语文学科的特点以及学生的语文素养的发展需求而选取的教学目标。教学目标的集中易于达成且有深度。课堂目标的设定是课堂教学成功的关键，这就要求教师在教学过程中深刻理解文本，把握学生的学习水平和准备状态，在学生的最近发展区内设定深度学习的目标。以便利于在教学过程中激发学生的学习兴趣，促进学生的高阶思维训练，改善碎片化学习，形成系统性、结构性的知识，掌握语文学科的核心知识，培养起学科核心素养。因此，基于学生学情和语文素养发展而设定的语文课堂教学目标与学生的最近发展区相符，目标切入点小，清晰集中，易于达成，学生可以在目标的驱动下不断深入学科知识的本质，并且自主的发现和建构知识。 </w:t>
      </w:r>
    </w:p>
    <w:p>
      <w:pPr>
        <w:numPr>
          <w:ilvl w:val="0"/>
          <w:numId w:val="0"/>
        </w:numPr>
        <w:ind w:firstLine="422" w:firstLineChars="200"/>
        <w:rPr>
          <w:rFonts w:hint="eastAsia"/>
          <w:lang w:val="en-US" w:eastAsia="zh-CN"/>
        </w:rPr>
      </w:pPr>
      <w:r>
        <w:rPr>
          <w:rFonts w:hint="eastAsia"/>
          <w:b/>
          <w:bCs/>
          <w:lang w:val="en-US" w:eastAsia="zh-CN"/>
        </w:rPr>
        <w:t>语文自读课文教学的方式灵活有指向。</w:t>
      </w:r>
      <w:r>
        <w:rPr>
          <w:rFonts w:hint="eastAsia"/>
          <w:lang w:val="en-US" w:eastAsia="zh-CN"/>
        </w:rPr>
        <w:t>学生是学习的主体。语文课程必须根据学生身心发展和语文学习的特点，爱护学生的好奇心、求知欲，鼓励自主阅读、自由表达，充分激发他们的问题意识和进取精神，关注个体差异和不同的学习需求，积极倡导自主、合作、探究的学习方式。语文课堂深度学习就是在教师的引导下学生能够积极自主的学习，培养起自主学习的习惯。学生在课堂上思考教师的问题而独立的思考，自主发现问题。学生在课堂上可以有自主学习的时间，交流发表自己观点和倾听他人观点的空间，探究学习的空间。语文课堂深度学习不局限于一种方式，而是倡导多种方式结合并使价值最优化，从而激发学生的问题意识和求知欲，使学生体验深切，自主发现的多，真正理解深入，能够迁移应用。</w:t>
      </w:r>
    </w:p>
    <w:p>
      <w:pPr>
        <w:numPr>
          <w:ilvl w:val="0"/>
          <w:numId w:val="0"/>
        </w:numPr>
        <w:ind w:firstLine="420" w:firstLineChars="200"/>
        <w:rPr>
          <w:rFonts w:hint="eastAsia"/>
          <w:lang w:val="en-US" w:eastAsia="zh-CN"/>
        </w:rPr>
      </w:pPr>
    </w:p>
    <w:p>
      <w:pPr>
        <w:numPr>
          <w:ilvl w:val="0"/>
          <w:numId w:val="4"/>
        </w:numPr>
        <w:rPr>
          <w:rFonts w:hint="eastAsia"/>
          <w:lang w:val="en-US" w:eastAsia="zh-CN"/>
        </w:rPr>
      </w:pPr>
      <w:r>
        <w:rPr>
          <w:rFonts w:hint="eastAsia"/>
          <w:lang w:val="en-US" w:eastAsia="zh-CN"/>
        </w:rPr>
        <w:t>基于深度学习的语文自读课文教学模式</w:t>
      </w:r>
    </w:p>
    <w:p>
      <w:pPr>
        <w:numPr>
          <w:ilvl w:val="0"/>
          <w:numId w:val="0"/>
        </w:numPr>
        <w:ind w:firstLine="420" w:firstLineChars="200"/>
        <w:rPr>
          <w:rFonts w:hint="eastAsia"/>
          <w:lang w:val="en-US" w:eastAsia="zh-CN"/>
        </w:rPr>
      </w:pPr>
      <w:r>
        <w:rPr>
          <w:rFonts w:hint="default"/>
          <w:lang w:val="en-US" w:eastAsia="zh-CN"/>
        </w:rPr>
        <w:t>根据对深度学习的内涵与特征的认识，借鉴前文深度学习过程，基于深度学习的语文</w:t>
      </w:r>
      <w:r>
        <w:rPr>
          <w:rFonts w:hint="eastAsia"/>
          <w:lang w:val="en-US" w:eastAsia="zh-CN"/>
        </w:rPr>
        <w:t>自读课文</w:t>
      </w:r>
      <w:r>
        <w:rPr>
          <w:rFonts w:hint="default"/>
          <w:lang w:val="en-US" w:eastAsia="zh-CN"/>
        </w:rPr>
        <w:t>教学</w:t>
      </w:r>
      <w:r>
        <w:rPr>
          <w:rFonts w:hint="eastAsia"/>
          <w:lang w:val="en-US" w:eastAsia="zh-CN"/>
        </w:rPr>
        <w:t>模式实施如下：</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①实施的基本原则</w:t>
      </w:r>
    </w:p>
    <w:p>
      <w:pPr>
        <w:numPr>
          <w:ilvl w:val="0"/>
          <w:numId w:val="0"/>
        </w:numPr>
        <w:ind w:firstLine="420"/>
        <w:rPr>
          <w:rFonts w:hint="eastAsia" w:ascii="Calibri" w:hAnsi="Calibri" w:eastAsia="宋体" w:cs="Calibri"/>
          <w:lang w:val="en-US" w:eastAsia="zh-CN"/>
        </w:rPr>
      </w:pPr>
      <w:r>
        <w:rPr>
          <w:rFonts w:hint="eastAsia" w:ascii="Calibri" w:hAnsi="Calibri" w:eastAsia="宋体" w:cs="Calibri"/>
          <w:b/>
          <w:bCs/>
          <w:lang w:val="en-US" w:eastAsia="zh-CN"/>
        </w:rPr>
        <w:t>以教材为依据。</w:t>
      </w:r>
      <w:r>
        <w:rPr>
          <w:rFonts w:hint="eastAsia" w:ascii="Calibri" w:hAnsi="Calibri" w:eastAsia="宋体" w:cs="Calibri"/>
          <w:lang w:val="en-US" w:eastAsia="zh-CN"/>
        </w:rPr>
        <w:t>部编初中语文教材建构了一套由“教读课文”到“自读课文”再到“课外阅读”的三位一体的阅读体系。在自读课文的编写上，其课后没有习题，但包含了正文、旁批、注释、阅读提示，这种编排方式，既使学生在外在形式上区别于教读课文，又能促进学生的自主阅读能力。同时，教材阅读单元采用人文主题和语文要素的双线结构。例如，七年级下册的阅读方法有精读、略读、比较阅读、浏览等，阅读策略有品味语句、提取信息等；八、九年级则重在文体的区分以培养学生阅读某一文体的能力。因此，教师不仅应熟知某一册教材编写体例，还应熟知整册教材的编写体例，从而进行科学有序的自读课文教学。因而对于同属于议论性文章的自读课文，如处于七年级下册第四单元的《最苦与最乐》和处于九年级上册第二单元的《论教养》应区别对待——分别为确定略读重点和了解议论性文章的特点，把握作者观点，区分材料和观点，理清论证思路，学习论证方法。</w:t>
      </w:r>
    </w:p>
    <w:p>
      <w:pPr>
        <w:numPr>
          <w:ilvl w:val="0"/>
          <w:numId w:val="0"/>
        </w:numPr>
        <w:ind w:firstLine="420"/>
        <w:rPr>
          <w:rFonts w:hint="default" w:ascii="Calibri" w:hAnsi="Calibri" w:eastAsia="宋体" w:cs="Calibri"/>
          <w:lang w:val="en-US" w:eastAsia="zh-CN"/>
        </w:rPr>
      </w:pPr>
      <w:r>
        <w:rPr>
          <w:rFonts w:hint="default" w:ascii="Calibri" w:hAnsi="Calibri" w:eastAsia="宋体" w:cs="Calibri"/>
          <w:b/>
          <w:bCs/>
          <w:lang w:val="en-US" w:eastAsia="zh-CN"/>
        </w:rPr>
        <w:t>以学情为基础</w:t>
      </w:r>
      <w:r>
        <w:rPr>
          <w:rFonts w:hint="eastAsia" w:ascii="Calibri" w:hAnsi="Calibri" w:eastAsia="宋体" w:cs="Calibri"/>
          <w:b/>
          <w:bCs/>
          <w:lang w:val="en-US" w:eastAsia="zh-CN"/>
        </w:rPr>
        <w:t>。</w:t>
      </w:r>
      <w:r>
        <w:rPr>
          <w:rFonts w:hint="default" w:ascii="Calibri" w:hAnsi="Calibri" w:eastAsia="宋体" w:cs="Calibri"/>
          <w:lang w:val="en-US" w:eastAsia="zh-CN"/>
        </w:rPr>
        <w:t>叶圣陶先生指出</w:t>
      </w:r>
      <w:r>
        <w:rPr>
          <w:rFonts w:hint="eastAsia" w:ascii="Calibri" w:hAnsi="Calibri" w:eastAsia="宋体" w:cs="Calibri"/>
          <w:lang w:val="en-US" w:eastAsia="zh-CN"/>
        </w:rPr>
        <w:t>“</w:t>
      </w:r>
      <w:r>
        <w:rPr>
          <w:rFonts w:hint="default" w:ascii="Calibri" w:hAnsi="Calibri" w:eastAsia="宋体" w:cs="Calibri"/>
          <w:lang w:val="en-US" w:eastAsia="zh-CN"/>
        </w:rPr>
        <w:t>国文教本中排列着一篇篇的文章，使学生试着去理解，理解不了的由教师给予帮助，从这里，学生得到了阅读的知识（即方法）。</w:t>
      </w:r>
      <w:r>
        <w:rPr>
          <w:rFonts w:hint="eastAsia" w:ascii="Calibri" w:hAnsi="Calibri" w:eastAsia="宋体" w:cs="Calibri"/>
          <w:lang w:val="en-US" w:eastAsia="zh-CN"/>
        </w:rPr>
        <w:t>”</w:t>
      </w:r>
      <w:r>
        <w:rPr>
          <w:rFonts w:hint="default" w:ascii="Calibri" w:hAnsi="Calibri" w:eastAsia="宋体" w:cs="Calibri"/>
          <w:lang w:val="en-US" w:eastAsia="zh-CN"/>
        </w:rPr>
        <w:t>钱梦龙老师认为自己在阅读时有疑的地方学生可能也会存疑，自己在阅读时看了好几遍才读出妙处的地方学生难以品味其中之妙。王荣生教授认为教学内容的确定和选择要“研学情，明起点”，备课除了备教材还要备学生。不同教师带的班级学情不同，同一教师带的不同班级学情也会不同。得知学生难懂之处一是标记自己在阅读时的困难之处，二是通过提前设置问题了解学生作答情况或让学生自主预习发问。对学情的准确把握能使教师准确地设置一节课的目标和内容，从而使学生懂得不懂之处，习得不会之法。教材和学情是教学的依据。新教材的投入使用力求教师必然熟知教材的体系、编写理念等。同时，对学情的准确把握也能使教师在教学过程中心中有数，做到有的放矢。</w:t>
      </w:r>
    </w:p>
    <w:p>
      <w:pPr>
        <w:numPr>
          <w:ilvl w:val="0"/>
          <w:numId w:val="0"/>
        </w:numPr>
        <w:rPr>
          <w:rFonts w:hint="eastAsia" w:ascii="Calibri" w:hAnsi="Calibri" w:eastAsia="宋体" w:cs="Calibri"/>
          <w:lang w:val="en-US" w:eastAsia="zh-CN"/>
        </w:rPr>
      </w:pPr>
      <w:r>
        <w:rPr>
          <w:rFonts w:hint="default" w:ascii="Calibri" w:hAnsi="Calibri" w:eastAsia="宋体" w:cs="Calibri"/>
          <w:lang w:val="en-US" w:eastAsia="zh-CN"/>
        </w:rPr>
        <w:t>②</w:t>
      </w:r>
      <w:r>
        <w:rPr>
          <w:rFonts w:hint="eastAsia" w:ascii="Calibri" w:hAnsi="Calibri" w:eastAsia="宋体" w:cs="Calibri"/>
          <w:lang w:val="en-US" w:eastAsia="zh-CN"/>
        </w:rPr>
        <w:t>具体操作步骤</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在具体操作过程中，教师应灵活运用文学类自读课文和非文学类自读课文的教学模式，同时对学生加以阅读策略的指导。</w:t>
      </w:r>
      <w:r>
        <w:rPr>
          <w:rFonts w:hint="default" w:ascii="Calibri" w:hAnsi="Calibri" w:eastAsia="宋体" w:cs="Calibri"/>
          <w:lang w:val="en-US" w:eastAsia="zh-CN"/>
        </w:rPr>
        <w:tab/>
      </w:r>
    </w:p>
    <w:p>
      <w:pPr>
        <w:numPr>
          <w:ilvl w:val="0"/>
          <w:numId w:val="0"/>
        </w:numPr>
        <w:ind w:firstLine="422" w:firstLineChars="200"/>
        <w:rPr>
          <w:rFonts w:hint="default" w:ascii="Calibri" w:hAnsi="Calibri" w:eastAsia="宋体" w:cs="Calibri"/>
          <w:lang w:val="en-US" w:eastAsia="zh-CN"/>
        </w:rPr>
      </w:pPr>
      <w:r>
        <w:rPr>
          <w:rFonts w:hint="eastAsia" w:ascii="Calibri" w:hAnsi="Calibri" w:eastAsia="宋体" w:cs="Calibri"/>
          <w:b/>
          <w:bCs/>
          <w:lang w:val="en-US" w:eastAsia="zh-CN"/>
        </w:rPr>
        <w:t>（1）</w:t>
      </w:r>
      <w:r>
        <w:rPr>
          <w:rFonts w:hint="default" w:ascii="Calibri" w:hAnsi="Calibri" w:eastAsia="宋体" w:cs="Calibri"/>
          <w:b/>
          <w:bCs/>
          <w:lang w:val="en-US" w:eastAsia="zh-CN"/>
        </w:rPr>
        <w:t>合理采用并融合不同步骤</w:t>
      </w:r>
      <w:r>
        <w:rPr>
          <w:rFonts w:hint="eastAsia" w:ascii="Calibri" w:hAnsi="Calibri" w:eastAsia="宋体" w:cs="Calibri"/>
          <w:b/>
          <w:bCs/>
          <w:lang w:val="en-US" w:eastAsia="zh-CN"/>
        </w:rPr>
        <w:t>。</w:t>
      </w:r>
      <w:r>
        <w:rPr>
          <w:rFonts w:hint="default" w:ascii="Calibri" w:hAnsi="Calibri" w:eastAsia="宋体" w:cs="Calibri"/>
          <w:lang w:val="en-US" w:eastAsia="zh-CN"/>
        </w:rPr>
        <w:t>对文学类自读课文教学可按照</w:t>
      </w:r>
      <w:r>
        <w:rPr>
          <w:rFonts w:hint="eastAsia" w:ascii="Calibri" w:hAnsi="Calibri" w:eastAsia="宋体" w:cs="Calibri"/>
          <w:lang w:val="en-US" w:eastAsia="zh-CN"/>
        </w:rPr>
        <w:t>“</w:t>
      </w:r>
      <w:r>
        <w:rPr>
          <w:rFonts w:hint="default" w:ascii="Calibri" w:hAnsi="Calibri" w:eastAsia="宋体" w:cs="Calibri"/>
          <w:lang w:val="en-US" w:eastAsia="zh-CN"/>
        </w:rPr>
        <w:t>以学生为主体的目标制定→突出个性、重点、自悟合作的任务设置→进行点拨式的指导</w:t>
      </w:r>
      <w:r>
        <w:rPr>
          <w:rFonts w:hint="eastAsia" w:ascii="Calibri" w:hAnsi="Calibri" w:eastAsia="宋体" w:cs="Calibri"/>
          <w:lang w:val="en-US" w:eastAsia="zh-CN"/>
        </w:rPr>
        <w:t>”</w:t>
      </w:r>
      <w:r>
        <w:rPr>
          <w:rFonts w:hint="default" w:ascii="Calibri" w:hAnsi="Calibri" w:eastAsia="宋体" w:cs="Calibri"/>
          <w:lang w:val="en-US" w:eastAsia="zh-CN"/>
        </w:rPr>
        <w:t>的模式进行，对非文学类自读课文教学可按照为</w:t>
      </w:r>
      <w:r>
        <w:rPr>
          <w:rFonts w:hint="eastAsia" w:ascii="Calibri" w:hAnsi="Calibri" w:eastAsia="宋体" w:cs="Calibri"/>
          <w:lang w:val="en-US" w:eastAsia="zh-CN"/>
        </w:rPr>
        <w:t>“</w:t>
      </w:r>
      <w:r>
        <w:rPr>
          <w:rFonts w:hint="default" w:ascii="Calibri" w:hAnsi="Calibri" w:eastAsia="宋体" w:cs="Calibri"/>
          <w:lang w:val="en-US" w:eastAsia="zh-CN"/>
        </w:rPr>
        <w:t>思辨悟理，体味智趣→关注形式，感受意趣→联结多篇，提升兴趣</w:t>
      </w:r>
      <w:r>
        <w:rPr>
          <w:rFonts w:hint="eastAsia" w:ascii="Calibri" w:hAnsi="Calibri" w:eastAsia="宋体" w:cs="Calibri"/>
          <w:lang w:val="en-US" w:eastAsia="zh-CN"/>
        </w:rPr>
        <w:t>”</w:t>
      </w:r>
      <w:r>
        <w:rPr>
          <w:rFonts w:hint="default" w:ascii="Calibri" w:hAnsi="Calibri" w:eastAsia="宋体" w:cs="Calibri"/>
          <w:lang w:val="en-US" w:eastAsia="zh-CN"/>
        </w:rPr>
        <w:t>模式。但在实际教学过程中，各个环节会出现反复，如</w:t>
      </w:r>
      <w:r>
        <w:rPr>
          <w:rFonts w:hint="eastAsia" w:ascii="Calibri" w:hAnsi="Calibri" w:eastAsia="宋体" w:cs="Calibri"/>
          <w:lang w:val="en-US" w:eastAsia="zh-CN"/>
        </w:rPr>
        <w:t>“</w:t>
      </w:r>
      <w:r>
        <w:rPr>
          <w:rFonts w:hint="default" w:ascii="Calibri" w:hAnsi="Calibri" w:eastAsia="宋体" w:cs="Calibri"/>
          <w:lang w:val="en-US" w:eastAsia="zh-CN"/>
        </w:rPr>
        <w:t>突出个性、重点、自悟合作的任务设置</w:t>
      </w:r>
      <w:r>
        <w:rPr>
          <w:rFonts w:hint="eastAsia" w:ascii="Calibri" w:hAnsi="Calibri" w:eastAsia="宋体" w:cs="Calibri"/>
          <w:lang w:val="en-US" w:eastAsia="zh-CN"/>
        </w:rPr>
        <w:t>”</w:t>
      </w:r>
      <w:r>
        <w:rPr>
          <w:rFonts w:hint="default" w:ascii="Calibri" w:hAnsi="Calibri" w:eastAsia="宋体" w:cs="Calibri"/>
          <w:lang w:val="en-US" w:eastAsia="zh-CN"/>
        </w:rPr>
        <w:t>和</w:t>
      </w:r>
      <w:r>
        <w:rPr>
          <w:rFonts w:hint="eastAsia" w:ascii="Calibri" w:hAnsi="Calibri" w:eastAsia="宋体" w:cs="Calibri"/>
          <w:lang w:val="en-US" w:eastAsia="zh-CN"/>
        </w:rPr>
        <w:t>“</w:t>
      </w:r>
      <w:r>
        <w:rPr>
          <w:rFonts w:hint="default" w:ascii="Calibri" w:hAnsi="Calibri" w:eastAsia="宋体" w:cs="Calibri"/>
          <w:lang w:val="en-US" w:eastAsia="zh-CN"/>
        </w:rPr>
        <w:t>进行点拨式的指导</w:t>
      </w:r>
      <w:r>
        <w:rPr>
          <w:rFonts w:hint="eastAsia" w:ascii="Calibri" w:hAnsi="Calibri" w:eastAsia="宋体" w:cs="Calibri"/>
          <w:lang w:val="en-US" w:eastAsia="zh-CN"/>
        </w:rPr>
        <w:t>”</w:t>
      </w:r>
      <w:r>
        <w:rPr>
          <w:rFonts w:hint="default" w:ascii="Calibri" w:hAnsi="Calibri" w:eastAsia="宋体" w:cs="Calibri"/>
          <w:lang w:val="en-US" w:eastAsia="zh-CN"/>
        </w:rPr>
        <w:t>应是一个反复的过程，但其为螺旋上升的状态从而不断趋向教学目标的达成。同时，本文所提出的非文学类自读课文的教学模式是立足于其教学现状</w:t>
      </w:r>
      <w:r>
        <w:rPr>
          <w:rFonts w:hint="eastAsia" w:ascii="Calibri" w:hAnsi="Calibri" w:eastAsia="宋体" w:cs="Calibri"/>
          <w:lang w:val="en-US" w:eastAsia="zh-CN"/>
        </w:rPr>
        <w:t>——</w:t>
      </w:r>
      <w:r>
        <w:rPr>
          <w:rFonts w:hint="default" w:ascii="Calibri" w:hAnsi="Calibri" w:eastAsia="宋体" w:cs="Calibri"/>
          <w:lang w:val="en-US" w:eastAsia="zh-CN"/>
        </w:rPr>
        <w:t>因重内容导致师生均有畏难和抵触心理</w:t>
      </w:r>
      <w:r>
        <w:rPr>
          <w:rFonts w:hint="eastAsia" w:ascii="Calibri" w:hAnsi="Calibri" w:eastAsia="宋体" w:cs="Calibri"/>
          <w:lang w:val="en-US" w:eastAsia="zh-CN"/>
        </w:rPr>
        <w:t>——</w:t>
      </w:r>
      <w:r>
        <w:rPr>
          <w:rFonts w:hint="default" w:ascii="Calibri" w:hAnsi="Calibri" w:eastAsia="宋体" w:cs="Calibri"/>
          <w:lang w:val="en-US" w:eastAsia="zh-CN"/>
        </w:rPr>
        <w:t>意在增强非文学类自读课文教学的趣味性，因而适用于文学类自读课文教学的模式也可在更高一级上涵盖非文学类自读课文教学的模式，如在</w:t>
      </w:r>
      <w:r>
        <w:rPr>
          <w:rFonts w:hint="eastAsia" w:ascii="Calibri" w:hAnsi="Calibri" w:eastAsia="宋体" w:cs="Calibri"/>
          <w:lang w:val="en-US" w:eastAsia="zh-CN"/>
        </w:rPr>
        <w:t>“</w:t>
      </w:r>
      <w:r>
        <w:rPr>
          <w:rFonts w:hint="default" w:ascii="Calibri" w:hAnsi="Calibri" w:eastAsia="宋体" w:cs="Calibri"/>
          <w:lang w:val="en-US" w:eastAsia="zh-CN"/>
        </w:rPr>
        <w:t>突出个性、重点、自悟合作的任务设置</w:t>
      </w:r>
      <w:r>
        <w:rPr>
          <w:rFonts w:hint="eastAsia" w:ascii="Calibri" w:hAnsi="Calibri" w:eastAsia="宋体" w:cs="Calibri"/>
          <w:lang w:val="en-US" w:eastAsia="zh-CN"/>
        </w:rPr>
        <w:t>”</w:t>
      </w:r>
      <w:r>
        <w:rPr>
          <w:rFonts w:hint="default" w:ascii="Calibri" w:hAnsi="Calibri" w:eastAsia="宋体" w:cs="Calibri"/>
          <w:lang w:val="en-US" w:eastAsia="zh-CN"/>
        </w:rPr>
        <w:t>这一环节可有序实施</w:t>
      </w:r>
      <w:r>
        <w:rPr>
          <w:rFonts w:hint="eastAsia" w:ascii="Calibri" w:hAnsi="Calibri" w:eastAsia="宋体" w:cs="Calibri"/>
          <w:lang w:val="en-US" w:eastAsia="zh-CN"/>
        </w:rPr>
        <w:t>“</w:t>
      </w:r>
      <w:r>
        <w:rPr>
          <w:rFonts w:hint="default" w:ascii="Calibri" w:hAnsi="Calibri" w:eastAsia="宋体" w:cs="Calibri"/>
          <w:lang w:val="en-US" w:eastAsia="zh-CN"/>
        </w:rPr>
        <w:t>思辨悟理，体味智趣</w:t>
      </w:r>
      <w:r>
        <w:rPr>
          <w:rFonts w:hint="eastAsia" w:ascii="Calibri" w:hAnsi="Calibri" w:eastAsia="宋体" w:cs="Calibri"/>
          <w:lang w:val="en-US" w:eastAsia="zh-CN"/>
        </w:rPr>
        <w:t>”</w:t>
      </w:r>
      <w:r>
        <w:rPr>
          <w:rFonts w:hint="default" w:ascii="Calibri" w:hAnsi="Calibri" w:eastAsia="宋体" w:cs="Calibri"/>
          <w:lang w:val="en-US" w:eastAsia="zh-CN"/>
        </w:rPr>
        <w:t>、</w:t>
      </w:r>
      <w:r>
        <w:rPr>
          <w:rFonts w:hint="eastAsia" w:ascii="Calibri" w:hAnsi="Calibri" w:eastAsia="宋体" w:cs="Calibri"/>
          <w:lang w:val="en-US" w:eastAsia="zh-CN"/>
        </w:rPr>
        <w:t>“</w:t>
      </w:r>
      <w:r>
        <w:rPr>
          <w:rFonts w:hint="default" w:ascii="Calibri" w:hAnsi="Calibri" w:eastAsia="宋体" w:cs="Calibri"/>
          <w:lang w:val="en-US" w:eastAsia="zh-CN"/>
        </w:rPr>
        <w:t>关注形式，感受意趣</w:t>
      </w:r>
      <w:r>
        <w:rPr>
          <w:rFonts w:hint="eastAsia" w:ascii="Calibri" w:hAnsi="Calibri" w:eastAsia="宋体" w:cs="Calibri"/>
          <w:lang w:val="en-US" w:eastAsia="zh-CN"/>
        </w:rPr>
        <w:t>”</w:t>
      </w:r>
      <w:r>
        <w:rPr>
          <w:rFonts w:hint="default" w:ascii="Calibri" w:hAnsi="Calibri" w:eastAsia="宋体" w:cs="Calibri"/>
          <w:lang w:val="en-US" w:eastAsia="zh-CN"/>
        </w:rPr>
        <w:t>、</w:t>
      </w:r>
      <w:r>
        <w:rPr>
          <w:rFonts w:hint="eastAsia" w:ascii="Calibri" w:hAnsi="Calibri" w:eastAsia="宋体" w:cs="Calibri"/>
          <w:lang w:val="en-US" w:eastAsia="zh-CN"/>
        </w:rPr>
        <w:t>“</w:t>
      </w:r>
      <w:r>
        <w:rPr>
          <w:rFonts w:hint="default" w:ascii="Calibri" w:hAnsi="Calibri" w:eastAsia="宋体" w:cs="Calibri"/>
          <w:lang w:val="en-US" w:eastAsia="zh-CN"/>
        </w:rPr>
        <w:t>联结多篇，提升兴趣</w:t>
      </w:r>
      <w:r>
        <w:rPr>
          <w:rFonts w:hint="eastAsia" w:ascii="Calibri" w:hAnsi="Calibri" w:eastAsia="宋体" w:cs="Calibri"/>
          <w:lang w:val="en-US" w:eastAsia="zh-CN"/>
        </w:rPr>
        <w:t>”</w:t>
      </w:r>
      <w:r>
        <w:rPr>
          <w:rFonts w:hint="default" w:ascii="Calibri" w:hAnsi="Calibri" w:eastAsia="宋体" w:cs="Calibri"/>
          <w:lang w:val="en-US" w:eastAsia="zh-CN"/>
        </w:rPr>
        <w:t>。</w:t>
      </w:r>
    </w:p>
    <w:p>
      <w:pPr>
        <w:numPr>
          <w:ilvl w:val="0"/>
          <w:numId w:val="0"/>
        </w:numPr>
        <w:ind w:firstLine="422" w:firstLineChars="200"/>
        <w:rPr>
          <w:rFonts w:hint="default" w:ascii="Calibri" w:hAnsi="Calibri" w:eastAsia="宋体" w:cs="Calibri"/>
          <w:lang w:val="en-US" w:eastAsia="zh-CN"/>
        </w:rPr>
      </w:pPr>
      <w:r>
        <w:rPr>
          <w:rFonts w:hint="eastAsia" w:ascii="Calibri" w:hAnsi="Calibri" w:eastAsia="宋体" w:cs="Calibri"/>
          <w:b/>
          <w:bCs/>
          <w:lang w:val="en-US" w:eastAsia="zh-CN"/>
        </w:rPr>
        <w:t>（2）</w:t>
      </w:r>
      <w:r>
        <w:rPr>
          <w:rFonts w:hint="default" w:ascii="Calibri" w:hAnsi="Calibri" w:eastAsia="宋体" w:cs="Calibri"/>
          <w:b/>
          <w:bCs/>
          <w:lang w:val="en-US" w:eastAsia="zh-CN"/>
        </w:rPr>
        <w:t>提供阅读策略的指导</w:t>
      </w:r>
      <w:r>
        <w:rPr>
          <w:rFonts w:hint="eastAsia" w:ascii="Calibri" w:hAnsi="Calibri" w:eastAsia="宋体" w:cs="Calibri"/>
          <w:b/>
          <w:bCs/>
          <w:lang w:val="en-US" w:eastAsia="zh-CN"/>
        </w:rPr>
        <w:t>。</w:t>
      </w:r>
      <w:r>
        <w:rPr>
          <w:rFonts w:hint="eastAsia" w:ascii="Calibri" w:hAnsi="Calibri" w:eastAsia="宋体" w:cs="Calibri"/>
          <w:b w:val="0"/>
          <w:bCs w:val="0"/>
          <w:lang w:val="en-US" w:eastAsia="zh-CN"/>
        </w:rPr>
        <w:t>“</w:t>
      </w:r>
      <w:r>
        <w:rPr>
          <w:rFonts w:hint="default" w:ascii="Calibri" w:hAnsi="Calibri" w:eastAsia="宋体" w:cs="Calibri"/>
          <w:lang w:val="en-US" w:eastAsia="zh-CN"/>
        </w:rPr>
        <w:t>阅读的核心是理解</w:t>
      </w:r>
      <w:r>
        <w:rPr>
          <w:rFonts w:hint="eastAsia" w:ascii="Calibri" w:hAnsi="Calibri" w:eastAsia="宋体" w:cs="Calibri"/>
          <w:lang w:val="en-US" w:eastAsia="zh-CN"/>
        </w:rPr>
        <w:t>”</w:t>
      </w:r>
      <w:r>
        <w:rPr>
          <w:rFonts w:hint="default" w:ascii="Calibri" w:hAnsi="Calibri" w:eastAsia="宋体" w:cs="Calibri"/>
          <w:lang w:val="en-US" w:eastAsia="zh-CN"/>
        </w:rPr>
        <w:t>，合适的阅读策略可以有效地促进阅读理解。阅读策略包含概括信息策略、推理信息策略、预测策略、质疑释疑策略、监控理解策略、激活原有知识策略等。在自读课文教学过程中，教师可对自读课文一侧的旁批和课后的阅读提示从阅读策略的角度进行阐释并引导学生运用这些阅读策略，从而帮助其理解课文。</w:t>
      </w:r>
    </w:p>
    <w:p>
      <w:pPr>
        <w:numPr>
          <w:ilvl w:val="0"/>
          <w:numId w:val="0"/>
        </w:numPr>
        <w:ind w:firstLine="420" w:firstLineChars="200"/>
        <w:rPr>
          <w:rFonts w:hint="default" w:ascii="Calibri" w:hAnsi="Calibri" w:eastAsia="宋体" w:cs="Calibri"/>
          <w:lang w:val="en-US" w:eastAsia="zh-CN"/>
        </w:rPr>
      </w:pPr>
      <w:r>
        <w:rPr>
          <w:rFonts w:hint="eastAsia" w:ascii="Calibri" w:hAnsi="Calibri" w:eastAsia="宋体" w:cs="Calibri"/>
          <w:lang w:val="en-US" w:eastAsia="zh-CN"/>
        </w:rPr>
        <w:t>a</w:t>
      </w:r>
      <w:r>
        <w:rPr>
          <w:rFonts w:hint="default" w:ascii="Calibri" w:hAnsi="Calibri" w:eastAsia="宋体" w:cs="Calibri"/>
          <w:b/>
          <w:bCs/>
          <w:lang w:val="en-US" w:eastAsia="zh-CN"/>
        </w:rPr>
        <w:t>概括信息策略</w:t>
      </w:r>
      <w:r>
        <w:rPr>
          <w:rFonts w:hint="eastAsia" w:ascii="Calibri" w:hAnsi="Calibri" w:eastAsia="宋体" w:cs="Calibri"/>
          <w:b/>
          <w:bCs/>
          <w:lang w:val="en-US" w:eastAsia="zh-CN"/>
        </w:rPr>
        <w:t>。</w:t>
      </w:r>
      <w:r>
        <w:rPr>
          <w:rFonts w:hint="default" w:ascii="Calibri" w:hAnsi="Calibri" w:eastAsia="宋体" w:cs="Calibri"/>
          <w:lang w:val="en-US" w:eastAsia="zh-CN"/>
        </w:rPr>
        <w:t>是对全文或部分内容进行取舍、筛选、浓缩的过程。概括信息策略即让学生通过抓住关键语句从而提纲挈领地把握全文或部分内容，从而加深学生对文章内容的理解和记忆。在运用概括信息策略时，应先通读所要概括部分的内容，然后对细致的人物描写、环境描写等内容进行取舍，再将提炼出的梗概代入到所需概括的部分进行验证以检查其是否全面或冗杂以及语言是否连贯精准。</w:t>
      </w:r>
      <w:r>
        <w:rPr>
          <w:rFonts w:hint="default" w:ascii="Calibri" w:hAnsi="Calibri" w:eastAsia="宋体" w:cs="Calibri"/>
          <w:lang w:val="en-US" w:eastAsia="zh-CN"/>
        </w:rPr>
        <w:tab/>
      </w:r>
    </w:p>
    <w:p>
      <w:pPr>
        <w:numPr>
          <w:ilvl w:val="0"/>
          <w:numId w:val="0"/>
        </w:numPr>
        <w:ind w:firstLine="420" w:firstLineChars="200"/>
        <w:rPr>
          <w:rFonts w:hint="eastAsia" w:ascii="Calibri" w:hAnsi="Calibri" w:eastAsia="宋体" w:cs="Calibri"/>
          <w:lang w:val="en-US" w:eastAsia="zh-CN"/>
        </w:rPr>
      </w:pPr>
      <w:r>
        <w:rPr>
          <w:rFonts w:hint="eastAsia" w:ascii="Calibri" w:hAnsi="Calibri" w:eastAsia="宋体" w:cs="Calibri"/>
          <w:lang w:val="en-US" w:eastAsia="zh-CN"/>
        </w:rPr>
        <w:t>b</w:t>
      </w:r>
      <w:r>
        <w:rPr>
          <w:rFonts w:hint="eastAsia" w:ascii="Calibri" w:hAnsi="Calibri" w:eastAsia="宋体" w:cs="Calibri"/>
          <w:b/>
          <w:bCs/>
          <w:lang w:val="en-US" w:eastAsia="zh-CN"/>
        </w:rPr>
        <w:t>推理信息策略。</w:t>
      </w:r>
      <w:r>
        <w:rPr>
          <w:rFonts w:hint="eastAsia" w:ascii="Calibri" w:hAnsi="Calibri" w:eastAsia="宋体" w:cs="Calibri"/>
          <w:lang w:val="en-US" w:eastAsia="zh-CN"/>
        </w:rPr>
        <w:t>推理策略是在具体语境中，运用已知信息创造出新的语义信息。“当读者建构文章意义模式时，他们运用推理去补足文章省略的内容”。自读课文一侧的旁批有的需要要求学生运用推理信息策略。八年级上册第二单元《列夫·托尔斯泰》一处旁批为“看透事物本质，却会失去幸福。这似乎不合常理，其中有何深意？”一些句子的深层含义的获得离不开反复阅读，但仍有一些深层信息需要结合背景知识，如人物的个人经历、所处时代背景等。在这篇文章中，没有涉及对托尔斯泰所处时代背景及个人经历的介绍，因而，教师可引导学生主动查阅有关托尔斯泰的资料以对这句话做出合理的解释。再如八年级下册第二单元《大雁归来》一处旁批为“读了这一段，你能猜到‘法规’的内容吗？”这需要学生结合上下文语句之间的逻辑关系对脱落的信息补充完整。又如九年级上册第六单元《刘姥姥进大观园》一处旁批为“猜一猜，鸳鸯跟刘姥姥说了什么悄悄话？”这需要学生结合刘姥姥之后的表现进行合理的推理。</w:t>
      </w:r>
    </w:p>
    <w:p>
      <w:pPr>
        <w:numPr>
          <w:ilvl w:val="0"/>
          <w:numId w:val="0"/>
        </w:numPr>
        <w:ind w:firstLine="420" w:firstLineChars="200"/>
        <w:rPr>
          <w:rFonts w:hint="eastAsia" w:ascii="Calibri" w:hAnsi="Calibri" w:eastAsia="宋体" w:cs="Calibri"/>
          <w:lang w:val="en-US" w:eastAsia="zh-CN"/>
        </w:rPr>
      </w:pPr>
      <w:r>
        <w:rPr>
          <w:rFonts w:hint="eastAsia" w:ascii="Calibri" w:hAnsi="Calibri" w:eastAsia="宋体" w:cs="Calibri"/>
          <w:lang w:val="en-US" w:eastAsia="zh-CN"/>
        </w:rPr>
        <w:t>c</w:t>
      </w:r>
      <w:r>
        <w:rPr>
          <w:rFonts w:hint="eastAsia" w:ascii="Calibri" w:hAnsi="Calibri" w:eastAsia="宋体" w:cs="Calibri"/>
          <w:b/>
          <w:bCs/>
          <w:lang w:val="en-US" w:eastAsia="zh-CN"/>
        </w:rPr>
        <w:t>预测策略。</w:t>
      </w:r>
      <w:r>
        <w:rPr>
          <w:rFonts w:hint="eastAsia" w:ascii="Calibri" w:hAnsi="Calibri" w:eastAsia="宋体" w:cs="Calibri"/>
          <w:lang w:val="en-US" w:eastAsia="zh-CN"/>
        </w:rPr>
        <w:t>预测策略是对文章内容进行预测，在阅读过程中根据所得信息检测预测的合理性，进而形成新的预设并再次检测，如此循环往复。运用预测策略能够充分调动学生的好奇心和求知欲，能让学生真正成为主动学习者。教师可先对这一策略的运用进行示范，继而引导学生在学习过程中运用这一策略。预测策略会让学生形成阅读期待，激发学生的阅读兴趣。但学生的预测有可能会偏离文本，教师还要引导学生的预测方向，让学生主动反思自身预测不准确的原因。</w:t>
      </w:r>
    </w:p>
    <w:p>
      <w:pPr>
        <w:numPr>
          <w:ilvl w:val="0"/>
          <w:numId w:val="0"/>
        </w:numPr>
        <w:ind w:firstLine="422" w:firstLineChars="200"/>
        <w:rPr>
          <w:rFonts w:hint="eastAsia" w:ascii="Calibri" w:hAnsi="Calibri" w:eastAsia="宋体" w:cs="Calibri"/>
          <w:lang w:val="en-US" w:eastAsia="zh-CN"/>
        </w:rPr>
      </w:pPr>
      <w:r>
        <w:rPr>
          <w:rFonts w:hint="eastAsia" w:ascii="Calibri" w:hAnsi="Calibri" w:eastAsia="宋体" w:cs="Calibri"/>
          <w:b/>
          <w:bCs/>
          <w:lang w:val="en-US" w:eastAsia="zh-CN"/>
        </w:rPr>
        <w:t>d质疑释疑策略。</w:t>
      </w:r>
      <w:r>
        <w:rPr>
          <w:rFonts w:hint="eastAsia" w:ascii="Calibri" w:hAnsi="Calibri" w:eastAsia="宋体" w:cs="Calibri"/>
          <w:lang w:val="en-US" w:eastAsia="zh-CN"/>
        </w:rPr>
        <w:t>自读课文教学以学生自主学习为主，在阅读中进行质疑和释疑能有效促进阅读理解。自读课文一侧有较多提问式旁批，其多从写法、内容、表达效果等角度设置。教师可以引导学生发现质疑的角度，学生也可能会提出不同程度的问题。学生提出问题需要综合文章内容，因而可以成为积极的思考者。在回答问题的过程中，学生可能还会调动原有知识，从而使阅读真正发生。同时，通过质疑和释疑，学生还会明白自己对课文的理解状况，以便调整自身阅读，这也有利于培养其元认知能力。</w:t>
      </w:r>
      <w:r>
        <w:rPr>
          <w:rFonts w:hint="eastAsia" w:ascii="Calibri" w:hAnsi="Calibri" w:eastAsia="宋体" w:cs="Calibri"/>
          <w:lang w:val="en-US" w:eastAsia="zh-CN"/>
        </w:rPr>
        <w:tab/>
      </w:r>
    </w:p>
    <w:p>
      <w:pPr>
        <w:numPr>
          <w:ilvl w:val="0"/>
          <w:numId w:val="0"/>
        </w:numPr>
        <w:ind w:firstLine="420" w:firstLineChars="200"/>
        <w:rPr>
          <w:rFonts w:hint="default" w:ascii="Calibri" w:hAnsi="Calibri" w:eastAsia="宋体" w:cs="Calibri"/>
          <w:lang w:val="en-US" w:eastAsia="zh-CN"/>
        </w:rPr>
      </w:pPr>
      <w:r>
        <w:rPr>
          <w:rFonts w:hint="eastAsia" w:ascii="Calibri" w:hAnsi="Calibri" w:eastAsia="宋体" w:cs="Calibri"/>
          <w:lang w:val="en-US" w:eastAsia="zh-CN"/>
        </w:rPr>
        <w:t>e</w:t>
      </w:r>
      <w:r>
        <w:rPr>
          <w:rFonts w:hint="eastAsia" w:ascii="Calibri" w:hAnsi="Calibri" w:eastAsia="宋体" w:cs="Calibri"/>
          <w:b/>
          <w:bCs/>
          <w:lang w:val="en-US" w:eastAsia="zh-CN"/>
        </w:rPr>
        <w:t>监控理解策略。</w:t>
      </w:r>
      <w:r>
        <w:rPr>
          <w:rFonts w:hint="eastAsia" w:ascii="Calibri" w:hAnsi="Calibri" w:eastAsia="宋体" w:cs="Calibri"/>
          <w:lang w:val="en-US" w:eastAsia="zh-CN"/>
        </w:rPr>
        <w:t>阅读过程中需要有对策略过程的监控和调节，这样才能及时纠偏以促进阅读理解。“监控理解策略包括：一是定向，二是计划，三是检查，四是调节，五是评价”。总体而言，监控策略最重要的方面即在于对理解的正确性和深度的反思及当不理解内容时的调节。部编教材自读课文中的文学类文本和非文学类文本的教学模式有其差异但也有一致性，在实际教学过程中，教师可根据学情等对之进行调节和融合，同时，教师要发挥在自读课文教学过程中的作用，提供阅读策略的指导以帮助学生得法从而使之能独立自主的进行课外阅读。</w:t>
      </w:r>
    </w:p>
    <w:p>
      <w:pPr>
        <w:numPr>
          <w:ilvl w:val="0"/>
          <w:numId w:val="0"/>
        </w:numPr>
        <w:ind w:firstLine="420" w:firstLineChars="200"/>
        <w:rPr>
          <w:rFonts w:hint="default" w:ascii="Calibri" w:hAnsi="Calibri" w:eastAsia="宋体" w:cs="Calibri"/>
          <w:lang w:val="en-US" w:eastAsia="zh-CN"/>
        </w:rPr>
      </w:pPr>
    </w:p>
    <w:p>
      <w:pPr>
        <w:numPr>
          <w:ilvl w:val="0"/>
          <w:numId w:val="4"/>
        </w:numPr>
        <w:ind w:left="0" w:leftChars="0" w:firstLine="0" w:firstLineChars="0"/>
        <w:rPr>
          <w:rFonts w:hint="eastAsia"/>
          <w:lang w:val="en-US" w:eastAsia="zh-CN"/>
        </w:rPr>
      </w:pPr>
      <w:r>
        <w:rPr>
          <w:rFonts w:hint="eastAsia"/>
          <w:lang w:val="en-US" w:eastAsia="zh-CN"/>
        </w:rPr>
        <w:t>基于深度学习的初中语文自读课文教学策略</w:t>
      </w:r>
    </w:p>
    <w:p>
      <w:pPr>
        <w:numPr>
          <w:ilvl w:val="0"/>
          <w:numId w:val="0"/>
        </w:numPr>
        <w:ind w:leftChars="0" w:firstLine="420" w:firstLineChars="200"/>
        <w:rPr>
          <w:rFonts w:hint="default"/>
          <w:lang w:val="en-US" w:eastAsia="zh-CN"/>
        </w:rPr>
      </w:pPr>
      <w:r>
        <w:rPr>
          <w:rFonts w:hint="eastAsia"/>
          <w:lang w:val="en-US" w:eastAsia="zh-CN"/>
        </w:rPr>
        <w:t>基于</w:t>
      </w:r>
      <w:r>
        <w:rPr>
          <w:rFonts w:hint="default"/>
          <w:lang w:val="en-US" w:eastAsia="zh-CN"/>
        </w:rPr>
        <w:t>对深度学习的内涵与特征的认识，</w:t>
      </w:r>
      <w:r>
        <w:rPr>
          <w:rFonts w:hint="eastAsia"/>
          <w:lang w:val="en-US" w:eastAsia="zh-CN"/>
        </w:rPr>
        <w:t>基于对</w:t>
      </w:r>
      <w:r>
        <w:rPr>
          <w:rFonts w:hint="default"/>
          <w:lang w:val="en-US" w:eastAsia="zh-CN"/>
        </w:rPr>
        <w:t>深度学习的语文</w:t>
      </w:r>
      <w:r>
        <w:rPr>
          <w:rFonts w:hint="eastAsia"/>
          <w:lang w:val="en-US" w:eastAsia="zh-CN"/>
        </w:rPr>
        <w:t>自读课文</w:t>
      </w:r>
      <w:r>
        <w:rPr>
          <w:rFonts w:hint="default"/>
          <w:lang w:val="en-US" w:eastAsia="zh-CN"/>
        </w:rPr>
        <w:t>教学过程</w:t>
      </w:r>
      <w:r>
        <w:rPr>
          <w:rFonts w:hint="eastAsia"/>
          <w:lang w:val="en-US" w:eastAsia="zh-CN"/>
        </w:rPr>
        <w:t>的把握，通过课堂实践，反复研究与提炼，形成适合我校语文教学的自读课文教学策略以及对学生的语文深度学习行之有效的指导方法如下：</w:t>
      </w:r>
    </w:p>
    <w:p>
      <w:pPr>
        <w:numPr>
          <w:ilvl w:val="0"/>
          <w:numId w:val="0"/>
        </w:numPr>
        <w:ind w:leftChars="0"/>
        <w:rPr>
          <w:rFonts w:hint="eastAsia"/>
          <w:lang w:val="en-US" w:eastAsia="zh-CN"/>
        </w:rPr>
      </w:pPr>
      <w:r>
        <w:rPr>
          <w:rFonts w:hint="default" w:ascii="Calibri" w:hAnsi="Calibri" w:eastAsia="宋体" w:cs="Calibri"/>
          <w:lang w:val="en-US" w:eastAsia="zh-CN"/>
        </w:rPr>
        <w:t>①</w:t>
      </w:r>
      <w:r>
        <w:rPr>
          <w:rFonts w:hint="eastAsia"/>
          <w:lang w:val="en-US" w:eastAsia="zh-CN"/>
        </w:rPr>
        <w:t>立足语言，走进深度阅读。</w:t>
      </w:r>
    </w:p>
    <w:p>
      <w:pPr>
        <w:numPr>
          <w:ilvl w:val="0"/>
          <w:numId w:val="0"/>
        </w:numPr>
        <w:rPr>
          <w:rFonts w:hint="eastAsia"/>
          <w:lang w:val="en-US" w:eastAsia="zh-CN"/>
        </w:rPr>
      </w:pPr>
      <w:r>
        <w:rPr>
          <w:rFonts w:hint="eastAsia"/>
          <w:lang w:val="en-US" w:eastAsia="zh-CN"/>
        </w:rPr>
        <w:t>a重视朗读，积累语感。</w:t>
      </w:r>
    </w:p>
    <w:p>
      <w:pPr>
        <w:numPr>
          <w:ilvl w:val="0"/>
          <w:numId w:val="0"/>
        </w:numPr>
        <w:ind w:firstLine="420"/>
        <w:rPr>
          <w:rFonts w:hint="default"/>
          <w:lang w:val="en-US" w:eastAsia="zh-CN"/>
        </w:rPr>
      </w:pPr>
      <w:r>
        <w:rPr>
          <w:rFonts w:hint="eastAsia"/>
          <w:lang w:val="en-US" w:eastAsia="zh-CN"/>
        </w:rPr>
        <w:t>朗读可以让学生获得深刻的情感体验以增强学生语言感受力，这是由朗读的本质所决定的。在朗读时，学习者的“听觉通道”和内部的“心智通道”同时开启，“听觉通道”的行为是读出声，是可观察到的外部行为；“心智通道”的行为是积极思考，是不可观的行为。朗读实际上是一种内外“兼备”的阅读行为，朗读是主体将自身在阅读文本时产生的内部思考感受和情感体验外化为语音的一种活动。语音变化实质上浸透着主体的思想、情感，学生的朗读实质上是心灵上的表达和呼唤。通过教师的正确引导，学生在多感官的参与下借助充满情感的朗读入情入境，体会字里行间的蕴意，加深阅读感受。另一方面，通过相应的朗读活动，学生在潜移默化之中积累语言材料，领略到文本表情达意的精妙之处，从而增强学生的语感能力。语言感受力在朗读中形成，反过来又助力朗读能力的提升，朗读能力的提升使得朗读主体的内部言语感知力和理解力得到发展，最终助力主体获得深刻的情感体验。主体输入式的情感体验经验的增加为发展自身的言语力奠基，从而使得学生的言语能力的到提升。</w:t>
      </w:r>
    </w:p>
    <w:p>
      <w:pPr>
        <w:numPr>
          <w:ilvl w:val="0"/>
          <w:numId w:val="0"/>
        </w:numPr>
        <w:rPr>
          <w:rFonts w:hint="eastAsia"/>
          <w:lang w:val="en-US" w:eastAsia="zh-CN"/>
        </w:rPr>
      </w:pPr>
      <w:r>
        <w:rPr>
          <w:rFonts w:hint="eastAsia"/>
          <w:lang w:val="en-US" w:eastAsia="zh-CN"/>
        </w:rPr>
        <w:t>b聚焦写作，发展语用。</w:t>
      </w:r>
    </w:p>
    <w:p>
      <w:pPr>
        <w:numPr>
          <w:ilvl w:val="0"/>
          <w:numId w:val="0"/>
        </w:numPr>
        <w:ind w:firstLine="420" w:firstLineChars="200"/>
        <w:rPr>
          <w:rFonts w:hint="default"/>
          <w:lang w:val="en-US" w:eastAsia="zh-CN"/>
        </w:rPr>
      </w:pPr>
      <w:r>
        <w:rPr>
          <w:rFonts w:hint="default"/>
          <w:lang w:val="en-US" w:eastAsia="zh-CN"/>
        </w:rPr>
        <w:t>叶圣陶先生曾说：</w:t>
      </w:r>
      <w:r>
        <w:rPr>
          <w:rFonts w:hint="eastAsia"/>
          <w:lang w:val="en-US" w:eastAsia="zh-CN"/>
        </w:rPr>
        <w:t>“</w:t>
      </w:r>
      <w:r>
        <w:rPr>
          <w:rFonts w:hint="default"/>
          <w:lang w:val="en-US" w:eastAsia="zh-CN"/>
        </w:rPr>
        <w:t>阅读是吸收，写作是倾吐。</w:t>
      </w:r>
      <w:r>
        <w:rPr>
          <w:rFonts w:hint="eastAsia"/>
          <w:lang w:val="en-US" w:eastAsia="zh-CN"/>
        </w:rPr>
        <w:t>”</w:t>
      </w:r>
      <w:r>
        <w:rPr>
          <w:rFonts w:hint="default"/>
          <w:lang w:val="en-US" w:eastAsia="zh-CN"/>
        </w:rPr>
        <w:t>这实际上已经在宏观层面上揭示出</w:t>
      </w:r>
      <w:r>
        <w:rPr>
          <w:rFonts w:hint="eastAsia"/>
          <w:lang w:val="en-US" w:eastAsia="zh-CN"/>
        </w:rPr>
        <w:t>阅</w:t>
      </w:r>
      <w:r>
        <w:rPr>
          <w:rFonts w:hint="default"/>
          <w:lang w:val="en-US" w:eastAsia="zh-CN"/>
        </w:rPr>
        <w:t>读教学理应存在的另一深度价值：阅读是为了写作。文质兼美的</w:t>
      </w:r>
      <w:r>
        <w:rPr>
          <w:rFonts w:hint="eastAsia"/>
          <w:lang w:val="en-US" w:eastAsia="zh-CN"/>
        </w:rPr>
        <w:t>自读</w:t>
      </w:r>
      <w:r>
        <w:rPr>
          <w:rFonts w:hint="default"/>
          <w:lang w:val="en-US" w:eastAsia="zh-CN"/>
        </w:rPr>
        <w:t>文本不仅为我们提供了写作资源，也为我们展示了写作范例。因此</w:t>
      </w:r>
      <w:r>
        <w:rPr>
          <w:rFonts w:hint="eastAsia"/>
          <w:lang w:val="en-US" w:eastAsia="zh-CN"/>
        </w:rPr>
        <w:t>自读课文的</w:t>
      </w:r>
      <w:r>
        <w:rPr>
          <w:rFonts w:hint="default"/>
          <w:lang w:val="en-US" w:eastAsia="zh-CN"/>
        </w:rPr>
        <w:t>教学要着力于引导学生关注写作，帮助学生积累怎么写的表达经验，丰富学生的表达图式。</w:t>
      </w:r>
    </w:p>
    <w:p>
      <w:pPr>
        <w:numPr>
          <w:ilvl w:val="0"/>
          <w:numId w:val="0"/>
        </w:numPr>
        <w:ind w:firstLine="420" w:firstLineChars="200"/>
        <w:rPr>
          <w:rFonts w:hint="default"/>
          <w:lang w:val="en-US" w:eastAsia="zh-CN"/>
        </w:rPr>
      </w:pPr>
      <w:r>
        <w:rPr>
          <w:rFonts w:hint="default"/>
          <w:lang w:val="en-US" w:eastAsia="zh-CN"/>
        </w:rPr>
        <w:t>引导学生关注写同时也是提升言语力的必然途径。引导学生在</w:t>
      </w:r>
      <w:r>
        <w:rPr>
          <w:rFonts w:hint="eastAsia"/>
          <w:lang w:val="en-US" w:eastAsia="zh-CN"/>
        </w:rPr>
        <w:t>自读课文</w:t>
      </w:r>
      <w:r>
        <w:rPr>
          <w:rFonts w:hint="default"/>
          <w:lang w:val="en-US" w:eastAsia="zh-CN"/>
        </w:rPr>
        <w:t>教学中关注写作是教学的理性价值体现。具体而言，引导学生关注写作需要教师在学生理解感悟文本的基础之上引导其学习作者表情达意的方法，通过学生主体的言语实践来促进言语表达知识的内化，实现学生对原本静态隐性的理性化表达知识的显性</w:t>
      </w:r>
      <w:r>
        <w:rPr>
          <w:rFonts w:hint="eastAsia"/>
          <w:lang w:val="en-US" w:eastAsia="zh-CN"/>
        </w:rPr>
        <w:t>迁</w:t>
      </w:r>
      <w:r>
        <w:rPr>
          <w:rFonts w:hint="default"/>
          <w:lang w:val="en-US" w:eastAsia="zh-CN"/>
        </w:rPr>
        <w:t>移，从而达到规范学生表达行为，提升言语表达力这一目标</w:t>
      </w:r>
      <w:r>
        <w:rPr>
          <w:rFonts w:hint="eastAsia"/>
          <w:lang w:val="en-US" w:eastAsia="zh-CN"/>
        </w:rPr>
        <w:t>，</w:t>
      </w:r>
      <w:r>
        <w:rPr>
          <w:rFonts w:hint="default"/>
          <w:lang w:val="en-US" w:eastAsia="zh-CN"/>
        </w:rPr>
        <w:t>引导学生通过关注文本写作提升言语力的课堂实践离不开读写结合活动的开展。</w:t>
      </w:r>
    </w:p>
    <w:p>
      <w:pPr>
        <w:numPr>
          <w:ilvl w:val="0"/>
          <w:numId w:val="0"/>
        </w:numPr>
        <w:rPr>
          <w:rFonts w:hint="eastAsia"/>
          <w:lang w:val="en-US" w:eastAsia="zh-CN"/>
        </w:rPr>
      </w:pPr>
      <w:r>
        <w:rPr>
          <w:rFonts w:hint="eastAsia"/>
          <w:lang w:val="en-US" w:eastAsia="zh-CN"/>
        </w:rPr>
        <w:t>c组合文本，梳理规律。</w:t>
      </w:r>
    </w:p>
    <w:p>
      <w:pPr>
        <w:numPr>
          <w:ilvl w:val="0"/>
          <w:numId w:val="0"/>
        </w:numPr>
        <w:ind w:firstLine="420" w:firstLineChars="200"/>
        <w:rPr>
          <w:rFonts w:hint="default"/>
          <w:lang w:val="en-US" w:eastAsia="zh-CN"/>
        </w:rPr>
      </w:pPr>
      <w:r>
        <w:rPr>
          <w:rFonts w:hint="eastAsia"/>
          <w:lang w:val="en-US" w:eastAsia="zh-CN"/>
        </w:rPr>
        <w:t>自读课文</w:t>
      </w:r>
      <w:r>
        <w:rPr>
          <w:rFonts w:hint="default"/>
          <w:lang w:val="en-US" w:eastAsia="zh-CN"/>
        </w:rPr>
        <w:t>教学主要是以教材为依托开展，</w:t>
      </w:r>
      <w:r>
        <w:rPr>
          <w:rFonts w:hint="eastAsia"/>
          <w:lang w:val="en-US" w:eastAsia="zh-CN"/>
        </w:rPr>
        <w:t>部编版</w:t>
      </w:r>
      <w:r>
        <w:rPr>
          <w:rFonts w:hint="default"/>
          <w:lang w:val="en-US" w:eastAsia="zh-CN"/>
        </w:rPr>
        <w:t>语文教材以主题式编写为主，这种编写方式将内容题材上相似的文本汇编在同一单元内。内容主题上的相似性一方面给阅读教学的开展带来一定的便利性</w:t>
      </w:r>
      <w:r>
        <w:rPr>
          <w:rFonts w:hint="eastAsia"/>
          <w:lang w:val="en-US" w:eastAsia="zh-CN"/>
        </w:rPr>
        <w:t>，但另一方面</w:t>
      </w:r>
      <w:r>
        <w:rPr>
          <w:rFonts w:hint="default"/>
          <w:lang w:val="en-US" w:eastAsia="zh-CN"/>
        </w:rPr>
        <w:t>教师在教学时极易陷入对单篇文本主题孤立</w:t>
      </w:r>
      <w:r>
        <w:rPr>
          <w:rFonts w:hint="eastAsia"/>
          <w:lang w:val="en-US" w:eastAsia="zh-CN"/>
        </w:rPr>
        <w:t>挖</w:t>
      </w:r>
      <w:r>
        <w:rPr>
          <w:rFonts w:hint="default"/>
          <w:lang w:val="en-US" w:eastAsia="zh-CN"/>
        </w:rPr>
        <w:t>掘的泥沼之中。</w:t>
      </w:r>
    </w:p>
    <w:p>
      <w:pPr>
        <w:numPr>
          <w:ilvl w:val="0"/>
          <w:numId w:val="0"/>
        </w:numPr>
        <w:ind w:firstLine="420" w:firstLineChars="200"/>
        <w:rPr>
          <w:rFonts w:hint="default"/>
          <w:lang w:val="en-US" w:eastAsia="zh-CN"/>
        </w:rPr>
      </w:pPr>
      <w:r>
        <w:rPr>
          <w:rFonts w:hint="default"/>
          <w:lang w:val="en-US" w:eastAsia="zh-CN"/>
        </w:rPr>
        <w:t>面对学生语文知识学习零碎浅表化这一现状，教师必须站在促进学生深层发展的高度之上，突破单篇讲解的藩篱。具体表现为：教师应充分研</w:t>
      </w:r>
      <w:r>
        <w:rPr>
          <w:rFonts w:hint="eastAsia"/>
          <w:lang w:val="en-US" w:eastAsia="zh-CN"/>
        </w:rPr>
        <w:t>究</w:t>
      </w:r>
      <w:r>
        <w:rPr>
          <w:rFonts w:hint="default"/>
          <w:lang w:val="en-US" w:eastAsia="zh-CN"/>
        </w:rPr>
        <w:t>教材，确定课程标准所规定的本阶段学生需要掌握的知识点，在此基础之上根据知识的相关性重组课内文本开展教学；或是在宏观学习目标的导向之下根据单元文本自身的特点对单篇文本的知识点进行重点选择整合之后开展教学。通过重组文本、重组知识点，学生得以有序地展开学习。知识的相关性让学生在学习过程中得以调动有</w:t>
      </w:r>
      <w:r>
        <w:rPr>
          <w:rFonts w:hint="eastAsia"/>
          <w:lang w:val="en-US" w:eastAsia="zh-CN"/>
        </w:rPr>
        <w:t>关</w:t>
      </w:r>
      <w:r>
        <w:rPr>
          <w:rFonts w:hint="default"/>
          <w:lang w:val="en-US" w:eastAsia="zh-CN"/>
        </w:rPr>
        <w:t>学习经验对新知识进行建构，从而加强知识之间的关联性，促使知识存储结构化，便于学生更好地实现语言知识的迁移，提高思想的倾吐能力。</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②发展思维</w:t>
      </w:r>
      <w:r>
        <w:rPr>
          <w:rFonts w:hint="eastAsia" w:ascii="Calibri" w:hAnsi="Calibri" w:eastAsia="宋体" w:cs="Calibri"/>
          <w:lang w:val="en-US" w:eastAsia="zh-CN"/>
        </w:rPr>
        <w:t>，</w:t>
      </w:r>
      <w:r>
        <w:rPr>
          <w:rFonts w:hint="default" w:ascii="Calibri" w:hAnsi="Calibri" w:eastAsia="宋体" w:cs="Calibri"/>
          <w:lang w:val="en-US" w:eastAsia="zh-CN"/>
        </w:rPr>
        <w:t>建构深度阅读</w:t>
      </w:r>
      <w:r>
        <w:rPr>
          <w:rFonts w:hint="eastAsia" w:ascii="Calibri" w:hAnsi="Calibri" w:eastAsia="宋体" w:cs="Calibri"/>
          <w:lang w:val="en-US" w:eastAsia="zh-CN"/>
        </w:rPr>
        <w:t>。</w:t>
      </w:r>
    </w:p>
    <w:p>
      <w:pPr>
        <w:numPr>
          <w:ilvl w:val="0"/>
          <w:numId w:val="0"/>
        </w:numPr>
        <w:rPr>
          <w:rFonts w:hint="eastAsia" w:ascii="Calibri" w:hAnsi="Calibri" w:eastAsia="宋体" w:cs="Calibri"/>
          <w:lang w:val="en-US" w:eastAsia="zh-CN"/>
        </w:rPr>
      </w:pPr>
      <w:r>
        <w:rPr>
          <w:rFonts w:hint="eastAsia" w:ascii="Calibri" w:hAnsi="Calibri" w:eastAsia="宋体" w:cs="Calibri"/>
          <w:lang w:val="en-US" w:eastAsia="zh-CN"/>
        </w:rPr>
        <w:t>a驱动联想力，发展形象思维。</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著名作家高尔基说：</w:t>
      </w:r>
      <w:r>
        <w:rPr>
          <w:rFonts w:hint="eastAsia" w:ascii="Calibri" w:hAnsi="Calibri" w:eastAsia="宋体" w:cs="Calibri"/>
          <w:lang w:val="en-US" w:eastAsia="zh-CN"/>
        </w:rPr>
        <w:t>“</w:t>
      </w:r>
      <w:r>
        <w:rPr>
          <w:rFonts w:hint="default" w:ascii="Calibri" w:hAnsi="Calibri" w:eastAsia="宋体" w:cs="Calibri"/>
          <w:lang w:val="en-US" w:eastAsia="zh-CN"/>
        </w:rPr>
        <w:t>艺术作品不是叙述，而是用形象来描写现实</w:t>
      </w:r>
      <w:r>
        <w:rPr>
          <w:rFonts w:hint="eastAsia" w:ascii="Calibri" w:hAnsi="Calibri" w:eastAsia="宋体" w:cs="Calibri"/>
          <w:lang w:val="en-US" w:eastAsia="zh-CN"/>
        </w:rPr>
        <w:t>”</w:t>
      </w:r>
      <w:r>
        <w:rPr>
          <w:rFonts w:hint="default" w:ascii="Calibri" w:hAnsi="Calibri" w:eastAsia="宋体" w:cs="Calibri"/>
          <w:lang w:val="en-US" w:eastAsia="zh-CN"/>
        </w:rPr>
        <w:t>。虽是以语言形式呈现，因其创作过程经历了从形象材料向语言形式的转变，文学作品具有较广的形象空间</w:t>
      </w:r>
      <w:r>
        <w:rPr>
          <w:rFonts w:hint="eastAsia" w:ascii="Calibri" w:hAnsi="Calibri" w:eastAsia="宋体" w:cs="Calibri"/>
          <w:lang w:val="en-US" w:eastAsia="zh-CN"/>
        </w:rPr>
        <w:t>。所以，</w:t>
      </w:r>
      <w:r>
        <w:rPr>
          <w:rFonts w:hint="default" w:ascii="Calibri" w:hAnsi="Calibri" w:eastAsia="宋体" w:cs="Calibri"/>
          <w:lang w:val="en-US" w:eastAsia="zh-CN"/>
        </w:rPr>
        <w:t>在教学过程中教师需要引导学生针对历经由形象材料转变为抽象的语言文本进行形象还原与丰富。</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形象思维是用具体表象去反映客观事物特点的一种思维方式，主体在思维过程中通过结合生活经验、调动自己的表象积累形成新的形象以达到对象的深入理解与认识。如果只是让学生进行抽象的理性分析和概括，必然造成对文章的冰冷解读，致使文本应然的教学价值遭到压缩甚至分解。因此在教学文学艺术类</w:t>
      </w:r>
      <w:r>
        <w:rPr>
          <w:rFonts w:hint="eastAsia" w:ascii="Calibri" w:hAnsi="Calibri" w:eastAsia="宋体" w:cs="Calibri"/>
          <w:lang w:val="en-US" w:eastAsia="zh-CN"/>
        </w:rPr>
        <w:t>自读</w:t>
      </w:r>
      <w:r>
        <w:rPr>
          <w:rFonts w:hint="default" w:ascii="Calibri" w:hAnsi="Calibri" w:eastAsia="宋体" w:cs="Calibri"/>
          <w:lang w:val="en-US" w:eastAsia="zh-CN"/>
        </w:rPr>
        <w:t>文本时，教师要在学生感知文本的基础之上，引导学生针对课文中的形象充分发挥联想力。通过联想，一方面再现抽象语言符号所描绘的形象、情景，让文本语言的形象空间得以从言语形式中呈现；一方面调动学生原有的表象联合文本信息充实其对于文本语言形象意义的认知。通过多方联想，学生相互交流分享想法，相互吸收完善认知，从而形成对文本形象的深度感悟和理解，在情感的共鸣中实现对语言形象的意象化深度建构，从而发展学生的形象思维，以此增强言语表达的感染力。</w:t>
      </w:r>
    </w:p>
    <w:p>
      <w:pPr>
        <w:numPr>
          <w:ilvl w:val="0"/>
          <w:numId w:val="0"/>
        </w:numPr>
        <w:rPr>
          <w:rFonts w:hint="eastAsia" w:ascii="Calibri" w:hAnsi="Calibri" w:eastAsia="宋体" w:cs="Calibri"/>
          <w:lang w:val="en-US" w:eastAsia="zh-CN"/>
        </w:rPr>
      </w:pPr>
      <w:r>
        <w:rPr>
          <w:rFonts w:hint="eastAsia" w:ascii="Calibri" w:hAnsi="Calibri" w:eastAsia="宋体" w:cs="Calibri"/>
          <w:lang w:val="en-US" w:eastAsia="zh-CN"/>
        </w:rPr>
        <w:t>b寻找争论点，发展批判思维。</w:t>
      </w:r>
    </w:p>
    <w:p>
      <w:pPr>
        <w:numPr>
          <w:ilvl w:val="0"/>
          <w:numId w:val="0"/>
        </w:numPr>
        <w:ind w:firstLine="420" w:firstLineChars="200"/>
        <w:rPr>
          <w:rFonts w:hint="eastAsia" w:ascii="Calibri" w:hAnsi="Calibri" w:eastAsia="宋体" w:cs="Calibri"/>
          <w:lang w:val="en-US" w:eastAsia="zh-CN"/>
        </w:rPr>
      </w:pPr>
      <w:r>
        <w:rPr>
          <w:rFonts w:hint="eastAsia" w:ascii="Calibri" w:hAnsi="Calibri" w:eastAsia="宋体" w:cs="Calibri"/>
          <w:lang w:val="en-US" w:eastAsia="zh-CN"/>
        </w:rPr>
        <w:t>建构主义理论表明，任何知识和信息都不是最绝对的真理，知识信息的存在价值不在于被记住，而是让学习知识的过程成为增强学生思维力、引导学生更好认识世界的过程。客观知识本身并不具有生命，他只是客观的符号系统，但客观知识具有与主体相互作用生成意义的可能。换言之，阅读教学的最终目标绝不止步于学生对知识、信息的接受和记忆，而是让学生在理解知识、信息的基础之上获得基于知识学习的深层次的发展，即实现通过知识获得更加有意义的成长。</w:t>
      </w:r>
    </w:p>
    <w:p>
      <w:pPr>
        <w:numPr>
          <w:ilvl w:val="0"/>
          <w:numId w:val="0"/>
        </w:numPr>
        <w:ind w:firstLine="420" w:firstLineChars="200"/>
        <w:rPr>
          <w:rFonts w:hint="eastAsia" w:ascii="Calibri" w:hAnsi="Calibri" w:eastAsia="宋体" w:cs="Calibri"/>
          <w:lang w:val="en-US" w:eastAsia="zh-CN"/>
        </w:rPr>
      </w:pPr>
      <w:r>
        <w:rPr>
          <w:rFonts w:hint="eastAsia" w:ascii="Calibri" w:hAnsi="Calibri" w:eastAsia="宋体" w:cs="Calibri"/>
          <w:lang w:val="en-US" w:eastAsia="zh-CN"/>
        </w:rPr>
        <w:t>自读文本阅读不应是静止的、复现的镜式反映，而是结合了自己的独特体会后的重新构建。面对文本中所含的知识与信息，引导学生在理解文本基础之上批判性地学习新知识和思想是充分发挥知识学习价值的体现，也是深度阅读教学在课堂上的具体体现。学习者必须在深度了解原始观点的基础之上对自己的质疑性观点给予具备逻辑理性的解释。因此学生批判性思考的过程实质上是学生逻辑思维发展的过程，是对知识和信息深层理解的过程。文本的质疑探究、批判思考让学生的思维活动不再以平面化再现文本思想为中心，而是深度进入文本内部并给出经过学习者真正思考过的独立见解。学生不再是独立于文本之外的冷漠看客，通过对文本的深度参与建构文本，在活跃的思维活动中感受阅读的满足感，实现对文本真正有意义的一次观看。在长期教学范式影响下，有助于学生形成对外界信息的质疑自觉和反思自觉，增强其思维的深刻性，从而提升学生的言语表达力。</w:t>
      </w:r>
    </w:p>
    <w:p>
      <w:pPr>
        <w:numPr>
          <w:ilvl w:val="0"/>
          <w:numId w:val="0"/>
        </w:numPr>
        <w:rPr>
          <w:rFonts w:hint="eastAsia" w:ascii="Calibri" w:hAnsi="Calibri" w:eastAsia="宋体" w:cs="Calibri"/>
          <w:lang w:val="en-US" w:eastAsia="zh-CN"/>
        </w:rPr>
      </w:pPr>
      <w:r>
        <w:rPr>
          <w:rFonts w:hint="eastAsia" w:ascii="Calibri" w:hAnsi="Calibri" w:eastAsia="宋体" w:cs="Calibri"/>
          <w:lang w:val="en-US" w:eastAsia="zh-CN"/>
        </w:rPr>
        <w:t>c提问开放化，发展创造思维。</w:t>
      </w:r>
    </w:p>
    <w:p>
      <w:pPr>
        <w:numPr>
          <w:ilvl w:val="0"/>
          <w:numId w:val="0"/>
        </w:numPr>
        <w:ind w:firstLine="420" w:firstLineChars="200"/>
        <w:rPr>
          <w:rFonts w:hint="eastAsia" w:ascii="Calibri" w:hAnsi="Calibri" w:eastAsia="宋体" w:cs="Calibri"/>
          <w:lang w:val="en-US" w:eastAsia="zh-CN"/>
        </w:rPr>
      </w:pPr>
      <w:r>
        <w:rPr>
          <w:rFonts w:hint="eastAsia" w:ascii="Calibri" w:hAnsi="Calibri" w:eastAsia="宋体" w:cs="Calibri"/>
          <w:lang w:val="en-US" w:eastAsia="zh-CN"/>
        </w:rPr>
        <w:t>意大利学者弗兰哥墨尔加利在《论文学接受》中将读者分为三类：第一类是一般性读者，能够从表面把作品看过去，这是最普通的读者。第二类是透明性的读者，能够透过作品表层的意思看到里面的本质。第三类读者是把作品当成一个出发点，然后通过自己的想象对之做出一种新的创造性的诠释。这三种阅读层层深入，层层递进。创造思维是一种贯穿于应用、分析、综合以及评价的高级思维，也是一种打破惯常认知、非结论性的认知活动，在结果上表现为新思维成果的呈现。</w:t>
      </w:r>
    </w:p>
    <w:p>
      <w:pPr>
        <w:numPr>
          <w:ilvl w:val="0"/>
          <w:numId w:val="0"/>
        </w:numPr>
        <w:ind w:firstLine="420" w:firstLineChars="200"/>
        <w:rPr>
          <w:rFonts w:hint="eastAsia" w:ascii="Calibri" w:hAnsi="Calibri" w:eastAsia="宋体" w:cs="Calibri"/>
          <w:lang w:val="en-US" w:eastAsia="zh-CN"/>
        </w:rPr>
      </w:pPr>
      <w:r>
        <w:rPr>
          <w:rFonts w:hint="eastAsia" w:ascii="Calibri" w:hAnsi="Calibri" w:eastAsia="宋体" w:cs="Calibri"/>
          <w:lang w:val="en-US" w:eastAsia="zh-CN"/>
        </w:rPr>
        <w:t>实现学生创造思维的发展这一目标层次的理性追求需要在课堂上为学生提供具体实践创造的机会。课堂提问是打开学生思维的重要抓手，有效的课堂提问不仅紧扣教学目标紧贴学生发展实际，而且还要有一定的思考含量，以此来激发学生的思维的创造性，让学生在积极的思考中实现对文本的深度理解，而不是迫不及待地在文本中寻找现成的结果。在现下的语文课堂中，存在着很多“虚假提问”提及“泛空提问”的现象，另外，“是不是”的提问、“填空式”的提问等在课堂上大行其道。这类无思维问答剥夺学生的思考空间，让学生陷入一种被动回答的封闭状态之中，从而导致学生创造性思维发展的落空和言语表达力的减弱。因此，教师在自读课文教学中要尽量设计一些开放性的问题进行引导，让学生在创造阅读过程中深化对文本的认知，让学生能自主思考、创造性思考，不人云亦云，形成自己对于文本的独特看法，在此过程中发展自身的思维创造力。</w:t>
      </w:r>
    </w:p>
    <w:p>
      <w:pPr>
        <w:numPr>
          <w:ilvl w:val="0"/>
          <w:numId w:val="0"/>
        </w:numPr>
        <w:rPr>
          <w:rFonts w:hint="eastAsia" w:ascii="Calibri" w:hAnsi="Calibri" w:eastAsia="宋体" w:cs="Calibri"/>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textAlignment w:val="auto"/>
        <w:outlineLvl w:val="9"/>
        <w:rPr>
          <w:rFonts w:hint="default" w:ascii="宋体" w:hAnsi="宋体" w:eastAsiaTheme="minorEastAsia"/>
          <w:sz w:val="21"/>
          <w:szCs w:val="21"/>
          <w:lang w:val="en-US" w:eastAsia="zh-CN"/>
        </w:rPr>
      </w:pPr>
      <w:r>
        <w:rPr>
          <w:rFonts w:hint="eastAsia" w:ascii="宋体" w:hAnsi="宋体"/>
          <w:sz w:val="21"/>
          <w:szCs w:val="21"/>
          <w:lang w:val="en-US" w:eastAsia="zh-CN"/>
        </w:rPr>
        <w:t>3.组织课题研讨，明确组员分工，通过公开课、主题沙龙、教学案例、教学反思、教学论文等形式就指向深度阅读的自读课文课堂教学进行探讨、研究。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firstLine="420" w:firstLineChars="200"/>
        <w:jc w:val="both"/>
        <w:textAlignment w:val="auto"/>
        <w:outlineLvl w:val="9"/>
        <w:rPr>
          <w:rFonts w:hint="eastAsia" w:ascii="宋体" w:hAnsi="宋体"/>
          <w:sz w:val="21"/>
          <w:szCs w:val="21"/>
        </w:rPr>
      </w:pPr>
      <w:r>
        <w:rPr>
          <w:rFonts w:hint="eastAsia" w:ascii="宋体" w:hAnsi="宋体"/>
          <w:sz w:val="21"/>
          <w:szCs w:val="21"/>
        </w:rPr>
        <w:t>开展了</w:t>
      </w:r>
      <w:r>
        <w:rPr>
          <w:rFonts w:hint="eastAsia" w:ascii="宋体" w:hAnsi="宋体"/>
          <w:sz w:val="21"/>
          <w:szCs w:val="21"/>
          <w:lang w:val="en-US" w:eastAsia="zh-CN"/>
        </w:rPr>
        <w:t>5</w:t>
      </w:r>
      <w:r>
        <w:rPr>
          <w:rFonts w:hint="eastAsia" w:ascii="宋体" w:hAnsi="宋体"/>
          <w:sz w:val="21"/>
          <w:szCs w:val="21"/>
        </w:rPr>
        <w:t>次课题研讨活动</w:t>
      </w:r>
      <w:r>
        <w:rPr>
          <w:rFonts w:hint="eastAsia" w:ascii="宋体" w:hAnsi="宋体"/>
          <w:sz w:val="21"/>
          <w:szCs w:val="21"/>
          <w:lang w:eastAsia="zh-CN"/>
        </w:rPr>
        <w:t>。</w:t>
      </w:r>
      <w:r>
        <w:rPr>
          <w:rFonts w:hint="eastAsia" w:ascii="宋体" w:hAnsi="宋体"/>
          <w:sz w:val="21"/>
          <w:szCs w:val="21"/>
        </w:rPr>
        <w:t>分别是：20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6</w:t>
      </w:r>
      <w:r>
        <w:rPr>
          <w:rFonts w:hint="eastAsia" w:ascii="宋体" w:hAnsi="宋体"/>
          <w:sz w:val="21"/>
          <w:szCs w:val="21"/>
        </w:rPr>
        <w:t>月</w:t>
      </w:r>
      <w:r>
        <w:rPr>
          <w:rFonts w:hint="eastAsia" w:ascii="宋体" w:hAnsi="宋体"/>
          <w:sz w:val="21"/>
          <w:szCs w:val="21"/>
          <w:lang w:val="en-US" w:eastAsia="zh-CN"/>
        </w:rPr>
        <w:t>30</w:t>
      </w:r>
      <w:r>
        <w:rPr>
          <w:rFonts w:hint="eastAsia" w:ascii="宋体" w:hAnsi="宋体"/>
          <w:sz w:val="21"/>
          <w:szCs w:val="21"/>
        </w:rPr>
        <w:t>日利用教研活动时间布置本次课题组活动内容，研究课题实施方案，明确课题组成员的具体分工；9月22日课题组就</w:t>
      </w:r>
      <w:r>
        <w:rPr>
          <w:rFonts w:hint="eastAsia" w:ascii="宋体" w:hAnsi="宋体"/>
          <w:sz w:val="21"/>
          <w:szCs w:val="21"/>
          <w:lang w:val="en-US" w:eastAsia="zh-CN"/>
        </w:rPr>
        <w:t>自读课文</w:t>
      </w:r>
      <w:r>
        <w:rPr>
          <w:rFonts w:hint="eastAsia" w:ascii="宋体" w:hAnsi="宋体"/>
          <w:sz w:val="21"/>
          <w:szCs w:val="21"/>
        </w:rPr>
        <w:t>课堂教法进行探讨</w:t>
      </w:r>
      <w:r>
        <w:rPr>
          <w:rFonts w:hint="eastAsia" w:ascii="宋体" w:hAnsi="宋体"/>
          <w:sz w:val="21"/>
          <w:szCs w:val="21"/>
          <w:lang w:eastAsia="zh-CN"/>
        </w:rPr>
        <w:t>（</w:t>
      </w:r>
      <w:r>
        <w:rPr>
          <w:rFonts w:hint="eastAsia" w:ascii="宋体" w:hAnsi="宋体"/>
          <w:sz w:val="21"/>
          <w:szCs w:val="21"/>
          <w:lang w:val="en-US" w:eastAsia="zh-CN"/>
        </w:rPr>
        <w:t>校级公开课）</w:t>
      </w:r>
      <w:r>
        <w:rPr>
          <w:rFonts w:hint="eastAsia" w:ascii="宋体" w:hAnsi="宋体"/>
          <w:sz w:val="21"/>
          <w:szCs w:val="21"/>
        </w:rPr>
        <w:t>；</w:t>
      </w:r>
      <w:r>
        <w:rPr>
          <w:rFonts w:hint="eastAsia" w:ascii="宋体" w:hAnsi="宋体"/>
          <w:sz w:val="21"/>
          <w:szCs w:val="21"/>
          <w:lang w:val="en-US" w:eastAsia="zh-CN"/>
        </w:rPr>
        <w:t>10月16日课题组就自读课文</w:t>
      </w:r>
      <w:r>
        <w:rPr>
          <w:rFonts w:hint="eastAsia" w:ascii="宋体" w:hAnsi="宋体"/>
          <w:sz w:val="21"/>
          <w:szCs w:val="21"/>
        </w:rPr>
        <w:t>课堂教法进行探讨</w:t>
      </w:r>
      <w:r>
        <w:rPr>
          <w:rFonts w:hint="eastAsia" w:ascii="宋体" w:hAnsi="宋体"/>
          <w:sz w:val="21"/>
          <w:szCs w:val="21"/>
          <w:lang w:eastAsia="zh-CN"/>
        </w:rPr>
        <w:t>（</w:t>
      </w:r>
      <w:r>
        <w:rPr>
          <w:rFonts w:hint="eastAsia" w:ascii="宋体" w:hAnsi="宋体"/>
          <w:sz w:val="21"/>
          <w:szCs w:val="21"/>
          <w:lang w:val="en-US" w:eastAsia="zh-CN"/>
        </w:rPr>
        <w:t>校级公开课）；11月27日课题组就自读课文</w:t>
      </w:r>
      <w:r>
        <w:rPr>
          <w:rFonts w:hint="eastAsia" w:ascii="宋体" w:hAnsi="宋体"/>
          <w:sz w:val="21"/>
          <w:szCs w:val="21"/>
        </w:rPr>
        <w:t>课堂教法进行探讨</w:t>
      </w:r>
      <w:r>
        <w:rPr>
          <w:rFonts w:hint="eastAsia" w:ascii="宋体" w:hAnsi="宋体"/>
          <w:sz w:val="21"/>
          <w:szCs w:val="21"/>
          <w:lang w:eastAsia="zh-CN"/>
        </w:rPr>
        <w:t>（</w:t>
      </w:r>
      <w:r>
        <w:rPr>
          <w:rFonts w:hint="eastAsia" w:ascii="宋体" w:hAnsi="宋体"/>
          <w:sz w:val="21"/>
          <w:szCs w:val="21"/>
          <w:lang w:val="en-US" w:eastAsia="zh-CN"/>
        </w:rPr>
        <w:t>三校联合公开课）</w:t>
      </w:r>
      <w:r>
        <w:rPr>
          <w:rFonts w:hint="eastAsia" w:ascii="宋体" w:hAnsi="宋体"/>
          <w:sz w:val="21"/>
          <w:szCs w:val="21"/>
          <w:lang w:eastAsia="zh-CN"/>
        </w:rPr>
        <w:t>：</w:t>
      </w:r>
      <w:r>
        <w:rPr>
          <w:rFonts w:hint="eastAsia" w:ascii="宋体" w:hAnsi="宋体"/>
          <w:sz w:val="21"/>
          <w:szCs w:val="21"/>
        </w:rPr>
        <w:t>11月</w:t>
      </w:r>
      <w:r>
        <w:rPr>
          <w:rFonts w:hint="eastAsia" w:ascii="宋体" w:hAnsi="宋体"/>
          <w:sz w:val="21"/>
          <w:szCs w:val="21"/>
          <w:lang w:val="en-US" w:eastAsia="zh-CN"/>
        </w:rPr>
        <w:t>28</w:t>
      </w:r>
      <w:r>
        <w:rPr>
          <w:rFonts w:hint="eastAsia" w:ascii="宋体" w:hAnsi="宋体"/>
          <w:sz w:val="21"/>
          <w:szCs w:val="21"/>
        </w:rPr>
        <w:t>日利用教研活动时间</w:t>
      </w:r>
      <w:r>
        <w:rPr>
          <w:rFonts w:hint="eastAsia" w:ascii="宋体" w:hAnsi="宋体"/>
          <w:sz w:val="21"/>
          <w:szCs w:val="21"/>
          <w:lang w:val="en-US" w:eastAsia="zh-CN"/>
        </w:rPr>
        <w:t>再次分配任务、收集素材，准备课题中期评估</w:t>
      </w:r>
      <w:r>
        <w:rPr>
          <w:rFonts w:hint="eastAsia" w:ascii="宋体" w:hAnsi="宋体"/>
          <w:sz w:val="21"/>
          <w:szCs w:val="21"/>
        </w:rPr>
        <w:t>。</w:t>
      </w:r>
    </w:p>
    <w:p>
      <w:pPr>
        <w:numPr>
          <w:ilvl w:val="0"/>
          <w:numId w:val="0"/>
        </w:numPr>
        <w:rPr>
          <w:rFonts w:hint="eastAsia" w:ascii="Calibri" w:hAnsi="Calibri" w:eastAsia="宋体" w:cs="Calibri"/>
          <w:lang w:val="en-US" w:eastAsia="zh-CN"/>
        </w:rPr>
      </w:pPr>
    </w:p>
    <w:p>
      <w:pPr>
        <w:numPr>
          <w:ilvl w:val="0"/>
          <w:numId w:val="0"/>
        </w:numPr>
        <w:rPr>
          <w:rFonts w:hint="default"/>
          <w:lang w:val="en-US" w:eastAsia="zh-CN"/>
        </w:rPr>
      </w:pPr>
      <w:r>
        <w:rPr>
          <w:rFonts w:hint="eastAsia"/>
          <w:lang w:val="en-US" w:eastAsia="zh-CN"/>
        </w:rPr>
        <w:t>三、已取得的显性成果</w:t>
      </w:r>
    </w:p>
    <w:p>
      <w:pPr>
        <w:numPr>
          <w:ilvl w:val="0"/>
          <w:numId w:val="0"/>
        </w:numPr>
        <w:rPr>
          <w:rFonts w:hint="eastAsia" w:ascii="宋体" w:hAnsi="宋体"/>
          <w:sz w:val="21"/>
          <w:szCs w:val="21"/>
          <w:lang w:val="en-US" w:eastAsia="zh-CN"/>
        </w:rPr>
      </w:pPr>
      <w:r>
        <w:rPr>
          <w:rFonts w:hint="eastAsia"/>
          <w:lang w:val="en-US" w:eastAsia="zh-CN"/>
        </w:rPr>
        <w:t>1.通过一段时间的研究，</w:t>
      </w:r>
      <w:r>
        <w:rPr>
          <w:rFonts w:hint="eastAsia" w:ascii="宋体" w:hAnsi="宋体"/>
          <w:sz w:val="21"/>
          <w:szCs w:val="21"/>
          <w:lang w:val="en-US" w:eastAsia="zh-CN"/>
        </w:rPr>
        <w:t>选择部编版语文中自读课文，进行课堂教学实践的研究，系统地收集数据和资料，形成一些具有代表性的典型教学案例。</w:t>
      </w:r>
    </w:p>
    <w:p>
      <w:pPr>
        <w:numPr>
          <w:ilvl w:val="0"/>
          <w:numId w:val="0"/>
        </w:numPr>
        <w:rPr>
          <w:rFonts w:hint="eastAsia" w:ascii="宋体" w:hAnsi="宋体"/>
          <w:sz w:val="21"/>
          <w:szCs w:val="21"/>
          <w:lang w:val="en-US" w:eastAsia="zh-CN"/>
        </w:rPr>
      </w:pPr>
      <w:r>
        <w:rPr>
          <w:rFonts w:hint="eastAsia" w:ascii="宋体" w:hAnsi="宋体"/>
          <w:sz w:val="21"/>
          <w:szCs w:val="21"/>
          <w:lang w:val="en-US" w:eastAsia="zh-CN"/>
        </w:rPr>
        <w:t>2.</w:t>
      </w:r>
      <w:r>
        <w:rPr>
          <w:rFonts w:hint="eastAsia"/>
          <w:lang w:val="en-US" w:eastAsia="zh-CN"/>
        </w:rPr>
        <w:t>通过一段时间的研究，形成一些有待教学实践再完善的</w:t>
      </w:r>
      <w:r>
        <w:rPr>
          <w:rFonts w:hint="eastAsia" w:ascii="宋体" w:hAnsi="宋体"/>
          <w:sz w:val="21"/>
          <w:szCs w:val="21"/>
          <w:lang w:val="en-US" w:eastAsia="zh-CN"/>
        </w:rPr>
        <w:t>指向</w:t>
      </w:r>
      <w:r>
        <w:rPr>
          <w:rFonts w:hint="eastAsia" w:ascii="宋体" w:hAnsi="宋体"/>
          <w:sz w:val="21"/>
          <w:szCs w:val="21"/>
          <w:lang w:eastAsia="zh-CN"/>
        </w:rPr>
        <w:t>深度阅读的初中语文自读课文教学</w:t>
      </w:r>
      <w:r>
        <w:rPr>
          <w:rFonts w:hint="eastAsia" w:ascii="宋体" w:hAnsi="宋体"/>
          <w:sz w:val="21"/>
          <w:szCs w:val="21"/>
          <w:lang w:val="en-US" w:eastAsia="zh-CN"/>
        </w:rPr>
        <w:t>策略，如：目标导向策略、意义建构策略、情境创设策略等。</w:t>
      </w:r>
    </w:p>
    <w:p>
      <w:pPr>
        <w:numPr>
          <w:ilvl w:val="0"/>
          <w:numId w:val="0"/>
        </w:numPr>
        <w:rPr>
          <w:rFonts w:hint="eastAsia" w:ascii="宋体" w:hAnsi="宋体"/>
          <w:sz w:val="21"/>
          <w:szCs w:val="21"/>
          <w:lang w:val="en-US" w:eastAsia="zh-CN"/>
        </w:rPr>
      </w:pPr>
      <w:r>
        <w:rPr>
          <w:rFonts w:hint="eastAsia" w:ascii="宋体" w:hAnsi="宋体"/>
          <w:sz w:val="21"/>
          <w:szCs w:val="21"/>
          <w:lang w:val="en-US" w:eastAsia="zh-CN"/>
        </w:rPr>
        <w:t>3.围绕课题研究，开设区级、校际、校级、组内公开课多节，分别是：</w:t>
      </w:r>
    </w:p>
    <w:p>
      <w:pPr>
        <w:numPr>
          <w:ilvl w:val="0"/>
          <w:numId w:val="0"/>
        </w:numPr>
        <w:rPr>
          <w:rFonts w:hint="default" w:ascii="宋体" w:hAnsi="宋体"/>
          <w:sz w:val="21"/>
          <w:szCs w:val="21"/>
          <w:lang w:val="en-US" w:eastAsia="zh-CN"/>
        </w:rPr>
      </w:pPr>
      <w:r>
        <w:rPr>
          <w:rFonts w:hint="default" w:ascii="宋体" w:hAnsi="宋体"/>
          <w:sz w:val="21"/>
          <w:szCs w:val="21"/>
          <w:lang w:val="en-US" w:eastAsia="zh-CN"/>
        </w:rPr>
        <w:t>七年级金燕青老师开设校级公开课《端午的鸭蛋》（专题阅读课，同题异构）</w:t>
      </w:r>
    </w:p>
    <w:p>
      <w:pPr>
        <w:numPr>
          <w:ilvl w:val="0"/>
          <w:numId w:val="0"/>
        </w:numPr>
        <w:rPr>
          <w:rFonts w:hint="default" w:ascii="宋体" w:hAnsi="宋体"/>
          <w:sz w:val="21"/>
          <w:szCs w:val="21"/>
          <w:lang w:val="en-US" w:eastAsia="zh-CN"/>
        </w:rPr>
      </w:pPr>
      <w:r>
        <w:rPr>
          <w:rFonts w:hint="default" w:ascii="宋体" w:hAnsi="宋体"/>
          <w:sz w:val="21"/>
          <w:szCs w:val="21"/>
          <w:lang w:val="en-US" w:eastAsia="zh-CN"/>
        </w:rPr>
        <w:t>八年级蒋彦老师开设校级公开课《端午的鸭蛋》（专题阅读课，同题异构）</w:t>
      </w:r>
    </w:p>
    <w:p>
      <w:pPr>
        <w:numPr>
          <w:ilvl w:val="0"/>
          <w:numId w:val="0"/>
        </w:numPr>
        <w:rPr>
          <w:rFonts w:hint="default" w:ascii="宋体" w:hAnsi="宋体"/>
          <w:sz w:val="21"/>
          <w:szCs w:val="21"/>
          <w:lang w:val="en-US" w:eastAsia="zh-CN"/>
        </w:rPr>
      </w:pPr>
      <w:r>
        <w:rPr>
          <w:rFonts w:hint="default" w:ascii="宋体" w:hAnsi="宋体"/>
          <w:sz w:val="21"/>
          <w:szCs w:val="21"/>
          <w:lang w:val="en-US" w:eastAsia="zh-CN"/>
        </w:rPr>
        <w:t>九年级朱烨老师开设校级公开课《端午的鸭蛋》（专题阅读课，同题异构）</w:t>
      </w:r>
    </w:p>
    <w:p>
      <w:pPr>
        <w:numPr>
          <w:ilvl w:val="0"/>
          <w:numId w:val="0"/>
        </w:numPr>
        <w:rPr>
          <w:rFonts w:hint="default" w:ascii="宋体" w:hAnsi="宋体"/>
          <w:sz w:val="21"/>
          <w:szCs w:val="21"/>
          <w:lang w:val="en-US" w:eastAsia="zh-CN"/>
        </w:rPr>
      </w:pPr>
      <w:r>
        <w:rPr>
          <w:rFonts w:hint="default" w:ascii="宋体" w:hAnsi="宋体"/>
          <w:sz w:val="21"/>
          <w:szCs w:val="21"/>
          <w:lang w:val="en-US" w:eastAsia="zh-CN"/>
        </w:rPr>
        <w:t>九年级朱烨老师参加区评优课比赛，课题《夏天》</w:t>
      </w:r>
    </w:p>
    <w:p>
      <w:pPr>
        <w:numPr>
          <w:ilvl w:val="0"/>
          <w:numId w:val="0"/>
        </w:numPr>
        <w:rPr>
          <w:rFonts w:hint="default" w:ascii="宋体" w:hAnsi="宋体"/>
          <w:sz w:val="21"/>
          <w:szCs w:val="21"/>
          <w:lang w:val="en-US" w:eastAsia="zh-CN"/>
        </w:rPr>
      </w:pPr>
      <w:r>
        <w:rPr>
          <w:rFonts w:hint="default" w:ascii="宋体" w:hAnsi="宋体"/>
          <w:sz w:val="21"/>
          <w:szCs w:val="21"/>
          <w:lang w:val="en-US" w:eastAsia="zh-CN"/>
        </w:rPr>
        <w:t>八年级蒋彦老师开设校级公开课《夏天》（本校“清澜讲堂”）</w:t>
      </w:r>
    </w:p>
    <w:p>
      <w:pPr>
        <w:numPr>
          <w:ilvl w:val="0"/>
          <w:numId w:val="0"/>
        </w:numPr>
        <w:rPr>
          <w:rFonts w:hint="default" w:ascii="宋体" w:hAnsi="宋体"/>
          <w:sz w:val="21"/>
          <w:szCs w:val="21"/>
          <w:lang w:val="en-US" w:eastAsia="zh-CN"/>
        </w:rPr>
      </w:pPr>
      <w:r>
        <w:rPr>
          <w:rFonts w:hint="default" w:ascii="宋体" w:hAnsi="宋体"/>
          <w:sz w:val="21"/>
          <w:szCs w:val="21"/>
          <w:lang w:val="en-US" w:eastAsia="zh-CN"/>
        </w:rPr>
        <w:t>七年级张雅萍老师开设区级公开课《猫》（三校联合教研活动）</w:t>
      </w:r>
    </w:p>
    <w:p>
      <w:pPr>
        <w:numPr>
          <w:ilvl w:val="0"/>
          <w:numId w:val="0"/>
        </w:numPr>
        <w:rPr>
          <w:rFonts w:hint="default" w:ascii="宋体" w:hAnsi="宋体"/>
          <w:sz w:val="21"/>
          <w:szCs w:val="21"/>
          <w:lang w:val="en-US" w:eastAsia="zh-CN"/>
        </w:rPr>
      </w:pPr>
      <w:r>
        <w:rPr>
          <w:rFonts w:hint="default" w:ascii="宋体" w:hAnsi="宋体"/>
          <w:sz w:val="21"/>
          <w:szCs w:val="21"/>
          <w:lang w:val="en-US" w:eastAsia="zh-CN"/>
        </w:rPr>
        <w:t>八年级钱爱华老师开设区级公开课《课外古诗词诵读》（三校联合教研活动）</w:t>
      </w:r>
    </w:p>
    <w:p>
      <w:pPr>
        <w:numPr>
          <w:ilvl w:val="0"/>
          <w:numId w:val="0"/>
        </w:numPr>
        <w:rPr>
          <w:rFonts w:hint="default" w:ascii="宋体" w:hAnsi="宋体"/>
          <w:sz w:val="21"/>
          <w:szCs w:val="21"/>
          <w:lang w:val="en-US" w:eastAsia="zh-CN"/>
        </w:rPr>
      </w:pPr>
      <w:r>
        <w:rPr>
          <w:rFonts w:hint="default" w:ascii="宋体" w:hAnsi="宋体"/>
          <w:sz w:val="21"/>
          <w:szCs w:val="21"/>
          <w:lang w:val="en-US" w:eastAsia="zh-CN"/>
        </w:rPr>
        <w:t>九年级黄晔老师开设区级公开课《</w:t>
      </w:r>
      <w:r>
        <w:rPr>
          <w:rFonts w:hint="eastAsia" w:ascii="宋体" w:hAnsi="宋体"/>
          <w:sz w:val="21"/>
          <w:szCs w:val="21"/>
          <w:lang w:val="en-US" w:eastAsia="zh-CN"/>
        </w:rPr>
        <w:t>孤独之旅</w:t>
      </w:r>
      <w:r>
        <w:rPr>
          <w:rFonts w:hint="default" w:ascii="宋体" w:hAnsi="宋体"/>
          <w:sz w:val="21"/>
          <w:szCs w:val="21"/>
          <w:lang w:val="en-US" w:eastAsia="zh-CN"/>
        </w:rPr>
        <w:t>》</w:t>
      </w:r>
    </w:p>
    <w:p>
      <w:pPr>
        <w:numPr>
          <w:ilvl w:val="0"/>
          <w:numId w:val="5"/>
        </w:numPr>
        <w:rPr>
          <w:rFonts w:hint="eastAsia" w:ascii="宋体" w:hAnsi="宋体"/>
          <w:sz w:val="21"/>
          <w:szCs w:val="21"/>
          <w:lang w:val="en-US" w:eastAsia="zh-CN"/>
        </w:rPr>
      </w:pPr>
      <w:r>
        <w:rPr>
          <w:rFonts w:hint="eastAsia" w:ascii="宋体" w:hAnsi="宋体"/>
          <w:sz w:val="21"/>
          <w:szCs w:val="21"/>
          <w:lang w:val="en-US" w:eastAsia="zh-CN"/>
        </w:rPr>
        <w:t>围绕课题研究，组内教师积极撰写论文，成果如下：</w:t>
      </w:r>
    </w:p>
    <w:p>
      <w:pPr>
        <w:numPr>
          <w:ilvl w:val="0"/>
          <w:numId w:val="0"/>
        </w:numPr>
        <w:rPr>
          <w:rFonts w:hint="eastAsia" w:ascii="宋体" w:hAnsi="宋体"/>
          <w:sz w:val="21"/>
          <w:szCs w:val="21"/>
          <w:lang w:val="en-US" w:eastAsia="zh-CN"/>
        </w:rPr>
      </w:pPr>
      <w:r>
        <w:rPr>
          <w:rFonts w:hint="eastAsia" w:ascii="宋体" w:hAnsi="宋体"/>
          <w:sz w:val="21"/>
          <w:szCs w:val="21"/>
          <w:lang w:val="en-US" w:eastAsia="zh-CN"/>
        </w:rPr>
        <w:t>张雅萍老师的论文《指向深度学习的说明文单元教学策略》在天宁区第15届“教海探航”征文竞赛获得一等奖。</w:t>
      </w:r>
    </w:p>
    <w:p>
      <w:pPr>
        <w:numPr>
          <w:ilvl w:val="0"/>
          <w:numId w:val="0"/>
        </w:numPr>
        <w:rPr>
          <w:rFonts w:hint="eastAsia" w:ascii="宋体" w:hAnsi="宋体"/>
          <w:sz w:val="21"/>
          <w:szCs w:val="21"/>
          <w:lang w:val="en-US" w:eastAsia="zh-CN"/>
        </w:rPr>
      </w:pPr>
      <w:r>
        <w:rPr>
          <w:rFonts w:hint="eastAsia" w:ascii="宋体" w:hAnsi="宋体"/>
          <w:sz w:val="21"/>
          <w:szCs w:val="21"/>
          <w:lang w:val="en-US" w:eastAsia="zh-CN"/>
        </w:rPr>
        <w:t>张雅萍老师的论文《静待花开，情满校园》在“2020江苏省名师杯优秀教学成果”评选活动中获得二等奖。</w:t>
      </w:r>
    </w:p>
    <w:p>
      <w:pPr>
        <w:numPr>
          <w:ilvl w:val="0"/>
          <w:numId w:val="0"/>
        </w:numPr>
        <w:rPr>
          <w:rFonts w:hint="eastAsia" w:ascii="宋体" w:hAnsi="宋体"/>
          <w:sz w:val="21"/>
          <w:szCs w:val="21"/>
          <w:lang w:val="en-US" w:eastAsia="zh-CN"/>
        </w:rPr>
      </w:pPr>
      <w:r>
        <w:rPr>
          <w:rFonts w:hint="eastAsia" w:ascii="宋体" w:hAnsi="宋体"/>
          <w:sz w:val="21"/>
          <w:szCs w:val="21"/>
          <w:lang w:val="en-US" w:eastAsia="zh-CN"/>
        </w:rPr>
        <w:t>蒋彦老师的课件《答谢中书书》在在“2020江苏省名师杯优秀教学成果”评选活动中获得一等奖。</w:t>
      </w:r>
    </w:p>
    <w:p>
      <w:pPr>
        <w:numPr>
          <w:ilvl w:val="0"/>
          <w:numId w:val="0"/>
        </w:numPr>
        <w:rPr>
          <w:rFonts w:hint="eastAsia" w:ascii="宋体" w:hAnsi="宋体"/>
          <w:sz w:val="21"/>
          <w:szCs w:val="21"/>
          <w:lang w:val="en-US" w:eastAsia="zh-CN"/>
        </w:rPr>
      </w:pPr>
      <w:r>
        <w:rPr>
          <w:rFonts w:hint="eastAsia" w:ascii="宋体" w:hAnsi="宋体"/>
          <w:sz w:val="21"/>
          <w:szCs w:val="21"/>
          <w:lang w:val="en-US" w:eastAsia="zh-CN"/>
        </w:rPr>
        <w:t>蒋彦老师在2020常州市实验初中教育集团中青年教师微课大赛中，获得二等奖。</w:t>
      </w:r>
    </w:p>
    <w:p>
      <w:pPr>
        <w:numPr>
          <w:ilvl w:val="0"/>
          <w:numId w:val="0"/>
        </w:numPr>
        <w:rPr>
          <w:rFonts w:hint="default" w:ascii="宋体" w:hAnsi="宋体"/>
          <w:sz w:val="21"/>
          <w:szCs w:val="21"/>
          <w:lang w:val="en-US" w:eastAsia="zh-CN"/>
        </w:rPr>
      </w:pPr>
      <w:r>
        <w:rPr>
          <w:rFonts w:hint="eastAsia" w:ascii="宋体" w:hAnsi="宋体"/>
          <w:sz w:val="21"/>
          <w:szCs w:val="21"/>
          <w:lang w:val="en-US" w:eastAsia="zh-CN"/>
        </w:rPr>
        <w:t>蒋彦老师的论文</w:t>
      </w:r>
      <w:r>
        <w:rPr>
          <w:rFonts w:hint="default" w:ascii="宋体" w:hAnsi="宋体"/>
          <w:sz w:val="21"/>
          <w:szCs w:val="21"/>
          <w:lang w:val="en-US" w:eastAsia="zh-CN"/>
        </w:rPr>
        <w:t>《初中作文教学中例文的选材策略》2020.4发表于《中学生作文指导》2020第14期</w:t>
      </w:r>
    </w:p>
    <w:p>
      <w:pPr>
        <w:numPr>
          <w:ilvl w:val="0"/>
          <w:numId w:val="0"/>
        </w:numPr>
        <w:rPr>
          <w:rFonts w:hint="default" w:ascii="宋体" w:hAnsi="宋体"/>
          <w:sz w:val="21"/>
          <w:szCs w:val="21"/>
          <w:lang w:val="en-US" w:eastAsia="zh-CN"/>
        </w:rPr>
      </w:pPr>
      <w:r>
        <w:rPr>
          <w:rFonts w:hint="eastAsia" w:ascii="宋体" w:hAnsi="宋体"/>
          <w:sz w:val="21"/>
          <w:szCs w:val="21"/>
          <w:lang w:val="en-US" w:eastAsia="zh-CN"/>
        </w:rPr>
        <w:t>蒋彦老师的论文</w:t>
      </w:r>
      <w:r>
        <w:rPr>
          <w:rFonts w:hint="default" w:ascii="宋体" w:hAnsi="宋体"/>
          <w:sz w:val="21"/>
          <w:szCs w:val="21"/>
          <w:lang w:val="en-US" w:eastAsia="zh-CN"/>
        </w:rPr>
        <w:t>《基于部编教材的阅读教学策略分析》2020. 4  发表于《文存阅刊》2020第11期</w:t>
      </w:r>
    </w:p>
    <w:p>
      <w:pPr>
        <w:numPr>
          <w:ilvl w:val="0"/>
          <w:numId w:val="0"/>
        </w:numPr>
        <w:rPr>
          <w:rFonts w:hint="default" w:ascii="宋体" w:hAnsi="宋体"/>
          <w:sz w:val="21"/>
          <w:szCs w:val="21"/>
          <w:lang w:val="en-US" w:eastAsia="zh-CN"/>
        </w:rPr>
      </w:pPr>
      <w:r>
        <w:rPr>
          <w:rFonts w:hint="eastAsia" w:ascii="宋体" w:hAnsi="宋体"/>
          <w:sz w:val="21"/>
          <w:szCs w:val="21"/>
          <w:lang w:val="en-US" w:eastAsia="zh-CN"/>
        </w:rPr>
        <w:t>蒋彦老师的论文</w:t>
      </w:r>
      <w:r>
        <w:rPr>
          <w:rFonts w:hint="default" w:ascii="宋体" w:hAnsi="宋体"/>
          <w:sz w:val="21"/>
          <w:szCs w:val="21"/>
          <w:lang w:val="en-US" w:eastAsia="zh-CN"/>
        </w:rPr>
        <w:t>《自读课文的教学策略研究》2020.11发表于《中学生作文指导》2020第42期</w:t>
      </w:r>
    </w:p>
    <w:p>
      <w:pPr>
        <w:numPr>
          <w:ilvl w:val="0"/>
          <w:numId w:val="0"/>
        </w:numPr>
        <w:rPr>
          <w:rFonts w:hint="eastAsia"/>
          <w:lang w:val="en-US" w:eastAsia="zh-CN"/>
        </w:rPr>
      </w:pPr>
    </w:p>
    <w:p>
      <w:pPr>
        <w:numPr>
          <w:ilvl w:val="0"/>
          <w:numId w:val="0"/>
        </w:numPr>
        <w:rPr>
          <w:rFonts w:hint="default"/>
          <w:lang w:val="en-US" w:eastAsia="zh-CN"/>
        </w:rPr>
      </w:pPr>
      <w:r>
        <w:rPr>
          <w:rFonts w:hint="eastAsia"/>
          <w:lang w:val="en-US" w:eastAsia="zh-CN"/>
        </w:rPr>
        <w:t>四、研究中存在的问题与不足</w:t>
      </w:r>
    </w:p>
    <w:p>
      <w:pPr>
        <w:numPr>
          <w:ilvl w:val="0"/>
          <w:numId w:val="0"/>
        </w:numPr>
        <w:rPr>
          <w:rFonts w:hint="default"/>
          <w:lang w:val="en-US" w:eastAsia="zh-CN"/>
        </w:rPr>
      </w:pPr>
      <w:r>
        <w:rPr>
          <w:rFonts w:hint="eastAsia"/>
          <w:lang w:val="en-US" w:eastAsia="zh-CN"/>
        </w:rPr>
        <w:t>1、学生对文学性较强的自读课文相对乐意阅读，但对说明文、议论文等非文学类文本的教学存在教师只重在讲文章写了什么，学生不重视、兴趣不高的现象。教师对自读课文教学方法的不明确、如何在自读课文教学过程中进行评价、在教学过程中出现忽视语文本体性知识的教学等也都影响着自身自读课文教学，从而让教学流于表层，深度学习的效果并不理想。</w:t>
      </w:r>
    </w:p>
    <w:p>
      <w:pPr>
        <w:numPr>
          <w:ilvl w:val="0"/>
          <w:numId w:val="0"/>
        </w:numPr>
        <w:rPr>
          <w:rFonts w:hint="eastAsia"/>
          <w:lang w:val="en-US" w:eastAsia="zh-CN"/>
        </w:rPr>
      </w:pPr>
      <w:r>
        <w:rPr>
          <w:rFonts w:hint="eastAsia"/>
          <w:lang w:val="en-US" w:eastAsia="zh-CN"/>
        </w:rPr>
        <w:t>2、关于统编新教材中自读课文的助读系统，许多教师并没有很好地利用起来，从而未能发挥好助读系统的助读功能。运用助读系统实现由扶到放的自读课文教学，使教材不仅作为教师的教本，更成为学生自学的读本。通过助读系统，让学生有抓手，从而更深入阅读、了解文本，从文本中提取有效信息，更有效进行深度学习。</w:t>
      </w:r>
    </w:p>
    <w:p>
      <w:pPr>
        <w:numPr>
          <w:ilvl w:val="0"/>
          <w:numId w:val="0"/>
        </w:numPr>
        <w:rPr>
          <w:rFonts w:hint="eastAsia"/>
          <w:lang w:val="en-US" w:eastAsia="zh-CN"/>
        </w:rPr>
      </w:pPr>
      <w:r>
        <w:rPr>
          <w:rFonts w:hint="eastAsia"/>
          <w:lang w:val="en-US" w:eastAsia="zh-CN"/>
        </w:rPr>
        <w:t>3、自读课文在“三位一体”阅读体系中上承教读课文、下接课外阅读，而在日常教学中，自读课文教学中与教读课文阅读方法的链接方面不够明显，学生在较短的自读课文学习时间内，往往不能很好的迁移运用，学习效果往往浮光掠影，在批判理解、信息整合、知识建构等高阶思维方面，存在明显欠缺。</w:t>
      </w:r>
    </w:p>
    <w:p>
      <w:pPr>
        <w:numPr>
          <w:ilvl w:val="0"/>
          <w:numId w:val="0"/>
        </w:numPr>
        <w:rPr>
          <w:rFonts w:hint="eastAsia" w:ascii="宋体" w:hAnsi="宋体"/>
          <w:sz w:val="21"/>
          <w:szCs w:val="21"/>
          <w:lang w:val="en-US" w:eastAsia="zh-CN"/>
        </w:rPr>
      </w:pPr>
      <w:r>
        <w:rPr>
          <w:rFonts w:hint="eastAsia"/>
          <w:lang w:val="en-US" w:eastAsia="zh-CN"/>
        </w:rPr>
        <w:t>4、</w:t>
      </w:r>
      <w:r>
        <w:rPr>
          <w:rFonts w:hint="eastAsia" w:ascii="宋体" w:hAnsi="宋体"/>
          <w:sz w:val="21"/>
          <w:szCs w:val="21"/>
          <w:lang w:val="en-US" w:eastAsia="zh-CN"/>
        </w:rPr>
        <w:t>目前已有的课堂评价指标也不适合统编新教材自读课文的课型特点，其常常忽视学生的学习存在和需求，只对学生的学习结果给予重视，评价较为功利性。向</w:t>
      </w:r>
      <w:r>
        <w:rPr>
          <w:rFonts w:hint="eastAsia" w:ascii="宋体" w:hAnsi="宋体"/>
          <w:sz w:val="21"/>
          <w:szCs w:val="21"/>
          <w:lang w:eastAsia="zh-CN"/>
        </w:rPr>
        <w:t>深度阅读的初中语文自读课文</w:t>
      </w:r>
      <w:r>
        <w:rPr>
          <w:rFonts w:hint="eastAsia" w:ascii="宋体" w:hAnsi="宋体"/>
          <w:sz w:val="21"/>
          <w:szCs w:val="21"/>
          <w:lang w:val="en-US" w:eastAsia="zh-CN"/>
        </w:rPr>
        <w:t>教学，旨在提升学生的阅读理解力、语言表达力、思维发展力和文化感受力，要激活多元评价，以促进师生的动态生长。</w:t>
      </w:r>
    </w:p>
    <w:p>
      <w:pPr>
        <w:numPr>
          <w:ilvl w:val="0"/>
          <w:numId w:val="0"/>
        </w:numPr>
        <w:rPr>
          <w:rFonts w:hint="default" w:ascii="宋体" w:hAnsi="宋体"/>
          <w:sz w:val="21"/>
          <w:szCs w:val="21"/>
          <w:lang w:val="en-US" w:eastAsia="zh-CN"/>
        </w:rPr>
      </w:pPr>
      <w:r>
        <w:rPr>
          <w:rFonts w:hint="eastAsia" w:ascii="宋体" w:hAnsi="宋体"/>
          <w:sz w:val="21"/>
          <w:szCs w:val="21"/>
          <w:lang w:val="en-US" w:eastAsia="zh-CN"/>
        </w:rPr>
        <w:t>5、自读课文的课堂活动以学生的学习活动为主，教师留给学生充裕的时间和空间，放手让学生阅读、探讨。然而也正因为此，学习讨论需要占用的时间较多，由于教学任务紧张，自读课文兼顾多方的教学策略便较难在实际课堂中经常实施运用。</w:t>
      </w:r>
    </w:p>
    <w:p>
      <w:pPr>
        <w:numPr>
          <w:ilvl w:val="0"/>
          <w:numId w:val="0"/>
        </w:numPr>
        <w:rPr>
          <w:rFonts w:hint="eastAsia"/>
          <w:lang w:val="en-US" w:eastAsia="zh-CN"/>
        </w:rPr>
      </w:pPr>
    </w:p>
    <w:p>
      <w:pPr>
        <w:numPr>
          <w:ilvl w:val="0"/>
          <w:numId w:val="6"/>
        </w:numPr>
        <w:rPr>
          <w:rFonts w:hint="eastAsia"/>
          <w:lang w:val="en-US" w:eastAsia="zh-CN"/>
        </w:rPr>
      </w:pPr>
      <w:r>
        <w:rPr>
          <w:rFonts w:hint="eastAsia"/>
          <w:lang w:val="en-US" w:eastAsia="zh-CN"/>
        </w:rPr>
        <w:t>下一步研究计划</w:t>
      </w:r>
    </w:p>
    <w:p>
      <w:pPr>
        <w:numPr>
          <w:ilvl w:val="0"/>
          <w:numId w:val="7"/>
        </w:numPr>
        <w:rPr>
          <w:rFonts w:hint="eastAsia"/>
          <w:lang w:val="en-US" w:eastAsia="zh-CN"/>
        </w:rPr>
      </w:pPr>
      <w:r>
        <w:rPr>
          <w:rFonts w:hint="eastAsia"/>
          <w:lang w:val="en-US" w:eastAsia="zh-CN"/>
        </w:rPr>
        <w:t>争取每月开一次研究课，开课教师教研组内说课，上课，评课，课题组内教师共同撰写反思，开课教师撰写课题相关论文一篇。</w:t>
      </w:r>
    </w:p>
    <w:p>
      <w:pPr>
        <w:numPr>
          <w:ilvl w:val="0"/>
          <w:numId w:val="7"/>
        </w:numPr>
        <w:rPr>
          <w:rFonts w:hint="default"/>
          <w:lang w:val="en-US" w:eastAsia="zh-CN"/>
        </w:rPr>
      </w:pPr>
      <w:r>
        <w:rPr>
          <w:rFonts w:hint="default"/>
          <w:lang w:val="en-US" w:eastAsia="zh-CN"/>
        </w:rPr>
        <w:t>根据反思，组织课题组集体教研，探讨收获与不足，寻找撰写论文的思路，探讨此领域的教学范式并尝试推广。</w:t>
      </w:r>
    </w:p>
    <w:p>
      <w:pPr>
        <w:numPr>
          <w:ilvl w:val="0"/>
          <w:numId w:val="7"/>
        </w:numPr>
        <w:rPr>
          <w:rFonts w:hint="default"/>
          <w:lang w:val="en-US" w:eastAsia="zh-CN"/>
        </w:rPr>
      </w:pPr>
      <w:r>
        <w:rPr>
          <w:rFonts w:hint="eastAsia"/>
          <w:lang w:val="en-US" w:eastAsia="zh-CN"/>
        </w:rPr>
        <w:t>课题组研究并</w:t>
      </w:r>
      <w:r>
        <w:rPr>
          <w:rFonts w:hint="default"/>
          <w:lang w:val="en-US" w:eastAsia="zh-CN"/>
        </w:rPr>
        <w:t>形成相应的评价量表，</w:t>
      </w:r>
      <w:r>
        <w:rPr>
          <w:rFonts w:hint="eastAsia"/>
          <w:lang w:val="en-US" w:eastAsia="zh-CN"/>
        </w:rPr>
        <w:t>激活多元评价，</w:t>
      </w:r>
      <w:r>
        <w:rPr>
          <w:rFonts w:hint="default"/>
          <w:lang w:val="en-US" w:eastAsia="zh-CN"/>
        </w:rPr>
        <w:t>制订相应的评价策略。</w:t>
      </w:r>
    </w:p>
    <w:p>
      <w:pPr>
        <w:numPr>
          <w:ilvl w:val="0"/>
          <w:numId w:val="7"/>
        </w:numPr>
        <w:rPr>
          <w:rFonts w:hint="default"/>
          <w:lang w:val="en-US" w:eastAsia="zh-CN"/>
        </w:rPr>
      </w:pPr>
      <w:r>
        <w:rPr>
          <w:rFonts w:hint="default"/>
          <w:lang w:val="en-US" w:eastAsia="zh-CN"/>
        </w:rPr>
        <w:t>课题组员撰写撰写反思</w:t>
      </w:r>
      <w:r>
        <w:rPr>
          <w:rFonts w:hint="eastAsia"/>
          <w:lang w:val="en-US" w:eastAsia="zh-CN"/>
        </w:rPr>
        <w:t>、案例</w:t>
      </w:r>
      <w:r>
        <w:rPr>
          <w:rFonts w:hint="default"/>
          <w:lang w:val="en-US" w:eastAsia="zh-CN"/>
        </w:rPr>
        <w:t>并整理成册，</w:t>
      </w:r>
      <w:r>
        <w:rPr>
          <w:rFonts w:hint="eastAsia"/>
          <w:lang w:val="en-US" w:eastAsia="zh-CN"/>
        </w:rPr>
        <w:t>收集各项课题成果，</w:t>
      </w:r>
      <w:r>
        <w:rPr>
          <w:rFonts w:hint="default"/>
          <w:lang w:val="en-US" w:eastAsia="zh-CN"/>
        </w:rPr>
        <w:t>形成完整的结题报告。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CF9A52"/>
    <w:multiLevelType w:val="singleLevel"/>
    <w:tmpl w:val="D1CF9A52"/>
    <w:lvl w:ilvl="0" w:tentative="0">
      <w:start w:val="5"/>
      <w:numFmt w:val="decimal"/>
      <w:suff w:val="nothing"/>
      <w:lvlText w:val="%1、"/>
      <w:lvlJc w:val="left"/>
    </w:lvl>
  </w:abstractNum>
  <w:abstractNum w:abstractNumId="1">
    <w:nsid w:val="DC8B0C24"/>
    <w:multiLevelType w:val="singleLevel"/>
    <w:tmpl w:val="DC8B0C24"/>
    <w:lvl w:ilvl="0" w:tentative="0">
      <w:start w:val="3"/>
      <w:numFmt w:val="decimal"/>
      <w:suff w:val="nothing"/>
      <w:lvlText w:val="（%1）"/>
      <w:lvlJc w:val="left"/>
    </w:lvl>
  </w:abstractNum>
  <w:abstractNum w:abstractNumId="2">
    <w:nsid w:val="E10AB6E0"/>
    <w:multiLevelType w:val="singleLevel"/>
    <w:tmpl w:val="E10AB6E0"/>
    <w:lvl w:ilvl="0" w:tentative="0">
      <w:start w:val="1"/>
      <w:numFmt w:val="decimal"/>
      <w:suff w:val="nothing"/>
      <w:lvlText w:val="%1、"/>
      <w:lvlJc w:val="left"/>
    </w:lvl>
  </w:abstractNum>
  <w:abstractNum w:abstractNumId="3">
    <w:nsid w:val="F7019EC3"/>
    <w:multiLevelType w:val="singleLevel"/>
    <w:tmpl w:val="F7019EC3"/>
    <w:lvl w:ilvl="0" w:tentative="0">
      <w:start w:val="5"/>
      <w:numFmt w:val="chineseCounting"/>
      <w:suff w:val="nothing"/>
      <w:lvlText w:val="%1、"/>
      <w:lvlJc w:val="left"/>
      <w:rPr>
        <w:rFonts w:hint="eastAsia"/>
      </w:rPr>
    </w:lvl>
  </w:abstractNum>
  <w:abstractNum w:abstractNumId="4">
    <w:nsid w:val="1DDC0D40"/>
    <w:multiLevelType w:val="singleLevel"/>
    <w:tmpl w:val="1DDC0D40"/>
    <w:lvl w:ilvl="0" w:tentative="0">
      <w:start w:val="1"/>
      <w:numFmt w:val="chineseCounting"/>
      <w:suff w:val="nothing"/>
      <w:lvlText w:val="%1、"/>
      <w:lvlJc w:val="left"/>
      <w:rPr>
        <w:rFonts w:hint="eastAsia"/>
      </w:rPr>
    </w:lvl>
  </w:abstractNum>
  <w:abstractNum w:abstractNumId="5">
    <w:nsid w:val="59985877"/>
    <w:multiLevelType w:val="singleLevel"/>
    <w:tmpl w:val="59985877"/>
    <w:lvl w:ilvl="0" w:tentative="0">
      <w:start w:val="4"/>
      <w:numFmt w:val="decimal"/>
      <w:lvlText w:val="%1."/>
      <w:lvlJc w:val="left"/>
      <w:pPr>
        <w:tabs>
          <w:tab w:val="left" w:pos="312"/>
        </w:tabs>
      </w:pPr>
    </w:lvl>
  </w:abstractNum>
  <w:abstractNum w:abstractNumId="6">
    <w:nsid w:val="67A87DF6"/>
    <w:multiLevelType w:val="singleLevel"/>
    <w:tmpl w:val="67A87DF6"/>
    <w:lvl w:ilvl="0" w:tentative="0">
      <w:start w:val="1"/>
      <w:numFmt w:val="decimal"/>
      <w:suff w:val="nothing"/>
      <w:lvlText w:val="%1、"/>
      <w:lvlJc w:val="left"/>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F1501"/>
    <w:rsid w:val="0288580A"/>
    <w:rsid w:val="03EF434C"/>
    <w:rsid w:val="101B1CCF"/>
    <w:rsid w:val="11697F70"/>
    <w:rsid w:val="124258FE"/>
    <w:rsid w:val="1411605B"/>
    <w:rsid w:val="16E6338E"/>
    <w:rsid w:val="17536566"/>
    <w:rsid w:val="1D1549AC"/>
    <w:rsid w:val="1E7D3122"/>
    <w:rsid w:val="1F8A1D48"/>
    <w:rsid w:val="32E0498F"/>
    <w:rsid w:val="339E5C78"/>
    <w:rsid w:val="365C4B7A"/>
    <w:rsid w:val="3A166734"/>
    <w:rsid w:val="3C690E82"/>
    <w:rsid w:val="40EF153D"/>
    <w:rsid w:val="46F85839"/>
    <w:rsid w:val="493F6E2E"/>
    <w:rsid w:val="53EB7D34"/>
    <w:rsid w:val="541F590A"/>
    <w:rsid w:val="56017EFC"/>
    <w:rsid w:val="5C181F3B"/>
    <w:rsid w:val="5E582656"/>
    <w:rsid w:val="6D59449E"/>
    <w:rsid w:val="6E4F0312"/>
    <w:rsid w:val="70881D7D"/>
    <w:rsid w:val="72C55216"/>
    <w:rsid w:val="72D9023A"/>
    <w:rsid w:val="767B1F1C"/>
    <w:rsid w:val="7B1226DE"/>
    <w:rsid w:val="7DDE0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86139</dc:creator>
  <cp:lastModifiedBy>时光的味道</cp:lastModifiedBy>
  <dcterms:modified xsi:type="dcterms:W3CDTF">2020-12-29T05:20:17Z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