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宋体"/>
          <w:b w:val="0"/>
          <w:bCs w:val="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  <w:t>新北区名教师成长营集中培训学习心得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常州市新北区三井街道中心幼儿园 王虹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讲座一：教育中的压力管理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由</w:t>
      </w:r>
      <w:r>
        <w:rPr>
          <w:rFonts w:ascii="宋体" w:hAnsi="宋体" w:eastAsia="宋体" w:cs="宋体"/>
          <w:kern w:val="0"/>
          <w:sz w:val="21"/>
          <w:szCs w:val="21"/>
        </w:rPr>
        <w:t>苏州大学教育学院副院长吴铁均老师，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吴教授幽默风趣的谈吐，将“教育中的压力” 用他切实的案例故事分析透彻，让我们对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“压力的述”“压力的模型”“对压力的基本看法”和“压力的对策”等几方面</w:t>
      </w:r>
      <w:r>
        <w:rPr>
          <w:rFonts w:hint="eastAsia" w:ascii="宋体" w:hAnsi="宋体" w:eastAsia="宋体" w:cs="宋体"/>
          <w:kern w:val="0"/>
          <w:sz w:val="21"/>
          <w:szCs w:val="21"/>
        </w:rPr>
        <w:t>都有所了解</w:t>
      </w:r>
      <w:r>
        <w:rPr>
          <w:rFonts w:ascii="宋体" w:hAnsi="宋体" w:eastAsia="宋体" w:cs="宋体"/>
          <w:kern w:val="0"/>
          <w:sz w:val="21"/>
          <w:szCs w:val="21"/>
        </w:rPr>
        <w:t>。 “双减”开启了育人的新局面，政策随之而来的是教师时间的局限、空间的不足等问题，因而我们会局促、会迷茫、会不知如何转化压力。在一张张照片，一个个生动的场景中我眼前浮现了那些真实的以往焦躁的画面，殊不知压力给予了自己很多的负能量。而其实，转化压力也是一种能力，面对新的教育生态，我们要有平常心，教育要有大胸怀，转变教育观念和方式。教育类似春种秋收的农业，减少揠苗助长的速成要求、减少零和博弈的内卷思维。教育是为了提高人的素质，再忙再累，不能忘记教师自身的修为。教育不是结果</w:t>
      </w:r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w:r>
        <w:rPr>
          <w:rFonts w:ascii="宋体" w:hAnsi="宋体" w:eastAsia="宋体" w:cs="宋体"/>
          <w:kern w:val="0"/>
          <w:sz w:val="21"/>
          <w:szCs w:val="21"/>
        </w:rPr>
        <w:t>而是生命展开的过程。</w:t>
      </w:r>
      <w:r>
        <w:rPr>
          <w:rFonts w:hint="eastAsia" w:ascii="宋体" w:hAnsi="宋体" w:eastAsia="宋体" w:cs="宋体"/>
          <w:kern w:val="0"/>
          <w:sz w:val="21"/>
          <w:szCs w:val="21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吴教授告诉我们</w:t>
      </w:r>
      <w:r>
        <w:rPr>
          <w:rFonts w:hint="eastAsia" w:ascii="宋体" w:hAnsi="宋体" w:eastAsia="宋体" w:cs="宋体"/>
          <w:kern w:val="0"/>
          <w:sz w:val="21"/>
          <w:szCs w:val="21"/>
        </w:rPr>
        <w:t>，如何消除或减弱与工作间接相关的压力，在面对压力的同时，我们要用积极的心态对待工作中的压力、理性分析工作中的压力、采取行动化解工作中的压力。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讲座二：教育行动研究——名师名班主任专业成长的深度修炼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常州工学院师范学院潘金林教授围绕“教育行动研究”，从教育行动研究的历史演进、教育行动研究的概念与内涵、教育行动研究对名教师专业发展的意义、教育行动研究的设计与实施、教育行动研究能力提升路径，以及教育行动研究案例分享</w:t>
      </w:r>
      <w:r>
        <w:rPr>
          <w:rFonts w:hint="eastAsia" w:ascii="宋体" w:hAnsi="宋体" w:eastAsia="宋体" w:cs="宋体"/>
          <w:kern w:val="0"/>
          <w:sz w:val="21"/>
          <w:szCs w:val="21"/>
        </w:rPr>
        <w:t>这6方面进行阐述。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从讲座中</w:t>
      </w:r>
      <w:r>
        <w:rPr>
          <w:rFonts w:ascii="宋体" w:hAnsi="宋体" w:eastAsia="宋体" w:cs="宋体"/>
          <w:kern w:val="0"/>
          <w:sz w:val="21"/>
          <w:szCs w:val="21"/>
        </w:rPr>
        <w:t>我们认识到：</w:t>
      </w:r>
      <w:r>
        <w:rPr>
          <w:rFonts w:hint="eastAsia" w:ascii="宋体" w:hAnsi="宋体" w:eastAsia="宋体" w:cs="宋体"/>
          <w:kern w:val="0"/>
          <w:sz w:val="21"/>
          <w:szCs w:val="21"/>
        </w:rPr>
        <w:t>作为名教师在教育性研究中的专业性与敏感性，学会以专业的视角去反思与改进教育教学工作，从而获得专业性的成长。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反思：其实在这部分讲座中，是我自己在的短板，在教科研的研究中，对专业的学习要求很高，在平时的教育实践研究中，缺乏对专业的追求与学习，所以不能从专业的角度区剖析问题、跟进策略。在今年十四五课题中，真的觉得书到用时方恨少，知识型内容、专业性知识的表达太少，所以自己在文献检索工作中、专业书籍的学习中花了很多时间，后期也是在这方面给自己定一个小目标，加强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讲座三：心理学中的智力观及教育启示</w:t>
      </w:r>
      <w:r>
        <w:rPr>
          <w:rFonts w:ascii="宋体" w:hAnsi="宋体" w:eastAsia="宋体" w:cs="宋体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</w:t>
      </w:r>
      <w:r>
        <w:rPr>
          <w:rFonts w:ascii="宋体" w:hAnsi="宋体" w:eastAsia="宋体" w:cs="宋体"/>
          <w:kern w:val="0"/>
          <w:sz w:val="21"/>
          <w:szCs w:val="21"/>
        </w:rPr>
        <w:t>0</w:t>
      </w:r>
      <w:r>
        <w:rPr>
          <w:rFonts w:hint="eastAsia" w:ascii="宋体" w:hAnsi="宋体" w:eastAsia="宋体" w:cs="宋体"/>
          <w:kern w:val="0"/>
          <w:sz w:val="21"/>
          <w:szCs w:val="21"/>
        </w:rPr>
        <w:t>月3</w:t>
      </w:r>
      <w:r>
        <w:rPr>
          <w:rFonts w:ascii="宋体" w:hAnsi="宋体" w:eastAsia="宋体" w:cs="宋体"/>
          <w:kern w:val="0"/>
          <w:sz w:val="21"/>
          <w:szCs w:val="21"/>
        </w:rPr>
        <w:t>0</w:t>
      </w:r>
      <w:r>
        <w:rPr>
          <w:rFonts w:hint="eastAsia" w:ascii="宋体" w:hAnsi="宋体" w:eastAsia="宋体" w:cs="宋体"/>
          <w:kern w:val="0"/>
          <w:sz w:val="21"/>
          <w:szCs w:val="21"/>
        </w:rPr>
        <w:t>日</w:t>
      </w:r>
      <w:r>
        <w:rPr>
          <w:rFonts w:ascii="宋体" w:hAnsi="宋体" w:eastAsia="宋体" w:cs="宋体"/>
          <w:kern w:val="0"/>
          <w:sz w:val="21"/>
          <w:szCs w:val="21"/>
        </w:rPr>
        <w:t>上午</w:t>
      </w:r>
      <w:r>
        <w:rPr>
          <w:rFonts w:hint="eastAsia" w:ascii="宋体" w:hAnsi="宋体" w:eastAsia="宋体" w:cs="宋体"/>
          <w:kern w:val="0"/>
          <w:sz w:val="21"/>
          <w:szCs w:val="21"/>
        </w:rPr>
        <w:t>8点3</w:t>
      </w:r>
      <w:r>
        <w:rPr>
          <w:rFonts w:ascii="宋体" w:hAnsi="宋体" w:eastAsia="宋体" w:cs="宋体"/>
          <w:kern w:val="0"/>
          <w:sz w:val="21"/>
          <w:szCs w:val="21"/>
        </w:rPr>
        <w:t>0</w:t>
      </w:r>
      <w:r>
        <w:rPr>
          <w:rFonts w:hint="eastAsia" w:ascii="宋体" w:hAnsi="宋体" w:eastAsia="宋体" w:cs="宋体"/>
          <w:kern w:val="0"/>
          <w:sz w:val="21"/>
          <w:szCs w:val="21"/>
        </w:rPr>
        <w:t>分</w:t>
      </w:r>
      <w:r>
        <w:rPr>
          <w:rFonts w:ascii="宋体" w:hAnsi="宋体" w:eastAsia="宋体" w:cs="宋体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由</w:t>
      </w:r>
      <w:r>
        <w:rPr>
          <w:rFonts w:ascii="宋体" w:hAnsi="宋体" w:eastAsia="宋体" w:cs="宋体"/>
          <w:kern w:val="0"/>
          <w:sz w:val="21"/>
          <w:szCs w:val="21"/>
        </w:rPr>
        <w:t>常州工学院师范学院小学教育系副教授、南京大学社会心理学博士王健老师，带来了一场名为《心理学中的智力观及教育启示》的讲座。</w:t>
      </w:r>
      <w:r>
        <w:rPr>
          <w:rFonts w:hint="eastAsia" w:ascii="宋体" w:hAnsi="宋体" w:eastAsia="宋体" w:cs="宋体"/>
          <w:kern w:val="0"/>
          <w:sz w:val="21"/>
          <w:szCs w:val="21"/>
        </w:rPr>
        <w:t>通过讲座，我们又再次学习了名人的相关知识要点，如对智力的观点、影响智力的因素等，在讲座中，</w:t>
      </w:r>
      <w:r>
        <w:rPr>
          <w:rFonts w:ascii="宋体" w:hAnsi="宋体" w:eastAsia="宋体" w:cs="宋体"/>
          <w:kern w:val="0"/>
          <w:sz w:val="21"/>
          <w:szCs w:val="21"/>
        </w:rPr>
        <w:t>“何为智力、智力的发展、智力测验、教育启示”</w:t>
      </w:r>
      <w:r>
        <w:rPr>
          <w:rFonts w:hint="eastAsia" w:ascii="宋体" w:hAnsi="宋体" w:eastAsia="宋体" w:cs="宋体"/>
          <w:kern w:val="0"/>
          <w:sz w:val="21"/>
          <w:szCs w:val="21"/>
        </w:rPr>
        <w:t>又给在场的老师们新的思考，学习的动力。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然后，又由常州市金坛区教育局的张五芳副局长带来了《从实践到表达：科研论文的研究与撰写》的讲座，从“论文何为、论文选题、论文要素、论文撰写、论文投稿”五个方面展开，为我们在实践中，如何抓取教学的难点处、教学的创新处、听评课的感悟中、理论学习的启示中、课题研究的提炼中选题，给与我们不同思路维度，帮助我们开启撰写论文的新大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</w:rPr>
        <w:t>教育论坛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在下午的四场教育论坛中，又为我们拓宽了视野。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</w:t>
      </w:r>
      <w:r>
        <w:rPr>
          <w:rFonts w:ascii="宋体" w:hAnsi="宋体" w:eastAsia="宋体" w:cs="宋体"/>
          <w:kern w:val="0"/>
          <w:sz w:val="21"/>
          <w:szCs w:val="21"/>
        </w:rPr>
        <w:t>.常州市兰陵中学詹发云校长</w:t>
      </w:r>
      <w:r>
        <w:rPr>
          <w:rFonts w:hint="eastAsia" w:ascii="宋体" w:hAnsi="宋体" w:eastAsia="宋体" w:cs="宋体"/>
          <w:kern w:val="0"/>
          <w:sz w:val="21"/>
          <w:szCs w:val="21"/>
        </w:rPr>
        <w:t>《面临选择课程，论当下初中教育教学改革的核心要素》，从</w:t>
      </w:r>
      <w:r>
        <w:rPr>
          <w:rFonts w:ascii="宋体" w:hAnsi="宋体" w:eastAsia="宋体" w:cs="宋体"/>
          <w:kern w:val="0"/>
          <w:sz w:val="21"/>
          <w:szCs w:val="21"/>
        </w:rPr>
        <w:t>资源拓展之门、历史先进之门、融合创新之门、素养培育之门，在</w:t>
      </w:r>
      <w:r>
        <w:rPr>
          <w:rFonts w:hint="eastAsia" w:ascii="宋体" w:hAnsi="宋体" w:eastAsia="宋体" w:cs="宋体"/>
          <w:kern w:val="0"/>
          <w:sz w:val="21"/>
          <w:szCs w:val="21"/>
        </w:rPr>
        <w:t>教学做相结合中了解课程的重要性，知道课程选择的门道之法。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</w:t>
      </w:r>
      <w:r>
        <w:rPr>
          <w:rFonts w:ascii="宋体" w:hAnsi="宋体" w:eastAsia="宋体" w:cs="宋体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常州外国语学校执行校长黄金松《双减背景下高质量教育的思考与实践》，在当下热点双减政策下，提出了以下几点： （1）变革教育理念，最高品质的教师；（2）丰富课程选择，做高品质的课程；（3）深化课程改革，做高品质的课堂；（4）科学作业设计，做高品质的作业；（5）多元评价体系，做高品质的评价。相信这个五个“高品质”的提出，亦是对在场所有老师们的期许与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</w:t>
      </w:r>
      <w:r>
        <w:rPr>
          <w:rFonts w:ascii="宋体" w:hAnsi="宋体" w:eastAsia="宋体" w:cs="宋体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常州市觅渡教育集团徐志彤校长《“学会思维”导向的课堂教学实践探索》以“思维”为研究点，讲述了钟楼教育在这期间进行了课堂教学实践的探索。在讲座中，从 “为什么课堂教学要聚焦学生思维发展”、“学会思维钟楼课堂的教学改革研究是什么样的”、“学会思维钟楼课堂教学改革怎么做”三大板块向老师们呈现进阶的过程，在交流中碰撞，在研究中提升。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</w:t>
      </w:r>
      <w:r>
        <w:rPr>
          <w:rFonts w:ascii="宋体" w:hAnsi="宋体" w:eastAsia="宋体" w:cs="宋体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龙城小学的李娜校长《让每一个生命阳光绽放》，从一段“二十八画生”的话语，讲述体育、生命健康的重要性。从思考、行动、收获三大方面阐述了深化学校体育改革项目研究的发展，了解“体育+”是如何做到关注孩子发展、课程发展的，让每一个生命阳光绽放。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两天满荷学习，为教学积聚能量！在学习中思考、在思考中升华，从而内化到我们的一日教学实践中，让我们在学习、实践、教育的道路上渐行渐远！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</w:t>
      </w:r>
    </w:p>
    <w:p>
      <w:pPr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</w:p>
    <w:bookmarkEnd w:id="0"/>
    <w:sectPr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2E"/>
    <w:rsid w:val="000359AB"/>
    <w:rsid w:val="000713C5"/>
    <w:rsid w:val="00122F69"/>
    <w:rsid w:val="001C4D3A"/>
    <w:rsid w:val="002612BF"/>
    <w:rsid w:val="002616AE"/>
    <w:rsid w:val="00264AA6"/>
    <w:rsid w:val="002E617A"/>
    <w:rsid w:val="002F0F58"/>
    <w:rsid w:val="00361548"/>
    <w:rsid w:val="003E574A"/>
    <w:rsid w:val="004160DE"/>
    <w:rsid w:val="004C4615"/>
    <w:rsid w:val="0065152E"/>
    <w:rsid w:val="007F11EC"/>
    <w:rsid w:val="00830F0B"/>
    <w:rsid w:val="008B450F"/>
    <w:rsid w:val="0099213D"/>
    <w:rsid w:val="00B254FD"/>
    <w:rsid w:val="00C4017B"/>
    <w:rsid w:val="00EF31D9"/>
    <w:rsid w:val="00EF338B"/>
    <w:rsid w:val="2A4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1599</Characters>
  <Lines>13</Lines>
  <Paragraphs>3</Paragraphs>
  <TotalTime>6</TotalTime>
  <ScaleCrop>false</ScaleCrop>
  <LinksUpToDate>false</LinksUpToDate>
  <CharactersWithSpaces>1876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2021-12-02T03:52:00Z</dcterms:created>
  <dc:creator>王 虹</dc:creator>
  <cp:lastModifiedBy>ω怪杰</cp:lastModifiedBy>
  <dcterms:modified xsi:type="dcterms:W3CDTF">2021-12-25T13:15:32Z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AC4BCA6A030C4C60954E8C25869E5218</vt:lpwstr>
  </property>
</Properties>
</file>