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jc w:val="center"/>
        <w:rPr>
          <w:rFonts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区域活动安排表</w:t>
      </w:r>
    </w:p>
    <w:p>
      <w:pPr>
        <w:pStyle w:val="Style14"/>
        <w:jc w:val="center"/>
        <w:rPr>
          <w:rFonts w:ascii="黑体" w:hAnsi="黑体" w:eastAsia="黑体"/>
          <w:sz w:val="32"/>
          <w:szCs w:val="32"/>
          <w:lang w:val="en-US" w:eastAsia="zh-CN"/>
        </w:rPr>
      </w:pPr>
      <w:r>
        <w:rPr>
          <w:rFonts w:ascii="宋体" w:hAnsi="宋体" w:asciiTheme="minorEastAsia" w:hAnsiTheme="minorEastAsia"/>
          <w:sz w:val="24"/>
          <w:szCs w:val="24"/>
        </w:rPr>
        <w:t xml:space="preserve">常州市新北区魏村中心幼儿园   </w:t>
      </w:r>
      <w:r>
        <w:rPr>
          <w:rFonts w:ascii="宋体" w:hAnsi="宋体" w:asciiTheme="minorEastAsia" w:hAnsiTheme="minorEastAsia"/>
          <w:sz w:val="24"/>
          <w:szCs w:val="24"/>
          <w:lang w:eastAsia="zh-CN"/>
        </w:rPr>
        <w:t>大</w:t>
      </w:r>
      <w:r>
        <w:rPr>
          <w:rFonts w:ascii="宋体" w:hAnsi="宋体" w:asciiTheme="minorEastAsia" w:hAnsiTheme="minorEastAsia"/>
          <w:sz w:val="24"/>
          <w:szCs w:val="24"/>
        </w:rPr>
        <w:t>（</w:t>
      </w:r>
      <w:r>
        <w:rPr>
          <w:rFonts w:ascii="宋体" w:hAnsi="宋体" w:asciiTheme="minorEastAsia" w:hAnsiTheme="minorEastAsia"/>
          <w:sz w:val="24"/>
          <w:szCs w:val="24"/>
        </w:rPr>
        <w:t>2</w:t>
      </w:r>
      <w:r>
        <w:rPr>
          <w:rFonts w:ascii="宋体" w:hAnsi="宋体" w:asciiTheme="minorEastAsia" w:hAnsiTheme="minorEastAsia"/>
          <w:sz w:val="24"/>
          <w:szCs w:val="24"/>
        </w:rPr>
        <w:t xml:space="preserve">）班                   带班老师：孙亚琴  蒋玲 </w:t>
      </w:r>
    </w:p>
    <w:tbl>
      <w:tblPr>
        <w:tblStyle w:val="6"/>
        <w:tblW w:w="134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995"/>
        <w:gridCol w:w="2474"/>
        <w:gridCol w:w="3316"/>
        <w:gridCol w:w="3195"/>
        <w:gridCol w:w="1093"/>
      </w:tblGrid>
      <w:tr>
        <w:trPr>
          <w:trHeight w:val="589" w:hRule="atLeast"/>
        </w:trPr>
        <w:tc>
          <w:tcPr>
            <w:tcW w:w="13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b/>
                <w:bCs/>
                <w:sz w:val="24"/>
                <w:szCs w:val="24"/>
              </w:rPr>
              <w:t>区域名称</w:t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2474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b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b/>
                <w:bCs/>
                <w:sz w:val="24"/>
                <w:szCs w:val="24"/>
              </w:rPr>
              <w:t>材料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b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b/>
                <w:bCs/>
                <w:sz w:val="24"/>
                <w:szCs w:val="24"/>
                <w:lang w:eastAsia="zh-CN"/>
              </w:rPr>
              <w:t>幼儿发展可能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b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b/>
                <w:bCs/>
                <w:sz w:val="24"/>
                <w:szCs w:val="24"/>
                <w:lang w:eastAsia="zh-CN"/>
              </w:rPr>
              <w:t>本周观察要点</w:t>
            </w:r>
          </w:p>
        </w:tc>
        <w:tc>
          <w:tcPr>
            <w:tcW w:w="1093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cs="宋体" w:asciiTheme="minorEastAsia" w:cstheme="minorEastAsia" w:hAnsiTheme="minorEastAsia"/>
                <w:b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b/>
                <w:bCs/>
                <w:sz w:val="24"/>
                <w:szCs w:val="24"/>
                <w:lang w:eastAsia="zh-CN"/>
              </w:rPr>
              <w:t>调整</w:t>
            </w:r>
          </w:p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b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rPr>
          <w:trHeight w:val="90" w:hRule="atLeast"/>
        </w:trPr>
        <w:tc>
          <w:tcPr>
            <w:tcW w:w="1395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阅读区</w:t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自主阅读</w:t>
            </w:r>
          </w:p>
        </w:tc>
        <w:tc>
          <w:tcPr>
            <w:tcW w:w="2474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与主题季节</w:t>
            </w:r>
          </w:p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相关的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绘本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numPr>
                <w:ilvl w:val="0"/>
                <w:numId w:val="2"/>
              </w:numPr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阅读图书，了解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绘本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内容。</w:t>
            </w:r>
          </w:p>
          <w:p>
            <w:pPr>
              <w:pStyle w:val="Style14"/>
              <w:widowControl w:val="false"/>
              <w:numPr>
                <w:ilvl w:val="0"/>
                <w:numId w:val="2"/>
              </w:numPr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自主阅读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绘本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安静阅读，轻声交流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，愿意与同伴分享讲述自己喜爱的绘本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，养成良好的阅读习惯。</w:t>
            </w:r>
          </w:p>
        </w:tc>
        <w:tc>
          <w:tcPr>
            <w:tcW w:w="1093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  <w:lang w:eastAsia="zh-CN"/>
              </w:rPr>
            </w:r>
          </w:p>
        </w:tc>
      </w:tr>
      <w:tr>
        <w:trPr>
          <w:trHeight w:val="689" w:hRule="atLeast"/>
        </w:trPr>
        <w:tc>
          <w:tcPr>
            <w:tcW w:w="1395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我的故事我做主</w:t>
            </w:r>
          </w:p>
        </w:tc>
        <w:tc>
          <w:tcPr>
            <w:tcW w:w="2474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勾线笔、油画棒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、水彩笔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numPr>
                <w:ilvl w:val="0"/>
                <w:numId w:val="3"/>
              </w:numPr>
              <w:spacing w:beforeLines="0" w:beforeAutospacing="0" w:afterLines="0" w:afterAutospacing="0"/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绘画或创编阅读故事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pStyle w:val="Style14"/>
              <w:widowControl w:val="false"/>
              <w:numPr>
                <w:ilvl w:val="0"/>
                <w:numId w:val="3"/>
              </w:numPr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讲述给同伴听。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能用绘画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或讲述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的形式表现故事，并能大胆与同伴分享。</w:t>
            </w:r>
          </w:p>
        </w:tc>
        <w:tc>
          <w:tcPr>
            <w:tcW w:w="1093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</w:tr>
      <w:tr>
        <w:trPr>
          <w:trHeight w:val="659" w:hRule="atLeast"/>
        </w:trPr>
        <w:tc>
          <w:tcPr>
            <w:tcW w:w="1395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故事表演</w:t>
            </w:r>
          </w:p>
        </w:tc>
        <w:tc>
          <w:tcPr>
            <w:tcW w:w="2474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故事图册、皮影道具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根据故事情节尝试表演。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用对话、动作、表情等表演故事情节。</w:t>
            </w:r>
          </w:p>
        </w:tc>
        <w:tc>
          <w:tcPr>
            <w:tcW w:w="1093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</w:tr>
      <w:tr>
        <w:trPr>
          <w:trHeight w:val="517" w:hRule="atLeast"/>
        </w:trPr>
        <w:tc>
          <w:tcPr>
            <w:tcW w:w="1395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视听区</w:t>
            </w:r>
          </w:p>
        </w:tc>
        <w:tc>
          <w:tcPr>
            <w:tcW w:w="2474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平板电脑、耳机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听故事，并表征故事情节。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安静倾听，并表征故事情节。</w:t>
            </w:r>
          </w:p>
        </w:tc>
        <w:tc>
          <w:tcPr>
            <w:tcW w:w="1093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</w:tr>
      <w:tr>
        <w:trPr>
          <w:trHeight w:val="762" w:hRule="atLeast"/>
        </w:trPr>
        <w:tc>
          <w:tcPr>
            <w:tcW w:w="1395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科探区</w:t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有趣的叶脉</w:t>
            </w:r>
          </w:p>
        </w:tc>
        <w:tc>
          <w:tcPr>
            <w:tcW w:w="2474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both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各种煮过的叶子、各种刷子、纸笔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numPr>
                <w:ilvl w:val="0"/>
                <w:numId w:val="4"/>
              </w:numPr>
              <w:spacing w:beforeLines="0" w:beforeAutospacing="0" w:afterLines="0" w:afterAutospacing="0"/>
              <w:jc w:val="left"/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观察并表征叶脉。</w:t>
            </w:r>
          </w:p>
          <w:p>
            <w:pPr>
              <w:pStyle w:val="Style14"/>
              <w:widowControl w:val="false"/>
              <w:numPr>
                <w:ilvl w:val="0"/>
                <w:numId w:val="4"/>
              </w:numPr>
              <w:spacing w:beforeLines="0" w:beforeAutospacing="0" w:afterLines="0" w:afterAutospacing="0"/>
              <w:jc w:val="left"/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尝试用各种刷子刷叶片，提取叶脉。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7"/>
              <w:widowControl w:val="false"/>
              <w:spacing w:beforeLines="0" w:beforeAutospacing="0" w:afterLines="0" w:afterAutospacing="0"/>
              <w:ind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细致观察、大胆表征、尝试用各种刷子刷叶片。</w:t>
            </w:r>
          </w:p>
        </w:tc>
        <w:tc>
          <w:tcPr>
            <w:tcW w:w="1093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  <w:lang w:eastAsia="zh-CN"/>
              </w:rPr>
            </w:r>
          </w:p>
        </w:tc>
      </w:tr>
      <w:tr>
        <w:trPr>
          <w:trHeight w:val="659" w:hRule="atLeast"/>
        </w:trPr>
        <w:tc>
          <w:tcPr>
            <w:tcW w:w="1395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造纸术</w:t>
            </w:r>
          </w:p>
        </w:tc>
        <w:tc>
          <w:tcPr>
            <w:tcW w:w="2474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val="en-US" w:eastAsia="zh-CN"/>
              </w:rPr>
              <w:t>纸浆、装饰材料、工具等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根据步骤图制作纸。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4"/>
              <w:widowControl w:val="false"/>
              <w:numPr>
                <w:ilvl w:val="0"/>
                <w:numId w:val="0"/>
              </w:numPr>
              <w:spacing w:beforeLines="0" w:beforeAutospacing="0" w:afterLines="0" w:afterAutospacing="0"/>
              <w:ind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val="en-US" w:eastAsia="zh-CN"/>
              </w:rPr>
              <w:t>细致观察步骤图，并大胆操作。</w:t>
            </w:r>
          </w:p>
        </w:tc>
        <w:tc>
          <w:tcPr>
            <w:tcW w:w="1093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</w:tr>
      <w:tr>
        <w:trPr>
          <w:trHeight w:val="367" w:hRule="atLeast"/>
        </w:trPr>
        <w:tc>
          <w:tcPr>
            <w:tcW w:w="1395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多米诺骨牌</w:t>
            </w:r>
          </w:p>
        </w:tc>
        <w:tc>
          <w:tcPr>
            <w:tcW w:w="2474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val="en-US" w:eastAsia="zh-CN"/>
              </w:rPr>
              <w:t>游戏图卡、多米诺骨牌、辅助材料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根据游戏关卡提示或自己设</w:t>
            </w:r>
          </w:p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计多米诺摆放方式，进行游</w:t>
            </w:r>
          </w:p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戏。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4"/>
              <w:widowControl w:val="false"/>
              <w:numPr>
                <w:ilvl w:val="0"/>
                <w:numId w:val="0"/>
              </w:numPr>
              <w:spacing w:beforeLines="0" w:beforeAutospacing="0" w:afterLines="0" w:afterAutospacing="0"/>
              <w:ind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val="en-US" w:eastAsia="zh-CN"/>
              </w:rPr>
              <w:t>尝试通过调节间距、调整多米诺骨牌排列方式实现多米诺骨牌的一次性推倒。</w:t>
            </w:r>
          </w:p>
        </w:tc>
        <w:tc>
          <w:tcPr>
            <w:tcW w:w="1093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</w:tr>
      <w:tr>
        <w:trPr>
          <w:trHeight w:val="198" w:hRule="atLeast"/>
        </w:trPr>
        <w:tc>
          <w:tcPr>
            <w:tcW w:w="1395" w:type="dxa"/>
            <w:vMerge w:val="continue"/>
            <w:tcBorders/>
            <w:vAlign w:val="center"/>
          </w:tcPr>
          <w:p>
            <w:pPr>
              <w:pStyle w:val="Style17"/>
              <w:widowControl w:val="false"/>
              <w:spacing w:beforeLines="0" w:beforeAutospacing="0" w:afterLines="0" w:afterAutospacing="0"/>
              <w:ind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自主观察</w:t>
            </w:r>
          </w:p>
        </w:tc>
        <w:tc>
          <w:tcPr>
            <w:tcW w:w="2474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自然角上的各种植物、动物、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绘本《秋天里的故事》、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水壶、铲子、记录表等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给植物浇水、松土、剪黄叶等，并记录各种动植物的形态。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ascii="宋体" w:hAnsi="宋体" w:asciiTheme="minorEastAsia" w:cstheme="minorEastAsia" w:eastAsiaTheme="minorEastAsia" w:hAnsiTheme="minorEastAsia"/>
                <w:sz w:val="24"/>
                <w:szCs w:val="24"/>
              </w:rPr>
              <w:t>1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、能自主管理植物角，并进行记录。</w:t>
            </w:r>
          </w:p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ascii="宋体" w:hAnsi="宋体" w:asciiTheme="minorEastAsia" w:cstheme="minorEastAsia" w:eastAsiaTheme="minorEastAsia" w:hAnsiTheme="minorEastAsia"/>
                <w:sz w:val="24"/>
                <w:szCs w:val="24"/>
              </w:rPr>
              <w:t>2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、激发幼儿爱护植物的情感。</w:t>
            </w:r>
          </w:p>
        </w:tc>
        <w:tc>
          <w:tcPr>
            <w:tcW w:w="1093" w:type="dxa"/>
            <w:vMerge w:val="continue"/>
            <w:tcBorders/>
            <w:vAlign w:val="center"/>
          </w:tcPr>
          <w:p>
            <w:pPr>
              <w:pStyle w:val="Style17"/>
              <w:widowControl w:val="false"/>
              <w:spacing w:beforeLines="0" w:beforeAutospacing="0" w:afterLines="0" w:afterAutospacing="0"/>
              <w:ind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1395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美工区</w:t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树叶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创意画</w:t>
            </w:r>
          </w:p>
        </w:tc>
        <w:tc>
          <w:tcPr>
            <w:tcW w:w="2474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树叶、橘皮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等自然物、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绘本《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落叶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跳舞》和各类辅助材料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结合绘本及自然材料进行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创作。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4"/>
              <w:widowControl w:val="false"/>
              <w:numPr>
                <w:ilvl w:val="0"/>
                <w:numId w:val="0"/>
              </w:numPr>
              <w:spacing w:beforeLines="0" w:beforeAutospacing="0" w:afterLines="0" w:afterAutospacing="0"/>
              <w:ind/>
              <w:rPr>
                <w:rFonts w:ascii="宋体" w:hAnsi="宋体" w:eastAsia="宋体" w:cs="宋体" w:asciiTheme="minorEastAsia" w:cstheme="minorEastAsia" w:eastAsia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 w:asciiTheme="minorEastAsia" w:cs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能用多种工具、材料或不同的表现方式，表达自己的感受和想象。</w:t>
            </w:r>
          </w:p>
        </w:tc>
        <w:tc>
          <w:tcPr>
            <w:tcW w:w="1093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</w:tr>
      <w:tr>
        <w:trPr>
          <w:trHeight w:val="663" w:hRule="atLeast"/>
        </w:trPr>
        <w:tc>
          <w:tcPr>
            <w:tcW w:w="1395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写生</w:t>
            </w:r>
          </w:p>
        </w:tc>
        <w:tc>
          <w:tcPr>
            <w:tcW w:w="2474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菊花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对菊花进行写生。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4"/>
              <w:widowControl w:val="false"/>
              <w:numPr>
                <w:ilvl w:val="0"/>
                <w:numId w:val="0"/>
              </w:numPr>
              <w:spacing w:beforeLines="0" w:beforeAutospacing="0" w:afterLines="0" w:afterAutospacing="0"/>
              <w:ind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观察花的特征并用自己的喜欢的形式表现。</w:t>
            </w:r>
          </w:p>
        </w:tc>
        <w:tc>
          <w:tcPr>
            <w:tcW w:w="1093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</w:tr>
      <w:tr>
        <w:trPr>
          <w:trHeight w:val="688" w:hRule="atLeast"/>
        </w:trPr>
        <w:tc>
          <w:tcPr>
            <w:tcW w:w="1395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颜料画</w:t>
            </w:r>
          </w:p>
        </w:tc>
        <w:tc>
          <w:tcPr>
            <w:tcW w:w="2474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画架、各色颜料，绘本《秋天》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用颜料绘画自己喜欢秋景。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4"/>
              <w:widowControl w:val="false"/>
              <w:numPr>
                <w:ilvl w:val="0"/>
                <w:numId w:val="0"/>
              </w:numPr>
              <w:spacing w:beforeLines="0" w:beforeAutospacing="0" w:afterLines="0" w:afterAutospacing="0"/>
              <w:ind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能对自己喜欢的画面进行表征，感受不同色彩的美。</w:t>
            </w:r>
          </w:p>
        </w:tc>
        <w:tc>
          <w:tcPr>
            <w:tcW w:w="1093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</w:tr>
      <w:tr>
        <w:trPr>
          <w:trHeight w:val="718" w:hRule="atLeast"/>
        </w:trPr>
        <w:tc>
          <w:tcPr>
            <w:tcW w:w="1395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自然物拼搭</w:t>
            </w:r>
          </w:p>
        </w:tc>
        <w:tc>
          <w:tcPr>
            <w:tcW w:w="2474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核桃壳、螃蟹壳、松果、贝壳、树枝等各类自然物。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both"/>
              <w:rPr>
                <w:rFonts w:ascii="宋体" w:hAnsi="宋体" w:eastAsia="宋体" w:cs="宋体" w:asciiTheme="minorEastAsia" w:cstheme="minorEastAsia" w:eastAsia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能用各种自然物进行拼搭。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能动手动脑探索材料，感受拼搭带来的快乐。</w:t>
            </w:r>
          </w:p>
        </w:tc>
        <w:tc>
          <w:tcPr>
            <w:tcW w:w="1093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宋体" w:cs="宋体" w:cstheme="minorEastAsia" w:eastAsiaTheme="minorEastAsia" w:ascii="宋体" w:hAnsi="宋体"/>
                <w:kern w:val="2"/>
                <w:sz w:val="24"/>
                <w:szCs w:val="24"/>
                <w:lang w:val="en-US" w:eastAsia="zh-CN" w:bidi="ar-SA"/>
              </w:rPr>
            </w:r>
          </w:p>
        </w:tc>
      </w:tr>
      <w:tr>
        <w:trPr>
          <w:trHeight w:val="707" w:hRule="atLeast"/>
        </w:trPr>
        <w:tc>
          <w:tcPr>
            <w:tcW w:w="1395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益智区</w:t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五子棋</w:t>
            </w:r>
          </w:p>
        </w:tc>
        <w:tc>
          <w:tcPr>
            <w:tcW w:w="2474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游戏板、五子棋、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能两两对战，先五子练成一线者为胜。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理解游戏规则并能与同伴一起合作游戏。</w:t>
            </w:r>
          </w:p>
        </w:tc>
        <w:tc>
          <w:tcPr>
            <w:tcW w:w="1093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  <w:lang w:eastAsia="zh-CN"/>
              </w:rPr>
            </w:r>
          </w:p>
        </w:tc>
      </w:tr>
      <w:tr>
        <w:trPr>
          <w:trHeight w:val="687" w:hRule="atLeast"/>
        </w:trPr>
        <w:tc>
          <w:tcPr>
            <w:tcW w:w="1395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ind w:firstLineChars="200" w:firstLine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val="en-US" w:eastAsia="zh-CN"/>
              </w:rPr>
              <w:t>剥花生</w:t>
            </w:r>
          </w:p>
        </w:tc>
        <w:tc>
          <w:tcPr>
            <w:tcW w:w="2474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花生、记录表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初步理解行与列，能根据操作对应记录。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剥花生，记录花生颗数，并进行统计。</w:t>
            </w:r>
          </w:p>
        </w:tc>
        <w:tc>
          <w:tcPr>
            <w:tcW w:w="1093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</w:tr>
      <w:tr>
        <w:trPr>
          <w:trHeight w:val="669" w:hRule="atLeast"/>
        </w:trPr>
        <w:tc>
          <w:tcPr>
            <w:tcW w:w="1395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拼图</w:t>
            </w:r>
          </w:p>
        </w:tc>
        <w:tc>
          <w:tcPr>
            <w:tcW w:w="2474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val="en-US" w:eastAsia="zh-CN"/>
              </w:rPr>
              <w:t>中国地图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val="en-US" w:eastAsia="zh-CN"/>
              </w:rPr>
              <w:t>拼图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val="en-US" w:eastAsia="zh-CN"/>
              </w:rPr>
              <w:t>通过拼拼讲讲感受局部与整体的关系。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独立或与同伴合作完成拼图</w:t>
            </w:r>
          </w:p>
        </w:tc>
        <w:tc>
          <w:tcPr>
            <w:tcW w:w="1093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</w:tr>
      <w:tr>
        <w:trPr>
          <w:trHeight w:val="714" w:hRule="atLeast"/>
        </w:trPr>
        <w:tc>
          <w:tcPr>
            <w:tcW w:w="1395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对战积木</w:t>
            </w:r>
          </w:p>
        </w:tc>
        <w:tc>
          <w:tcPr>
            <w:tcW w:w="2474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玩法介绍、正方体积木、游戏盒、关卡等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两两对战，根据关卡摆放积木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根据关卡摆放积木，尝试看数字进行叠放。</w:t>
            </w:r>
          </w:p>
        </w:tc>
        <w:tc>
          <w:tcPr>
            <w:tcW w:w="1093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</w:tr>
      <w:tr>
        <w:trPr>
          <w:trHeight w:val="437" w:hRule="atLeast"/>
        </w:trPr>
        <w:tc>
          <w:tcPr>
            <w:tcW w:w="1395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移车出库</w:t>
            </w:r>
          </w:p>
        </w:tc>
        <w:tc>
          <w:tcPr>
            <w:tcW w:w="2474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关卡、移车出库材料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独立或与同伴合作挑战关卡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看关卡进行布局，再尝试移车出库。</w:t>
            </w:r>
          </w:p>
        </w:tc>
        <w:tc>
          <w:tcPr>
            <w:tcW w:w="1093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</w:tr>
      <w:tr>
        <w:trPr>
          <w:trHeight w:val="753" w:hRule="atLeast"/>
        </w:trPr>
        <w:tc>
          <w:tcPr>
            <w:tcW w:w="1395" w:type="dxa"/>
            <w:vMerge w:val="restart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建构区</w:t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自主建构</w:t>
            </w:r>
          </w:p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  <w:tc>
          <w:tcPr>
            <w:tcW w:w="2474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雪花片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、建构步骤图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等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按照步骤图提示尝试合作建构。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看懂步骤图，并按照步骤图进行建构。</w:t>
            </w:r>
          </w:p>
        </w:tc>
        <w:tc>
          <w:tcPr>
            <w:tcW w:w="1093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  <w:lang w:eastAsia="zh-CN"/>
              </w:rPr>
            </w:r>
          </w:p>
        </w:tc>
      </w:tr>
      <w:tr>
        <w:trPr>
          <w:trHeight w:val="818" w:hRule="atLeast"/>
        </w:trPr>
        <w:tc>
          <w:tcPr>
            <w:tcW w:w="1395" w:type="dxa"/>
            <w:vMerge w:val="continue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</w:rPr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地面建构</w:t>
            </w:r>
          </w:p>
        </w:tc>
        <w:tc>
          <w:tcPr>
            <w:tcW w:w="2474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单元积木、建构技能图、各种建筑图片、绘本《拱桥》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根据绘本画面及建构基本技能尝试建构各种桥。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rPr>
                <w:rFonts w:ascii="宋体" w:hAnsi="宋体" w:eastAsia="宋体" w:cs="宋体" w:asciiTheme="minorEastAsia" w:cstheme="minorEastAsia" w:eastAsia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能运用各种材料，设计并建构出</w:t>
            </w: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各种桥</w:t>
            </w:r>
            <w:bookmarkStart w:id="0" w:name="_GoBack"/>
            <w:bookmarkEnd w:id="0"/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1093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  <w:lang w:eastAsia="zh-CN"/>
              </w:rPr>
            </w:r>
          </w:p>
        </w:tc>
      </w:tr>
      <w:tr>
        <w:trPr>
          <w:trHeight w:val="738" w:hRule="atLeast"/>
        </w:trPr>
        <w:tc>
          <w:tcPr>
            <w:tcW w:w="13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生活区</w:t>
            </w:r>
          </w:p>
        </w:tc>
        <w:tc>
          <w:tcPr>
            <w:tcW w:w="19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磨豆浆</w:t>
            </w:r>
          </w:p>
        </w:tc>
        <w:tc>
          <w:tcPr>
            <w:tcW w:w="2474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磨盘、黄豆、豆浆机等</w:t>
            </w:r>
          </w:p>
        </w:tc>
        <w:tc>
          <w:tcPr>
            <w:tcW w:w="3316" w:type="dxa"/>
            <w:tcBorders/>
            <w:vAlign w:val="center"/>
          </w:tcPr>
          <w:p>
            <w:pPr>
              <w:pStyle w:val="Style14"/>
              <w:widowControl w:val="false"/>
              <w:numPr>
                <w:ilvl w:val="0"/>
                <w:numId w:val="0"/>
              </w:numPr>
              <w:spacing w:beforeLines="0" w:beforeAutospacing="0" w:afterLines="0" w:afterAutospacing="0"/>
              <w:ind/>
              <w:jc w:val="both"/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热爱劳动，愿意动手操作，体验劳动获得成功的喜悦之情。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asciiTheme="minorEastAsia" w:cstheme="minorEastAsia" w:hAnsiTheme="minorEastAsia"/>
                <w:sz w:val="24"/>
                <w:szCs w:val="24"/>
                <w:lang w:eastAsia="zh-CN"/>
              </w:rPr>
              <w:t>尝试使用磨盘磨黄豆。</w:t>
            </w:r>
          </w:p>
        </w:tc>
        <w:tc>
          <w:tcPr>
            <w:tcW w:w="1093" w:type="dxa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宋体" w:hAnsi="宋体" w:eastAsia="宋体" w:cs="宋体" w:asciiTheme="minorEastAsia" w:cs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eastAsia="宋体" w:cs="宋体" w:cstheme="minorEastAsia" w:eastAsiaTheme="minorEastAsia" w:ascii="宋体" w:hAnsi="宋体"/>
                <w:sz w:val="24"/>
                <w:szCs w:val="24"/>
                <w:lang w:eastAsia="zh-CN"/>
              </w:rPr>
            </w:r>
          </w:p>
        </w:tc>
      </w:tr>
    </w:tbl>
    <w:p>
      <w:pPr>
        <w:pStyle w:val="Style14"/>
        <w:rPr>
          <w:rFonts w:ascii="宋体" w:hAnsi="宋体" w:eastAsia="宋体" w:asciiTheme="majorEastAsia" w:eastAsiaTheme="majorEastAsia" w:hAnsiTheme="majorEastAsia"/>
          <w:sz w:val="32"/>
          <w:szCs w:val="32"/>
        </w:rPr>
      </w:pPr>
      <w:r>
        <w:rPr>
          <w:rFonts w:ascii="宋体" w:hAnsi="宋体" w:asciiTheme="majorEastAsia" w:hAnsiTheme="majorEastAsia"/>
          <w:sz w:val="32"/>
          <w:szCs w:val="32"/>
        </w:rPr>
        <w:t xml:space="preserve">                                                                                                                                      </w:t>
      </w:r>
    </w:p>
    <w:sectPr>
      <w:headerReference w:type="default" r:id="rId2"/>
      <w:footerReference w:type="default" r:id="rId3"/>
      <w:type w:val="nextPage"/>
      <w:pgSz w:orient="landscape" w:w="16838" w:h="11906"/>
      <w:pgMar w:left="1800" w:right="1800" w:header="851" w:top="930" w:footer="992" w:bottom="1049" w:gutter="0"/>
      <w:pgNumType w:fmt="decimal"/>
      <w:formProt w:val="false"/>
      <w:textDirection w:val="lrTb"/>
      <w:docGrid w:type="lines" w:linePitch="312" w:charSpace="43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Times New Roman">
    <w:charset w:val="86"/>
    <w:family w:val="roman"/>
    <w:pitch w:val="variable"/>
  </w:font>
  <w:font w:name="黑体">
    <w:charset w:val="86"/>
    <w:family w:val="roman"/>
    <w:pitch w:val="variable"/>
  </w:font>
  <w:font w:name="宋体">
    <w:charset w:val="86"/>
    <w:family w:val="roman"/>
    <w:pitch w:val="variable"/>
  </w:font>
  <w:font w:name="汉仪秀英体简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ind w:firstLineChars="800" w:firstLine="0"/>
      <w:jc w:val="both"/>
      <w:rPr>
        <w:rFonts w:ascii="汉仪秀英体简" w:hAnsi="汉仪秀英体简" w:eastAsia="汉仪秀英体简"/>
        <w:color w:val="000000"/>
        <w:sz w:val="21"/>
        <w:szCs w:val="21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93345</wp:posOffset>
          </wp:positionH>
          <wp:positionV relativeFrom="paragraph">
            <wp:posOffset>-241935</wp:posOffset>
          </wp:positionV>
          <wp:extent cx="800100" cy="600075"/>
          <wp:effectExtent l="0" t="0" r="0" b="0"/>
          <wp:wrapNone/>
          <wp:docPr id="1" name="图片 4" descr="d:\Documents\Tencent Files\1263979554\Image\C2C\E3I3)99`7EO@N2HJ}4I2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d:\Documents\Tencent Files\1263979554\Image\C2C\E3I3)99`7EO@N2HJ}4I2CIU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  <w:lang w:val="en-US" w:eastAsia="zh-CN"/>
      </w:rPr>
      <w:t>朵</w:t>
    </w:r>
    <w:r>
      <w:rPr>
        <w:sz w:val="21"/>
        <w:szCs w:val="21"/>
        <w:lang w:val="en-US" w:eastAsia="zh-CN"/>
      </w:rPr>
      <w:t>朵花儿向阳开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hi-IN"/>
      </w:rPr>
    </w:rPrDefault>
    <w:pPrDefault>
      <w:pPr>
        <w:suppressAutoHyphens w:val="fals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qFormat="1"/>
    <w:lsdException w:name="footer" w:uiPriority="99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Style14" w:default="1">
    <w:name w:val="正文"/>
    <w:uiPriority w:val="0"/>
    <w:qFormat/>
    <w:pPr>
      <w:widowControl w:val="false"/>
      <w:bidi w:val="0"/>
      <w:spacing w:beforeLines="0" w:beforeAutospacing="0" w:afterLines="0" w:afterAutospacing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paragraph" w:styleId="Style15">
    <w:name w:val="页脚"/>
    <w:basedOn w:val="Style14"/>
    <w:link w:val="9"/>
    <w:uiPriority w:val="99"/>
    <w:semiHidden/>
    <w:unhideWhenUsed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Style16">
    <w:name w:val="页眉"/>
    <w:basedOn w:val="Style14"/>
    <w:link w:val="8"/>
    <w:uiPriority w:val="0"/>
    <w:unhideWhenUsed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17">
    <w:name w:val="列表段落"/>
    <w:basedOn w:val="Style14"/>
    <w:uiPriority w:val="34"/>
    <w:qFormat/>
    <w:pPr>
      <w:ind w:firstLineChars="200" w:firstLine="0"/>
    </w:pPr>
    <w:rPr/>
  </w:style>
  <w:style w:type="table" w:default="1" w:styleId="5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5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97A5CB-2012-47AB-A32E-DBF61CA317C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LanShanOffice/1.5.0.10928$Windows_X86_64 LibreOffice_project/67468bfb2f827ecad59e02787310d279cc8a082c</Application>
  <AppVersion>15.0000</AppVersion>
  <Pages>2</Pages>
  <Words>1175</Words>
  <Characters>1175</Characters>
  <CharactersWithSpaces>1334</CharactersWithSpaces>
  <Paragraphs>103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2019-05-22T09:37:00Z</dcterms:created>
  <dc:creator>PC</dc:creator>
  <dc:description/>
  <dc:language>zh-CN</dc:language>
  <cp:lastModifiedBy/>
  <cp:lastPrinted>2021-10-26T09:01:24Z</cp:lastPrinted>
  <dcterms:modified xsi:type="dcterms:W3CDTF">2021-10-26T09:14:59Z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4313A317E6A34B42934997D9F86B3575</vt:lpwstr>
  </property>
  <property fmtid="{D5CDD505-2E9C-101B-9397-08002B2CF9AE}" pid="3" name="KSOProductBuildVer">
    <vt:lpwstr>2052-11.1.0.10938</vt:lpwstr>
  </property>
</Properties>
</file>