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left="-480" w:leftChars="-172" w:hanging="2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孟河中心小学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次教代会代表提案</w:t>
      </w:r>
    </w:p>
    <w:p>
      <w:pPr>
        <w:pStyle w:val="2"/>
        <w:spacing w:line="400" w:lineRule="exact"/>
        <w:ind w:left="98" w:leftChars="35" w:firstLine="6480" w:firstLineChars="27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  日</w:t>
      </w:r>
    </w:p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72"/>
        <w:gridCol w:w="26"/>
        <w:gridCol w:w="1230"/>
        <w:gridCol w:w="10"/>
        <w:gridCol w:w="1150"/>
        <w:gridCol w:w="1365"/>
        <w:gridCol w:w="948"/>
        <w:gridCol w:w="95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学科组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1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提案内容（包括问题、解决策略等）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  题</w:t>
            </w:r>
          </w:p>
        </w:tc>
        <w:tc>
          <w:tcPr>
            <w:tcW w:w="682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6" w:hRule="atLeast"/>
        </w:trPr>
        <w:tc>
          <w:tcPr>
            <w:tcW w:w="11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ind w:right="686" w:rightChars="245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0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ind w:firstLine="420" w:firstLineChars="200"/>
        <w:rPr>
          <w:sz w:val="21"/>
          <w:szCs w:val="21"/>
        </w:rPr>
      </w:pPr>
    </w:p>
    <w:p>
      <w:pPr>
        <w:adjustRightInd w:val="0"/>
        <w:snapToGrid w:val="0"/>
        <w:spacing w:line="252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请各位代表针对</w:t>
      </w:r>
      <w:r>
        <w:rPr>
          <w:rFonts w:hint="eastAsia"/>
          <w:sz w:val="21"/>
          <w:szCs w:val="21"/>
          <w:lang w:val="en-US" w:eastAsia="zh-CN"/>
        </w:rPr>
        <w:t>景佳梅福校长发qq群的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《</w:t>
      </w:r>
      <w:r>
        <w:rPr>
          <w:rFonts w:hint="eastAsia" w:ascii="宋体" w:hAnsi="宋体"/>
          <w:color w:val="000000"/>
          <w:sz w:val="21"/>
          <w:szCs w:val="21"/>
        </w:rPr>
        <w:t>孟河中心小学孟河医派文化背景下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综合</w:t>
      </w:r>
      <w:r>
        <w:rPr>
          <w:rFonts w:hint="eastAsia" w:ascii="宋体" w:hAnsi="宋体"/>
          <w:color w:val="000000"/>
          <w:sz w:val="21"/>
          <w:szCs w:val="21"/>
        </w:rPr>
        <w:t>绩效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奖励</w:t>
      </w:r>
      <w:r>
        <w:rPr>
          <w:rFonts w:hint="eastAsia" w:ascii="宋体" w:hAnsi="宋体"/>
          <w:color w:val="000000"/>
          <w:sz w:val="21"/>
          <w:szCs w:val="21"/>
        </w:rPr>
        <w:t>考核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分配</w:t>
      </w:r>
      <w:r>
        <w:rPr>
          <w:rFonts w:hint="eastAsia" w:ascii="宋体" w:hAnsi="宋体"/>
          <w:color w:val="000000"/>
          <w:sz w:val="21"/>
          <w:szCs w:val="21"/>
        </w:rPr>
        <w:t>方案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》</w:t>
      </w:r>
      <w:r>
        <w:rPr>
          <w:rFonts w:hint="eastAsia"/>
          <w:color w:val="000000"/>
          <w:sz w:val="21"/>
          <w:szCs w:val="21"/>
        </w:rPr>
        <w:t>（20</w:t>
      </w:r>
      <w:r>
        <w:rPr>
          <w:rFonts w:hint="eastAsia"/>
          <w:color w:val="000000"/>
          <w:sz w:val="21"/>
          <w:szCs w:val="21"/>
          <w:lang w:val="en-US" w:eastAsia="zh-CN"/>
        </w:rPr>
        <w:t>21</w:t>
      </w:r>
      <w:r>
        <w:rPr>
          <w:rFonts w:hint="eastAsia"/>
          <w:color w:val="000000"/>
          <w:sz w:val="21"/>
          <w:szCs w:val="21"/>
        </w:rPr>
        <w:t>年版</w:t>
      </w:r>
      <w:r>
        <w:rPr>
          <w:rFonts w:hint="eastAsia"/>
          <w:color w:val="000000"/>
          <w:sz w:val="21"/>
          <w:szCs w:val="21"/>
          <w:lang w:val="en-US" w:eastAsia="zh-CN"/>
        </w:rPr>
        <w:t>讨论稿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  <w:lang w:val="en-US" w:eastAsia="zh-CN"/>
        </w:rPr>
        <w:t>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第六轮</w:t>
      </w:r>
      <w:r>
        <w:rPr>
          <w:rFonts w:hint="eastAsia"/>
          <w:color w:val="000000"/>
          <w:sz w:val="21"/>
          <w:szCs w:val="21"/>
          <w:lang w:val="en-US" w:eastAsia="zh-CN"/>
        </w:rPr>
        <w:t>《</w:t>
      </w:r>
      <w:r>
        <w:rPr>
          <w:rFonts w:hint="eastAsia" w:ascii="宋体" w:hAnsi="宋体" w:cs="宋体"/>
          <w:sz w:val="21"/>
          <w:szCs w:val="21"/>
        </w:rPr>
        <w:t>学校三年主动发展规划</w:t>
      </w:r>
      <w:r>
        <w:rPr>
          <w:rFonts w:hint="eastAsia"/>
          <w:color w:val="000000"/>
          <w:sz w:val="21"/>
          <w:szCs w:val="21"/>
          <w:lang w:val="en-US" w:eastAsia="zh-CN"/>
        </w:rPr>
        <w:t>》（2021年讨论稿）</w:t>
      </w:r>
      <w:r>
        <w:rPr>
          <w:rFonts w:hint="eastAsia"/>
          <w:color w:val="000000"/>
          <w:sz w:val="21"/>
          <w:szCs w:val="21"/>
        </w:rPr>
        <w:t>、学校管理、教师发展、学生发展等</w:t>
      </w:r>
      <w:r>
        <w:rPr>
          <w:rFonts w:hint="eastAsia"/>
          <w:color w:val="000000"/>
          <w:sz w:val="21"/>
          <w:szCs w:val="21"/>
          <w:lang w:val="en-US" w:eastAsia="zh-CN"/>
        </w:rPr>
        <w:t>深入群众，</w:t>
      </w:r>
      <w:bookmarkStart w:id="0" w:name="_GoBack"/>
      <w:bookmarkEnd w:id="0"/>
      <w:r>
        <w:rPr>
          <w:rFonts w:hint="eastAsia"/>
          <w:sz w:val="21"/>
          <w:szCs w:val="21"/>
        </w:rPr>
        <w:t>进行广泛调研、思考，形成建议与提案，并于202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年12月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日（周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）前上交</w:t>
      </w:r>
      <w:r>
        <w:rPr>
          <w:rFonts w:hint="eastAsia"/>
          <w:sz w:val="21"/>
          <w:szCs w:val="21"/>
          <w:lang w:val="en-US" w:eastAsia="zh-CN"/>
        </w:rPr>
        <w:t>景佳梅副</w:t>
      </w:r>
      <w:r>
        <w:rPr>
          <w:rFonts w:hint="eastAsia"/>
          <w:sz w:val="21"/>
          <w:szCs w:val="21"/>
        </w:rPr>
        <w:t>校长。</w:t>
      </w:r>
    </w:p>
    <w:sectPr>
      <w:headerReference r:id="rId3" w:type="default"/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5E"/>
    <w:rsid w:val="00097C62"/>
    <w:rsid w:val="00217308"/>
    <w:rsid w:val="00521B5E"/>
    <w:rsid w:val="00616DA7"/>
    <w:rsid w:val="007E062D"/>
    <w:rsid w:val="009E65BD"/>
    <w:rsid w:val="00BF566E"/>
    <w:rsid w:val="00D14BF3"/>
    <w:rsid w:val="1B044BD8"/>
    <w:rsid w:val="332D5F33"/>
    <w:rsid w:val="3B5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  <w:rPr>
      <w:rFonts w:eastAsia="宋体"/>
      <w:sz w:val="21"/>
      <w:szCs w:val="24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日期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2019-12-02T07:13:00Z</dcterms:created>
  <dc:creator>ALS</dc:creator>
  <cp:lastModifiedBy>unicorn</cp:lastModifiedBy>
  <dcterms:modified xsi:type="dcterms:W3CDTF">2021-12-21T00:41:57Z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C7DDFC7DE8D14107839F2BED29052837</vt:lpwstr>
  </property>
</Properties>
</file>