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4.1</w:t>
      </w:r>
      <w:r>
        <w:rPr>
          <w:b/>
          <w:bCs/>
          <w:sz w:val="28"/>
          <w:szCs w:val="21"/>
        </w:rPr>
        <w:t xml:space="preserve">   </w:t>
      </w:r>
      <w:r>
        <w:rPr>
          <w:rFonts w:hint="eastAsia"/>
          <w:b/>
          <w:bCs/>
          <w:sz w:val="28"/>
          <w:szCs w:val="21"/>
          <w:lang w:val="en-US" w:eastAsia="zh-CN"/>
        </w:rPr>
        <w:t>从问题到方程</w:t>
      </w:r>
      <w:r>
        <w:rPr>
          <w:rFonts w:hint="eastAsia"/>
          <w:b/>
          <w:bCs/>
          <w:sz w:val="28"/>
          <w:szCs w:val="21"/>
        </w:rPr>
        <w:t>——预学</w:t>
      </w:r>
      <w:r>
        <w:rPr>
          <w:rFonts w:hint="eastAsia"/>
          <w:b/>
          <w:bCs/>
          <w:sz w:val="28"/>
          <w:szCs w:val="21"/>
          <w:lang w:val="en-US" w:eastAsia="zh-CN"/>
        </w:rPr>
        <w:t>习</w:t>
      </w:r>
      <w:r>
        <w:rPr>
          <w:rFonts w:hint="eastAsia"/>
          <w:b/>
          <w:bCs/>
          <w:sz w:val="28"/>
          <w:szCs w:val="21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b w:val="0"/>
          <w:bCs w:val="0"/>
          <w:sz w:val="24"/>
          <w:u w:val="single"/>
        </w:rPr>
      </w:pPr>
      <w:r>
        <w:rPr>
          <w:rFonts w:hint="eastAsia"/>
          <w:b/>
          <w:bCs/>
          <w:sz w:val="24"/>
          <w:szCs w:val="21"/>
        </w:rPr>
        <w:t xml:space="preserve">    </w:t>
      </w:r>
      <w:r>
        <w:rPr>
          <w:rFonts w:hint="eastAsia"/>
          <w:b w:val="0"/>
          <w:bCs w:val="0"/>
          <w:sz w:val="24"/>
          <w:szCs w:val="21"/>
        </w:rPr>
        <w:t xml:space="preserve"> </w:t>
      </w:r>
      <w:r>
        <w:rPr>
          <w:b w:val="0"/>
          <w:bCs w:val="0"/>
          <w:sz w:val="24"/>
          <w:szCs w:val="21"/>
        </w:rPr>
        <w:t>班级</w:t>
      </w:r>
      <w:r>
        <w:rPr>
          <w:rFonts w:hint="eastAsia"/>
          <w:b w:val="0"/>
          <w:bCs w:val="0"/>
          <w:sz w:val="24"/>
          <w:szCs w:val="21"/>
          <w:u w:val="single"/>
        </w:rPr>
        <w:t xml:space="preserve">             </w:t>
      </w:r>
      <w:r>
        <w:rPr>
          <w:b w:val="0"/>
          <w:bCs w:val="0"/>
          <w:sz w:val="24"/>
          <w:szCs w:val="21"/>
        </w:rPr>
        <w:t xml:space="preserve">              姓名</w:t>
      </w:r>
      <w:r>
        <w:rPr>
          <w:rFonts w:hint="eastAsia"/>
          <w:b w:val="0"/>
          <w:bCs w:val="0"/>
          <w:sz w:val="24"/>
          <w:szCs w:val="21"/>
          <w:u w:val="single"/>
        </w:rPr>
        <w:t xml:space="preserve">   </w:t>
      </w:r>
      <w:r>
        <w:rPr>
          <w:b w:val="0"/>
          <w:bCs w:val="0"/>
          <w:sz w:val="24"/>
          <w:szCs w:val="21"/>
          <w:u w:val="single"/>
        </w:rPr>
        <w:t xml:space="preserve">    </w:t>
      </w:r>
      <w:r>
        <w:rPr>
          <w:rFonts w:hint="eastAsia"/>
          <w:b w:val="0"/>
          <w:bCs w:val="0"/>
          <w:sz w:val="24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参考</w:t>
      </w:r>
      <w:r>
        <w:rPr>
          <w:rFonts w:hint="eastAsia"/>
          <w:b/>
          <w:bCs/>
          <w:szCs w:val="21"/>
          <w:lang w:val="en-US" w:eastAsia="zh-CN"/>
        </w:rPr>
        <w:t>教科</w:t>
      </w:r>
      <w:r>
        <w:rPr>
          <w:rFonts w:hint="eastAsia"/>
          <w:b/>
          <w:bCs/>
          <w:szCs w:val="21"/>
        </w:rPr>
        <w:t>书P</w:t>
      </w:r>
      <w:r>
        <w:rPr>
          <w:rFonts w:hint="eastAsia"/>
          <w:b/>
          <w:bCs/>
          <w:szCs w:val="21"/>
          <w:lang w:val="en-US" w:eastAsia="zh-CN"/>
        </w:rPr>
        <w:t>96</w:t>
      </w:r>
      <w:r>
        <w:rPr>
          <w:b/>
          <w:bCs/>
          <w:szCs w:val="21"/>
        </w:rPr>
        <w:t>-</w:t>
      </w:r>
      <w:r>
        <w:rPr>
          <w:rFonts w:hint="eastAsia"/>
          <w:b/>
          <w:bCs/>
          <w:szCs w:val="21"/>
          <w:lang w:val="en-US" w:eastAsia="zh-CN"/>
        </w:rPr>
        <w:t>97，</w:t>
      </w:r>
      <w:r>
        <w:rPr>
          <w:rFonts w:hint="eastAsia"/>
          <w:b/>
          <w:bCs/>
          <w:szCs w:val="21"/>
        </w:rPr>
        <w:t>自主完成预学单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经验唤醒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 w:val="0"/>
          <w:bCs w:val="0"/>
          <w:sz w:val="22"/>
          <w:szCs w:val="22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方程：</w:t>
      </w:r>
      <w:r>
        <w:rPr>
          <w:rFonts w:hint="eastAsia"/>
          <w:b w:val="0"/>
          <w:bCs w:val="0"/>
          <w:sz w:val="22"/>
          <w:szCs w:val="22"/>
          <w:u w:val="single"/>
          <w:lang w:val="en-US" w:eastAsia="zh-CN"/>
        </w:rPr>
        <w:t xml:space="preserve">                             </w:t>
      </w:r>
      <w:r>
        <w:rPr>
          <w:rFonts w:hint="eastAsia"/>
          <w:b w:val="0"/>
          <w:bCs w:val="0"/>
          <w:sz w:val="22"/>
          <w:szCs w:val="22"/>
          <w:u w:val="none"/>
          <w:lang w:val="en-US" w:eastAsia="zh-CN"/>
        </w:rPr>
        <w:t>叫做方程.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/>
          <w:b w:val="0"/>
          <w:bCs w:val="0"/>
          <w:sz w:val="22"/>
          <w:szCs w:val="22"/>
          <w:u w:val="none"/>
          <w:lang w:val="en-US" w:eastAsia="zh-CN"/>
        </w:rPr>
      </w:pPr>
      <w:r>
        <w:rPr>
          <w:rFonts w:hint="default" w:ascii="宋体" w:hAnsi="宋体" w:eastAsia="宋体" w:cs="Times New Roman"/>
          <w:i w:val="0"/>
          <w:iCs w:val="0"/>
          <w:szCs w:val="21"/>
          <w:lang w:val="en-US" w:eastAsia="zh-CN"/>
        </w:rPr>
        <w:t>判断下列式子是不是方程，正确的</w:t>
      </w:r>
      <w:r>
        <w:rPr>
          <w:rFonts w:hint="default"/>
          <w:b w:val="0"/>
          <w:bCs w:val="0"/>
          <w:sz w:val="22"/>
          <w:szCs w:val="22"/>
          <w:u w:val="none"/>
          <w:lang w:val="en-US" w:eastAsia="zh-CN"/>
        </w:rPr>
        <w:t>打“√”，错误的打“×”.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>（1） 1+2=3   (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)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（2） 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a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+1≥2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 (  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>（3） 2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y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=4    (  )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（4） 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>+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y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>=2     (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（5） 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+1-3   (  )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（6） 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default"/>
          <w:b w:val="0"/>
          <w:bCs w:val="0"/>
          <w:sz w:val="24"/>
          <w:szCs w:val="24"/>
          <w:u w:val="none"/>
          <w:vertAlign w:val="superscript"/>
          <w:lang w:val="en-US" w:eastAsia="zh-CN"/>
        </w:rPr>
        <w:t>2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>+15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=0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(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>（7）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 x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=1     (  )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 （8） 2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>-5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y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=1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u w:val="none"/>
          <w:lang w:val="en-US" w:eastAsia="zh-CN"/>
        </w:rPr>
        <w:t xml:space="preserve">  (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二、自觉体悟一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Times New Roman"/>
          <w:i w:val="0"/>
          <w:iCs w:val="0"/>
          <w:szCs w:val="21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材料一：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教科书</w:t>
      </w:r>
      <w:r>
        <w:rPr>
          <w:rFonts w:hint="eastAsia"/>
          <w:b/>
          <w:bCs/>
          <w:sz w:val="24"/>
          <w:szCs w:val="24"/>
          <w:lang w:val="en-US" w:eastAsia="zh-CN"/>
        </w:rPr>
        <w:t>P</w:t>
      </w:r>
      <w:r>
        <w:rPr>
          <w:rFonts w:hint="eastAsia"/>
          <w:b/>
          <w:bCs/>
          <w:sz w:val="22"/>
          <w:szCs w:val="22"/>
          <w:lang w:val="en-US" w:eastAsia="zh-CN"/>
        </w:rPr>
        <w:t>96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Times New Roman"/>
          <w:i w:val="0"/>
          <w:iCs w:val="0"/>
          <w:szCs w:val="21"/>
          <w:lang w:val="en-US" w:eastAsia="zh-CN"/>
        </w:rPr>
        <w:t>我们可以用不同的方式描述左图中数量之间的相等关系：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Times New Roman"/>
          <w:i w:val="0"/>
          <w:iCs w:val="0"/>
          <w:szCs w:val="21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方式一：</w:t>
      </w:r>
      <w:r>
        <w:rPr>
          <w:rFonts w:hint="eastAsia" w:ascii="宋体" w:hAnsi="宋体" w:eastAsia="宋体" w:cs="Times New Roman"/>
          <w:i w:val="0"/>
          <w:iCs w:val="0"/>
          <w:szCs w:val="21"/>
          <w:lang w:val="en-US" w:eastAsia="zh-CN"/>
        </w:rPr>
        <w:t>左托盘中3个球的质量与右托盘中砝码的质量相等.</w:t>
      </w:r>
      <w:r>
        <w:rPr>
          <w:rFonts w:hint="eastAsia" w:ascii="宋体" w:hAnsi="宋体" w:eastAsia="宋体" w:cs="Times New Roman"/>
          <w:b/>
          <w:bCs/>
          <w:i w:val="0"/>
          <w:iCs w:val="0"/>
          <w:szCs w:val="21"/>
          <w:lang w:val="en-US" w:eastAsia="zh-CN"/>
        </w:rPr>
        <w:t>（文字）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Times New Roman"/>
          <w:b/>
          <w:bCs/>
          <w:i w:val="0"/>
          <w:iCs w:val="0"/>
          <w:szCs w:val="21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方式二：</w:t>
      </w:r>
      <w:r>
        <w:rPr>
          <w:rFonts w:hint="eastAsia" w:ascii="宋体" w:hAnsi="宋体" w:eastAsia="宋体" w:cs="Times New Roman"/>
          <w:i w:val="0"/>
          <w:iCs w:val="0"/>
          <w:szCs w:val="21"/>
          <w:lang w:val="en-US" w:eastAsia="zh-CN"/>
        </w:rPr>
        <w:t>两个相同小球的质量+1g=5g.</w:t>
      </w:r>
      <w:r>
        <w:rPr>
          <w:rFonts w:hint="eastAsia" w:ascii="宋体" w:hAnsi="宋体" w:eastAsia="宋体" w:cs="Times New Roman"/>
          <w:b/>
          <w:bCs/>
          <w:i w:val="0"/>
          <w:iCs w:val="0"/>
          <w:szCs w:val="21"/>
          <w:lang w:val="en-US" w:eastAsia="zh-CN"/>
        </w:rPr>
        <w:t>（文字和符号）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sz w:val="22"/>
          <w:szCs w:val="24"/>
          <w:lang w:val="en-US" w:eastAsia="zh-CN"/>
        </w:rPr>
      </w:pPr>
      <w:r>
        <w:rPr>
          <w:b w:val="0"/>
          <w:bCs w:val="0"/>
          <w:sz w:val="22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242570</wp:posOffset>
            </wp:positionV>
            <wp:extent cx="1571625" cy="1436370"/>
            <wp:effectExtent l="0" t="0" r="9525" b="11430"/>
            <wp:wrapTight wrapText="bothSides">
              <wp:wrapPolygon>
                <wp:start x="0" y="0"/>
                <wp:lineTo x="0" y="21199"/>
                <wp:lineTo x="21469" y="21199"/>
                <wp:lineTo x="21469" y="0"/>
                <wp:lineTo x="0" y="0"/>
              </wp:wrapPolygon>
            </wp:wrapTight>
            <wp:docPr id="5122" name="Picture 9" descr="4-02天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9" descr="4-02天平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4"/>
          <w:u w:val="none"/>
          <w:lang w:val="en-US" w:eastAsia="zh-CN"/>
        </w:rPr>
        <w:t xml:space="preserve">方式三： </w:t>
      </w:r>
      <w:r>
        <w:rPr>
          <w:rFonts w:hint="eastAsia" w:ascii="宋体" w:hAnsi="宋体" w:eastAsia="宋体" w:cs="Times New Roman"/>
          <w:i w:val="0"/>
          <w:iCs w:val="0"/>
          <w:szCs w:val="21"/>
          <w:lang w:val="en-US" w:eastAsia="zh-CN"/>
        </w:rPr>
        <w:t>设两个相同小球的质量都是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 g</w:t>
      </w:r>
      <w:r>
        <w:rPr>
          <w:rFonts w:hint="eastAsia"/>
          <w:sz w:val="22"/>
          <w:szCs w:val="24"/>
          <w:u w:val="none"/>
          <w:lang w:val="en-US" w:eastAsia="zh-CN"/>
        </w:rPr>
        <w:t>，可用方程2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/>
          <w:sz w:val="22"/>
          <w:szCs w:val="24"/>
          <w:lang w:val="en-US" w:eastAsia="zh-CN"/>
        </w:rPr>
        <w:t>+1=5来描述.</w:t>
      </w:r>
      <w:r>
        <w:rPr>
          <w:rFonts w:hint="eastAsia"/>
          <w:b/>
          <w:bCs/>
          <w:sz w:val="22"/>
          <w:szCs w:val="24"/>
          <w:lang w:val="en-US" w:eastAsia="zh-CN"/>
        </w:rPr>
        <w:t>（方程）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（1）说一说这三种描述等量关系的方式各有什么优缺点？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（2）从方式一到方式三，对描述等量关系的演变，你有什么感悟？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u w:val="none"/>
          <w:lang w:val="en-US" w:eastAsia="zh-CN"/>
        </w:rPr>
        <w:t>材料二：</w:t>
      </w:r>
      <w:r>
        <w:rPr>
          <w:rFonts w:hint="eastAsia"/>
          <w:sz w:val="22"/>
          <w:szCs w:val="24"/>
          <w:lang w:val="en-US" w:eastAsia="zh-CN"/>
        </w:rPr>
        <w:t>希腊数学家丢番图的墓碑上记载着：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他生命的六分之一是幸福的童年；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再活十二分之一，颊上长出了细细须.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又过了生命的七分之一才结婚.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再过5年，他感到很幸福，得了一个儿子.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可是这孩子光辉灿烂的生命只有他父亲的一半.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儿子死后，老人在悲痛中活了4年，结束了尘世的生涯．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你知道丢番图去世时的年龄是多少吗？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（1）选择你喜欢</w:t>
      </w:r>
      <w:r>
        <w:rPr>
          <w:rFonts w:hint="eastAsia"/>
          <w:sz w:val="22"/>
          <w:szCs w:val="24"/>
          <w:u w:val="none"/>
          <w:lang w:val="en-US" w:eastAsia="zh-CN"/>
        </w:rPr>
        <w:t>的方式</w:t>
      </w: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描述</w:t>
      </w:r>
      <w:r>
        <w:rPr>
          <w:rFonts w:hint="eastAsia"/>
          <w:b w:val="0"/>
          <w:bCs w:val="0"/>
          <w:sz w:val="22"/>
          <w:szCs w:val="24"/>
          <w:lang w:val="en-US" w:eastAsia="zh-CN"/>
        </w:rPr>
        <w:t>丢番图的墓碑上</w:t>
      </w: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的等量关系.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请你尝试解决</w:t>
      </w:r>
      <w:r>
        <w:rPr>
          <w:rFonts w:hint="eastAsia"/>
          <w:sz w:val="22"/>
          <w:szCs w:val="24"/>
          <w:lang w:val="en-US" w:eastAsia="zh-CN"/>
        </w:rPr>
        <w:t>丢番图去世时的年龄，你还有其他方法吗？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8"/>
          <w:u w:val="none"/>
          <w:lang w:val="en-US" w:eastAsia="zh-CN"/>
        </w:rPr>
        <w:t>材料三：</w:t>
      </w:r>
      <w:r>
        <w:rPr>
          <w:rFonts w:hint="eastAsia"/>
          <w:b w:val="0"/>
          <w:bCs w:val="0"/>
          <w:sz w:val="28"/>
          <w:szCs w:val="32"/>
          <w:u w:val="none"/>
          <w:lang w:val="en-US" w:eastAsia="zh-CN"/>
        </w:rPr>
        <w:t>P</w:t>
      </w:r>
      <w:r>
        <w:rPr>
          <w:rFonts w:hint="eastAsia"/>
          <w:sz w:val="22"/>
          <w:szCs w:val="24"/>
          <w:u w:val="none"/>
          <w:vertAlign w:val="subscript"/>
          <w:lang w:val="en-US" w:eastAsia="zh-CN"/>
        </w:rPr>
        <w:t xml:space="preserve">96-97  </w:t>
      </w:r>
      <w:r>
        <w:rPr>
          <w:rFonts w:hint="eastAsia"/>
          <w:sz w:val="22"/>
          <w:szCs w:val="24"/>
          <w:u w:val="none"/>
          <w:lang w:val="en-US" w:eastAsia="zh-CN"/>
        </w:rPr>
        <w:t>我国古代问题：</w:t>
      </w:r>
      <w:r>
        <w:rPr>
          <w:rFonts w:hint="default"/>
          <w:sz w:val="22"/>
          <w:szCs w:val="24"/>
          <w:u w:val="none"/>
          <w:lang w:val="en-US" w:eastAsia="zh-CN"/>
        </w:rPr>
        <w:t>以绳测井，若将绳三折</w:t>
      </w:r>
      <w:r>
        <w:rPr>
          <w:rFonts w:hint="eastAsia"/>
          <w:sz w:val="22"/>
          <w:szCs w:val="24"/>
          <w:u w:val="none"/>
          <w:lang w:val="en-US" w:eastAsia="zh-CN"/>
        </w:rPr>
        <w:t>测</w:t>
      </w:r>
      <w:r>
        <w:rPr>
          <w:rFonts w:hint="default"/>
          <w:sz w:val="22"/>
          <w:szCs w:val="24"/>
          <w:u w:val="none"/>
          <w:lang w:val="en-US" w:eastAsia="zh-CN"/>
        </w:rPr>
        <w:t>之，绳多</w:t>
      </w:r>
      <w:r>
        <w:rPr>
          <w:rFonts w:hint="eastAsia"/>
          <w:sz w:val="22"/>
          <w:szCs w:val="24"/>
          <w:u w:val="none"/>
          <w:lang w:val="en-US" w:eastAsia="zh-CN"/>
        </w:rPr>
        <w:t>四</w:t>
      </w:r>
      <w:r>
        <w:rPr>
          <w:rFonts w:hint="default"/>
          <w:sz w:val="22"/>
          <w:szCs w:val="24"/>
          <w:u w:val="none"/>
          <w:lang w:val="en-US" w:eastAsia="zh-CN"/>
        </w:rPr>
        <w:t>尺；若将绳四折测之，绳多一尺，绳长</w:t>
      </w:r>
      <w:r>
        <w:rPr>
          <w:rFonts w:hint="eastAsia"/>
          <w:sz w:val="22"/>
          <w:szCs w:val="24"/>
          <w:u w:val="none"/>
          <w:lang w:val="en-US" w:eastAsia="zh-CN"/>
        </w:rPr>
        <w:t>、</w:t>
      </w:r>
      <w:r>
        <w:rPr>
          <w:rFonts w:hint="default"/>
          <w:sz w:val="22"/>
          <w:szCs w:val="24"/>
          <w:u w:val="none"/>
          <w:lang w:val="en-US" w:eastAsia="zh-CN"/>
        </w:rPr>
        <w:t>井深各几何？</w:t>
      </w:r>
      <w:r>
        <w:rPr>
          <w:rFonts w:hint="eastAsia"/>
          <w:sz w:val="22"/>
          <w:szCs w:val="24"/>
          <w:u w:val="none"/>
          <w:lang w:val="en-US" w:eastAsia="zh-CN"/>
        </w:rPr>
        <w:t>（教科书中设</w:t>
      </w:r>
      <w:r>
        <w:rPr>
          <w:rFonts w:hint="eastAsia"/>
          <w:b/>
          <w:bCs/>
          <w:sz w:val="22"/>
          <w:szCs w:val="24"/>
          <w:u w:val="none"/>
          <w:lang w:val="en-US" w:eastAsia="zh-CN"/>
        </w:rPr>
        <w:t>绳长</w:t>
      </w:r>
      <w:r>
        <w:rPr>
          <w:rFonts w:hint="eastAsia"/>
          <w:sz w:val="22"/>
          <w:szCs w:val="24"/>
          <w:u w:val="none"/>
          <w:lang w:val="en-US" w:eastAsia="zh-CN"/>
        </w:rPr>
        <w:t>为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2"/>
          <w:szCs w:val="24"/>
          <w:u w:val="none"/>
          <w:lang w:val="en-US" w:eastAsia="zh-CN"/>
        </w:rPr>
        <w:t>尺，可得方程</w:t>
      </w:r>
      <w:r>
        <w:rPr>
          <w:rFonts w:hint="eastAsia" w:ascii="Times New Roman" w:hAnsi="Times New Roman" w:cs="Times New Roman"/>
          <w:i w:val="0"/>
          <w:iCs w:val="0"/>
          <w:position w:val="-24"/>
          <w:sz w:val="22"/>
          <w:szCs w:val="24"/>
          <w:u w:val="none"/>
          <w:lang w:val="en-US" w:eastAsia="zh-CN"/>
        </w:rPr>
        <w:object>
          <v:shape id="_x0000_i1025" o:spt="75" type="#_x0000_t75" style="height:31pt;width:7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sz w:val="22"/>
          <w:szCs w:val="24"/>
          <w:u w:val="none"/>
          <w:lang w:val="en-US" w:eastAsia="zh-CN"/>
        </w:rPr>
        <w:t xml:space="preserve">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若设</w:t>
      </w:r>
      <w:r>
        <w:rPr>
          <w:rFonts w:hint="eastAsia"/>
          <w:b/>
          <w:bCs/>
          <w:sz w:val="22"/>
          <w:szCs w:val="24"/>
          <w:u w:val="none"/>
          <w:lang w:val="en-US" w:eastAsia="zh-CN"/>
        </w:rPr>
        <w:t>井深</w:t>
      </w:r>
      <w:r>
        <w:rPr>
          <w:rFonts w:hint="eastAsia"/>
          <w:sz w:val="22"/>
          <w:szCs w:val="24"/>
          <w:u w:val="none"/>
          <w:lang w:val="en-US" w:eastAsia="zh-CN"/>
        </w:rPr>
        <w:t>为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a</w:t>
      </w:r>
      <w:r>
        <w:rPr>
          <w:rFonts w:hint="eastAsia" w:ascii="Times New Roman" w:hAnsi="Times New Roman" w:cs="Times New Roman"/>
          <w:i w:val="0"/>
          <w:iCs w:val="0"/>
          <w:sz w:val="22"/>
          <w:szCs w:val="24"/>
          <w:u w:val="none"/>
          <w:lang w:val="en-US" w:eastAsia="zh-CN"/>
        </w:rPr>
        <w:t>尺</w:t>
      </w:r>
      <w:r>
        <w:rPr>
          <w:rFonts w:hint="eastAsia"/>
          <w:sz w:val="22"/>
          <w:szCs w:val="24"/>
          <w:u w:val="none"/>
          <w:lang w:val="en-US" w:eastAsia="zh-CN"/>
        </w:rPr>
        <w:t>，那么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2"/>
          <w:szCs w:val="24"/>
          <w:u w:val="none"/>
          <w:lang w:val="en-US" w:eastAsia="zh-CN"/>
        </w:rPr>
        <w:t>尺表示绳长；类似地，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2"/>
          <w:szCs w:val="24"/>
          <w:u w:val="none"/>
          <w:lang w:val="en-US" w:eastAsia="zh-CN"/>
        </w:rPr>
        <w:t>尺也表示绳长. 可得怎样的方程？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8"/>
          <w:u w:val="none"/>
          <w:lang w:val="en-US" w:eastAsia="zh-CN"/>
        </w:rPr>
      </w:pPr>
      <w:r>
        <w:rPr>
          <w:rFonts w:hint="eastAsia"/>
          <w:b/>
          <w:bCs/>
          <w:sz w:val="24"/>
          <w:szCs w:val="28"/>
          <w:u w:val="none"/>
          <w:lang w:val="en-US" w:eastAsia="zh-CN"/>
        </w:rPr>
        <w:t>三、自觉体悟二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用方程描述下列问题中数量之间的相等关系：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把16千克大米分装在3个同样大小的袋子里，装满后还剩余1千克．设每个袋子可装大米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/>
          <w:sz w:val="22"/>
          <w:szCs w:val="24"/>
          <w:u w:val="none"/>
          <w:lang w:val="en-US" w:eastAsia="zh-CN"/>
        </w:rPr>
        <w:t>千克，可得方程_____________________；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（2） 一头半岁的蓝鲸体重22 t，90天后体重为30.1 t． 如果设这头蓝鲸体重平均每天增加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2"/>
          <w:szCs w:val="24"/>
          <w:u w:val="none"/>
          <w:lang w:val="en-US" w:eastAsia="zh-CN"/>
        </w:rPr>
        <w:t>t，可得方程_____________________；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（3） 用一根长80cm的绳子围成一个长方形栅栏，且这个长方形栅栏的长比宽多10cm．设长方形栅栏的宽为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2"/>
          <w:szCs w:val="24"/>
          <w:u w:val="none"/>
          <w:lang w:val="en-US" w:eastAsia="zh-CN"/>
        </w:rPr>
        <w:t>cm，可得方程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2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b/>
          <w:bCs/>
          <w:sz w:val="24"/>
          <w:szCs w:val="28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（4） 现有100元和20元的人民币共33张，总面额1620元．设100元的人民币有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/>
          <w:sz w:val="22"/>
          <w:szCs w:val="24"/>
          <w:u w:val="none"/>
          <w:lang w:val="en-US" w:eastAsia="zh-CN"/>
        </w:rPr>
        <w:t>张，可得方程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2"/>
          <w:szCs w:val="24"/>
          <w:u w:val="none"/>
          <w:lang w:val="en-US" w:eastAsia="zh-CN"/>
        </w:rPr>
        <w:t xml:space="preserve"> .</w:t>
      </w:r>
    </w:p>
    <w:p>
      <w:pPr>
        <w:numPr>
          <w:ilvl w:val="0"/>
          <w:numId w:val="5"/>
        </w:numPr>
        <w:ind w:leftChars="0"/>
        <w:rPr>
          <w:rFonts w:hint="default"/>
          <w:b/>
          <w:bCs/>
          <w:sz w:val="24"/>
          <w:szCs w:val="28"/>
          <w:u w:val="none"/>
          <w:lang w:val="en-US" w:eastAsia="zh-CN"/>
        </w:rPr>
      </w:pPr>
      <w:r>
        <w:rPr>
          <w:rFonts w:hint="eastAsia"/>
          <w:b/>
          <w:bCs/>
          <w:sz w:val="24"/>
          <w:szCs w:val="28"/>
          <w:u w:val="none"/>
          <w:lang w:val="en-US" w:eastAsia="zh-CN"/>
        </w:rPr>
        <w:t>变式</w:t>
      </w:r>
    </w:p>
    <w:p>
      <w:pPr>
        <w:numPr>
          <w:ilvl w:val="0"/>
          <w:numId w:val="6"/>
        </w:numPr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 xml:space="preserve"> 小明种植了一棵1米高的小树，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2"/>
          <w:szCs w:val="24"/>
          <w:u w:val="none"/>
          <w:lang w:val="en-US" w:eastAsia="zh-CN"/>
        </w:rPr>
        <w:t xml:space="preserve">. 设平均每年 </w:t>
      </w:r>
    </w:p>
    <w:p>
      <w:pPr>
        <w:numPr>
          <w:ilvl w:val="0"/>
          <w:numId w:val="0"/>
        </w:numPr>
        <w:ind w:firstLine="440" w:firstLineChars="200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长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/>
          <w:sz w:val="22"/>
          <w:szCs w:val="24"/>
          <w:u w:val="none"/>
          <w:lang w:val="en-US" w:eastAsia="zh-CN"/>
        </w:rPr>
        <w:t>分米，可得方程：3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/>
          <w:sz w:val="22"/>
          <w:szCs w:val="24"/>
          <w:u w:val="none"/>
          <w:lang w:val="en-US" w:eastAsia="zh-CN"/>
        </w:rPr>
        <w:t>+1=16；（填写适当的条件）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 xml:space="preserve"> 请根据方程“3</w:t>
      </w:r>
      <w:r>
        <w:rPr>
          <w:rFonts w:hint="default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/>
          <w:sz w:val="22"/>
          <w:szCs w:val="24"/>
          <w:u w:val="none"/>
          <w:lang w:val="en-US" w:eastAsia="zh-CN"/>
        </w:rPr>
        <w:t>+1=16”，编一个其它情境的问题.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2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2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2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2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2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center"/>
        <w:textAlignment w:val="auto"/>
        <w:rPr>
          <w:rFonts w:hint="default"/>
          <w:b/>
          <w:bCs/>
          <w:sz w:val="28"/>
          <w:szCs w:val="21"/>
          <w:lang w:val="en-US" w:eastAsia="zh-CN"/>
        </w:rPr>
      </w:pPr>
      <w:r>
        <w:br w:type="page"/>
      </w:r>
      <w:r>
        <w:rPr>
          <w:rFonts w:hint="eastAsia"/>
          <w:b/>
          <w:bCs/>
          <w:sz w:val="28"/>
          <w:szCs w:val="21"/>
          <w:lang w:val="en-US" w:eastAsia="zh-CN"/>
        </w:rPr>
        <w:t>4.1</w:t>
      </w:r>
      <w:r>
        <w:rPr>
          <w:b/>
          <w:bCs/>
          <w:sz w:val="28"/>
          <w:szCs w:val="21"/>
        </w:rPr>
        <w:t xml:space="preserve">   </w:t>
      </w:r>
      <w:r>
        <w:rPr>
          <w:rFonts w:hint="eastAsia"/>
          <w:b/>
          <w:bCs/>
          <w:sz w:val="28"/>
          <w:szCs w:val="21"/>
          <w:lang w:val="en-US" w:eastAsia="zh-CN"/>
        </w:rPr>
        <w:t>从问题到方程</w:t>
      </w:r>
      <w:r>
        <w:rPr>
          <w:rFonts w:hint="eastAsia"/>
          <w:b/>
          <w:bCs/>
          <w:sz w:val="28"/>
          <w:szCs w:val="21"/>
        </w:rPr>
        <w:t>——</w:t>
      </w:r>
      <w:r>
        <w:rPr>
          <w:rFonts w:hint="eastAsia"/>
          <w:b/>
          <w:bCs/>
          <w:sz w:val="28"/>
          <w:szCs w:val="21"/>
          <w:lang w:val="en-US" w:eastAsia="zh-CN"/>
        </w:rPr>
        <w:t>课堂检测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  <w:b/>
          <w:bCs/>
          <w:sz w:val="24"/>
          <w:szCs w:val="21"/>
          <w:u w:val="single"/>
        </w:rPr>
      </w:pPr>
      <w:r>
        <w:rPr>
          <w:b/>
          <w:bCs/>
          <w:sz w:val="24"/>
          <w:szCs w:val="21"/>
        </w:rPr>
        <w:t>班级</w:t>
      </w:r>
      <w:r>
        <w:rPr>
          <w:rFonts w:hint="eastAsia"/>
          <w:b/>
          <w:bCs/>
          <w:sz w:val="24"/>
          <w:szCs w:val="21"/>
          <w:u w:val="single"/>
        </w:rPr>
        <w:t xml:space="preserve">             </w:t>
      </w:r>
      <w:r>
        <w:rPr>
          <w:b/>
          <w:bCs/>
          <w:sz w:val="24"/>
          <w:szCs w:val="21"/>
        </w:rPr>
        <w:t xml:space="preserve">              姓名</w:t>
      </w:r>
      <w:r>
        <w:rPr>
          <w:rFonts w:hint="eastAsia"/>
          <w:b/>
          <w:bCs/>
          <w:sz w:val="24"/>
          <w:szCs w:val="21"/>
          <w:u w:val="single"/>
        </w:rPr>
        <w:t xml:space="preserve">   </w:t>
      </w:r>
      <w:r>
        <w:rPr>
          <w:b/>
          <w:bCs/>
          <w:sz w:val="24"/>
          <w:szCs w:val="21"/>
          <w:u w:val="single"/>
        </w:rPr>
        <w:t xml:space="preserve">    </w:t>
      </w:r>
      <w:r>
        <w:rPr>
          <w:rFonts w:hint="eastAsia"/>
          <w:b/>
          <w:bCs/>
          <w:sz w:val="24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用方程描述下列问题中数量之间的相等关系：</w:t>
      </w:r>
      <w:r>
        <w:rPr>
          <w:rFonts w:hint="eastAsia"/>
          <w:sz w:val="22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某人从甲地到乙地，全程的二分之一乘汽车，全程的三分之一乘轮船，最后又步行4 km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-300" w:firstLine="1320" w:firstLineChars="600"/>
        <w:textAlignment w:val="auto"/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到达乙地. 设甲、乙两地的路程是</w:t>
      </w:r>
      <w:r>
        <w:rPr>
          <w:rFonts w:hint="eastAsia" w:ascii="Times New Roman" w:hAnsi="Times New Roman" w:cs="Times New Roman"/>
          <w:i/>
          <w:iCs/>
          <w:sz w:val="21"/>
          <w:szCs w:val="22"/>
          <w:u w:val="none"/>
          <w:lang w:val="en-US" w:eastAsia="zh-CN"/>
        </w:rPr>
        <w:t xml:space="preserve">x </w:t>
      </w: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km，可得方程________</w:t>
      </w:r>
      <w:r>
        <w:rPr>
          <w:rFonts w:hint="eastAsia"/>
          <w:b w:val="0"/>
          <w:bCs w:val="0"/>
          <w:sz w:val="22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甲、乙两城市间的铁路经过技术改造后，运行速度从100 km/h提高到120km/h，运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-300" w:firstLine="1320" w:firstLineChars="6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行时间缩短了3 h．若设甲、乙两城市间的路程为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x </w:t>
      </w:r>
      <w:r>
        <w:rPr>
          <w:rFonts w:hint="eastAsia"/>
          <w:sz w:val="22"/>
          <w:szCs w:val="24"/>
          <w:u w:val="none"/>
          <w:lang w:val="en-US" w:eastAsia="zh-CN"/>
        </w:rPr>
        <w:t>km，可得方程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sz w:val="22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某同学今年13岁，老师今年36岁，几年后这位同学的年龄是老师年龄的一半. 设经过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x</w:t>
      </w:r>
      <w:r>
        <w:rPr>
          <w:rFonts w:hint="eastAsia"/>
          <w:b w:val="0"/>
          <w:bCs w:val="0"/>
          <w:sz w:val="22"/>
          <w:szCs w:val="24"/>
          <w:u w:val="none"/>
          <w:lang w:val="en-US" w:eastAsia="zh-CN"/>
        </w:rPr>
        <w:t>年，可得方程_____________________；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60" w:leftChars="0" w:hanging="660" w:hanging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小明比他的叔叔小37岁，而他的叔叔两年前的岁数是小明两年后岁数的4倍，小明几岁?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设小明今年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x </w:t>
      </w:r>
      <w:r>
        <w:rPr>
          <w:rFonts w:hint="eastAsia"/>
          <w:sz w:val="22"/>
          <w:szCs w:val="24"/>
          <w:u w:val="none"/>
          <w:lang w:val="en-US" w:eastAsia="zh-CN"/>
        </w:rPr>
        <w:t>岁，那么他的叔叔今年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4"/>
          <w:u w:val="none"/>
          <w:lang w:val="en-US" w:eastAsia="zh-CN"/>
        </w:rPr>
        <w:t>岁，他的叔叔两年前是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4"/>
          <w:u w:val="none"/>
          <w:lang w:val="en-US" w:eastAsia="zh-CN"/>
        </w:rPr>
        <w:t>岁，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小明两年后是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2"/>
          <w:szCs w:val="24"/>
          <w:u w:val="none"/>
          <w:lang w:val="en-US" w:eastAsia="zh-CN"/>
        </w:rPr>
        <w:t>岁.可得方程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2"/>
          <w:szCs w:val="24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Theme="minorEastAsia" w:hAnsiTheme="minorEastAsia" w:eastAsiaTheme="minorEastAsia" w:cstheme="minorEastAsia"/>
          <w:sz w:val="22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4"/>
          <w:u w:val="none"/>
          <w:lang w:val="en-US" w:eastAsia="zh-CN"/>
        </w:rPr>
        <w:t>甲、乙两条河共长6450 km，甲河比乙河长1792 km. 分别求甲河和乙河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sz w:val="22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4"/>
          <w:u w:val="none"/>
          <w:lang w:val="en-US" w:eastAsia="zh-CN"/>
        </w:rPr>
        <w:t>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4"/>
          <w:u w:val="none"/>
          <w:lang w:val="en-US" w:eastAsia="zh-CN"/>
        </w:rPr>
        <w:t>如果设乙河长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 xml:space="preserve">x </w:t>
      </w:r>
      <w:r>
        <w:rPr>
          <w:rFonts w:hint="eastAsia"/>
          <w:sz w:val="22"/>
          <w:szCs w:val="24"/>
          <w:u w:val="none"/>
          <w:lang w:val="en-US" w:eastAsia="zh-CN"/>
        </w:rPr>
        <w:t>km，那么甲河长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4"/>
          <w:u w:val="none"/>
          <w:lang w:val="en-US" w:eastAsia="zh-CN"/>
        </w:rPr>
        <w:t>km，可得方程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2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default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如果设甲河长</w:t>
      </w:r>
      <w:r>
        <w:rPr>
          <w:rFonts w:hint="eastAsia" w:ascii="Times New Roman" w:hAnsi="Times New Roman" w:cs="Times New Roman"/>
          <w:i/>
          <w:iCs/>
          <w:sz w:val="22"/>
          <w:szCs w:val="24"/>
          <w:u w:val="none"/>
          <w:lang w:val="en-US" w:eastAsia="zh-CN"/>
        </w:rPr>
        <w:t>y</w:t>
      </w:r>
      <w:r>
        <w:rPr>
          <w:rFonts w:hint="eastAsia"/>
          <w:sz w:val="22"/>
          <w:szCs w:val="24"/>
          <w:u w:val="none"/>
          <w:lang w:val="en-US" w:eastAsia="zh-CN"/>
        </w:rPr>
        <w:t xml:space="preserve"> km，那么乙河长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4"/>
          <w:u w:val="none"/>
          <w:lang w:val="en-US" w:eastAsia="zh-CN"/>
        </w:rPr>
        <w:t>km，可得方程</w:t>
      </w:r>
      <w:r>
        <w:rPr>
          <w:rFonts w:hint="eastAsia"/>
          <w:sz w:val="22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2"/>
          <w:szCs w:val="24"/>
          <w:u w:val="none"/>
          <w:lang w:val="en-US" w:eastAsia="zh-CN"/>
        </w:rPr>
        <w:t xml:space="preserve">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18" w:leftChars="342" w:firstLine="0" w:firstLineChars="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用方程</w:t>
      </w:r>
      <w:r>
        <w:rPr>
          <w:rFonts w:hint="eastAsia"/>
          <w:b/>
          <w:bCs/>
          <w:sz w:val="22"/>
          <w:szCs w:val="24"/>
          <w:u w:val="none"/>
          <w:lang w:val="en-US" w:eastAsia="zh-CN"/>
        </w:rPr>
        <w:t>描述</w:t>
      </w:r>
      <w:r>
        <w:rPr>
          <w:rFonts w:hint="eastAsia"/>
          <w:sz w:val="22"/>
          <w:szCs w:val="24"/>
          <w:u w:val="none"/>
          <w:lang w:val="en-US" w:eastAsia="zh-CN"/>
        </w:rPr>
        <w:t>下列实际问题中数量之间的相等关系：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（1）用一根长30 cm的铁丝围成一个长方形，使它的长是宽的1.5倍. 求长方形的长和宽.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60" w:firstLineChars="3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（2）南教授的墓碑上，写着这样一段他的生平：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textAlignment w:val="auto"/>
        <w:rPr>
          <w:rFonts w:hint="eastAsia"/>
          <w:sz w:val="22"/>
          <w:szCs w:val="24"/>
          <w:u w:val="none"/>
          <w:lang w:val="en-US" w:eastAsia="zh-CN"/>
        </w:rPr>
      </w:pPr>
      <w:r>
        <w:rPr>
          <w:rFonts w:hint="eastAsia"/>
          <w:sz w:val="22"/>
          <w:szCs w:val="24"/>
          <w:u w:val="none"/>
          <w:lang w:val="en-US" w:eastAsia="zh-CN"/>
        </w:rPr>
        <w:t>过路的朋友，这是我一生的经历：我的生命前七分之一是快乐的童年，过完童年，我花了四分之一的生命钻研学问；在此之后我结了婚，婚后五年，我有了一个儿子，感到非常幸福，可惜我的孩子在世上的光阴只有我的一半.儿子死后，我和我的孙子一起度过了四年光阴后，我的一生结束了. 求南教授去世时的年龄.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2" w:firstLineChars="200"/>
        <w:jc w:val="right"/>
        <w:textAlignment w:val="auto"/>
        <w:rPr>
          <w:rFonts w:hint="default" w:ascii="黑体" w:hAnsi="黑体" w:eastAsia="黑体" w:cs="黑体"/>
          <w:b/>
          <w:bCs/>
          <w:sz w:val="22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4"/>
          <w:u w:val="none"/>
          <w:lang w:val="en-US" w:eastAsia="zh-CN"/>
        </w:rPr>
        <w:t>——《查理九世 法老王之心》谜题二十</w:t>
      </w:r>
    </w:p>
    <w:p>
      <w:pPr>
        <w:numPr>
          <w:ilvl w:val="0"/>
          <w:numId w:val="0"/>
        </w:numPr>
        <w:ind w:left="660" w:leftChars="0" w:hanging="660" w:hangingChars="300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="660" w:leftChars="0" w:hanging="660" w:hangingChars="300"/>
        <w:rPr>
          <w:rFonts w:hint="eastAsia"/>
          <w:sz w:val="22"/>
          <w:szCs w:val="24"/>
          <w:u w:val="none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0"/>
        </w:rPr>
      </w:pP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3027B4"/>
    <w:multiLevelType w:val="singleLevel"/>
    <w:tmpl w:val="A43027B4"/>
    <w:lvl w:ilvl="0" w:tentative="0">
      <w:start w:val="5"/>
      <w:numFmt w:val="decimal"/>
      <w:suff w:val="space"/>
      <w:lvlText w:val="(%1)"/>
      <w:lvlJc w:val="left"/>
    </w:lvl>
  </w:abstractNum>
  <w:abstractNum w:abstractNumId="1">
    <w:nsid w:val="B2F51ECB"/>
    <w:multiLevelType w:val="singleLevel"/>
    <w:tmpl w:val="B2F51E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0C1EBB9"/>
    <w:multiLevelType w:val="singleLevel"/>
    <w:tmpl w:val="D0C1EBB9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D965BD3B"/>
    <w:multiLevelType w:val="singleLevel"/>
    <w:tmpl w:val="D965BD3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E97CAEA"/>
    <w:multiLevelType w:val="singleLevel"/>
    <w:tmpl w:val="DE97CAEA"/>
    <w:lvl w:ilvl="0" w:tentative="0">
      <w:start w:val="1"/>
      <w:numFmt w:val="decimal"/>
      <w:suff w:val="space"/>
      <w:lvlText w:val="（%1）"/>
      <w:lvlJc w:val="left"/>
    </w:lvl>
  </w:abstractNum>
  <w:abstractNum w:abstractNumId="5">
    <w:nsid w:val="0A100D3A"/>
    <w:multiLevelType w:val="singleLevel"/>
    <w:tmpl w:val="0A100D3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4ABF327"/>
    <w:multiLevelType w:val="singleLevel"/>
    <w:tmpl w:val="24ABF327"/>
    <w:lvl w:ilvl="0" w:tentative="0">
      <w:start w:val="1"/>
      <w:numFmt w:val="decimal"/>
      <w:suff w:val="space"/>
      <w:lvlText w:val="（%1）"/>
      <w:lvlJc w:val="left"/>
    </w:lvl>
  </w:abstractNum>
  <w:abstractNum w:abstractNumId="7">
    <w:nsid w:val="36FAC309"/>
    <w:multiLevelType w:val="singleLevel"/>
    <w:tmpl w:val="36FAC30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EE1C38C"/>
    <w:multiLevelType w:val="singleLevel"/>
    <w:tmpl w:val="7EE1C3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F6E"/>
    <w:rsid w:val="02DA1CE5"/>
    <w:rsid w:val="0B907C99"/>
    <w:rsid w:val="0F5C7971"/>
    <w:rsid w:val="109D428C"/>
    <w:rsid w:val="16265D1F"/>
    <w:rsid w:val="17BC20E9"/>
    <w:rsid w:val="1B6E3DF9"/>
    <w:rsid w:val="22D244EA"/>
    <w:rsid w:val="2C5F7C91"/>
    <w:rsid w:val="2F502373"/>
    <w:rsid w:val="395133B0"/>
    <w:rsid w:val="409873CD"/>
    <w:rsid w:val="456A1E40"/>
    <w:rsid w:val="543700E6"/>
    <w:rsid w:val="62EE141C"/>
    <w:rsid w:val="660C68A5"/>
    <w:rsid w:val="67094F44"/>
    <w:rsid w:val="686B7184"/>
    <w:rsid w:val="77A23C73"/>
    <w:rsid w:val="792A2F30"/>
    <w:rsid w:val="7DF75067"/>
    <w:rsid w:val="7F7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D64B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serif" w:hAnsi="serif" w:eastAsia="serif" w:cs="serif"/>
      <w:sz w:val="21"/>
      <w:szCs w:val="21"/>
    </w:rPr>
  </w:style>
  <w:style w:type="character" w:styleId="17">
    <w:name w:val="HTML Sample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bds_more"/>
    <w:basedOn w:val="6"/>
    <w:qFormat/>
    <w:uiPriority w:val="0"/>
  </w:style>
  <w:style w:type="character" w:customStyle="1" w:styleId="19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2"/>
    <w:basedOn w:val="6"/>
    <w:qFormat/>
    <w:uiPriority w:val="0"/>
  </w:style>
  <w:style w:type="character" w:customStyle="1" w:styleId="21">
    <w:name w:val="bds_nopic"/>
    <w:basedOn w:val="6"/>
    <w:qFormat/>
    <w:uiPriority w:val="0"/>
  </w:style>
  <w:style w:type="character" w:customStyle="1" w:styleId="22">
    <w:name w:val="bds_nopic1"/>
    <w:basedOn w:val="6"/>
    <w:qFormat/>
    <w:uiPriority w:val="0"/>
  </w:style>
  <w:style w:type="character" w:customStyle="1" w:styleId="23">
    <w:name w:val="bds_nopic2"/>
    <w:basedOn w:val="6"/>
    <w:qFormat/>
    <w:uiPriority w:val="0"/>
  </w:style>
  <w:style w:type="character" w:customStyle="1" w:styleId="24">
    <w:name w:val="di"/>
    <w:basedOn w:val="6"/>
    <w:qFormat/>
    <w:uiPriority w:val="0"/>
  </w:style>
  <w:style w:type="character" w:customStyle="1" w:styleId="25">
    <w:name w:val="pr"/>
    <w:basedOn w:val="6"/>
    <w:qFormat/>
    <w:uiPriority w:val="0"/>
  </w:style>
  <w:style w:type="character" w:customStyle="1" w:styleId="26">
    <w:name w:val="mathjax"/>
    <w:basedOn w:val="6"/>
    <w:qFormat/>
    <w:uiPriority w:val="0"/>
    <w:rPr>
      <w:spacing w:val="0"/>
    </w:rPr>
  </w:style>
  <w:style w:type="character" w:customStyle="1" w:styleId="27">
    <w:name w:val="special-symbol"/>
    <w:basedOn w:val="6"/>
    <w:qFormat/>
    <w:uiPriority w:val="0"/>
    <w:rPr>
      <w:rFonts w:hint="eastAsia" w:ascii="Arial" w:hAnsi="Arial" w:cs="Arial"/>
    </w:rPr>
  </w:style>
  <w:style w:type="character" w:customStyle="1" w:styleId="28">
    <w:name w:val="pa"/>
    <w:basedOn w:val="6"/>
    <w:qFormat/>
    <w:uiPriority w:val="0"/>
  </w:style>
  <w:style w:type="character" w:customStyle="1" w:styleId="29">
    <w:name w:val="ps"/>
    <w:basedOn w:val="6"/>
    <w:qFormat/>
    <w:uiPriority w:val="0"/>
  </w:style>
  <w:style w:type="character" w:customStyle="1" w:styleId="30">
    <w:name w:val="oh"/>
    <w:basedOn w:val="6"/>
    <w:qFormat/>
    <w:uiPriority w:val="0"/>
  </w:style>
  <w:style w:type="character" w:customStyle="1" w:styleId="31">
    <w:name w:val="emptyblank"/>
    <w:basedOn w:val="6"/>
    <w:qFormat/>
    <w:uiPriority w:val="0"/>
  </w:style>
  <w:style w:type="character" w:customStyle="1" w:styleId="32">
    <w:name w:val="qb-content1"/>
    <w:basedOn w:val="6"/>
    <w:qFormat/>
    <w:uiPriority w:val="0"/>
    <w:rPr>
      <w:sz w:val="24"/>
      <w:szCs w:val="24"/>
    </w:rPr>
  </w:style>
  <w:style w:type="character" w:customStyle="1" w:styleId="33">
    <w:name w:val="hover37"/>
    <w:basedOn w:val="6"/>
    <w:qFormat/>
    <w:uiPriority w:val="0"/>
    <w:rPr>
      <w:color w:val="3EAF0E"/>
    </w:rPr>
  </w:style>
  <w:style w:type="character" w:customStyle="1" w:styleId="34">
    <w:name w:val="s16"/>
    <w:basedOn w:val="6"/>
    <w:qFormat/>
    <w:uiPriority w:val="0"/>
    <w:rPr>
      <w:color w:val="DDDDDD"/>
      <w:sz w:val="18"/>
      <w:szCs w:val="18"/>
    </w:rPr>
  </w:style>
  <w:style w:type="character" w:customStyle="1" w:styleId="35">
    <w:name w:val="mr-prof"/>
    <w:basedOn w:val="6"/>
    <w:qFormat/>
    <w:uiPriority w:val="0"/>
  </w:style>
  <w:style w:type="character" w:customStyle="1" w:styleId="36">
    <w:name w:val="btn-task-gray2"/>
    <w:basedOn w:val="6"/>
    <w:qFormat/>
    <w:uiPriority w:val="0"/>
    <w:rPr>
      <w:color w:val="FFFFFF"/>
      <w:u w:val="none"/>
      <w:shd w:val="clear" w:fill="CCCCCC"/>
    </w:rPr>
  </w:style>
  <w:style w:type="character" w:customStyle="1" w:styleId="37">
    <w:name w:val="btn-task-gray3"/>
    <w:basedOn w:val="6"/>
    <w:qFormat/>
    <w:uiPriority w:val="0"/>
  </w:style>
  <w:style w:type="character" w:customStyle="1" w:styleId="38">
    <w:name w:val="hover35"/>
    <w:basedOn w:val="6"/>
    <w:qFormat/>
    <w:uiPriority w:val="0"/>
    <w:rPr>
      <w:color w:val="3EAF0E"/>
    </w:rPr>
  </w:style>
  <w:style w:type="character" w:customStyle="1" w:styleId="39">
    <w:name w:val="s15"/>
    <w:basedOn w:val="6"/>
    <w:qFormat/>
    <w:uiPriority w:val="0"/>
    <w:rPr>
      <w:color w:val="DDDDD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2019-10-12T13:15:00Z</dcterms:created>
  <dc:creator>郑金华</dc:creator>
  <cp:lastModifiedBy>郑金华</cp:lastModifiedBy>
  <dcterms:modified xsi:type="dcterms:W3CDTF">2019-10-16T06:00:14Z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