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顾英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998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65.96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7.02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“谦虚”这个词语有错误；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167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88.83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hint="eastAsia" w:ascii="宋体" w:hAnsi="宋体"/>
                <w:szCs w:val="21"/>
              </w:rPr>
              <w:t>“匀称”的读音选择中，很多学生选了后鼻音；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304.5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1.AABB有几个写错；2.“飘荡”和“倒映”在词语的辨析中有错；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98.58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44.5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76.86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hint="eastAsia" w:ascii="仿宋_GB2312"/>
                <w:szCs w:val="21"/>
                <w:lang w:val="en-US" w:eastAsia="zh-CN"/>
              </w:rPr>
              <w:t>语</w:t>
            </w:r>
            <w:r>
              <w:rPr>
                <w:rFonts w:hint="eastAsia" w:ascii="仿宋_GB2312"/>
                <w:szCs w:val="21"/>
              </w:rPr>
              <w:t>句不通顺；</w:t>
            </w:r>
            <w:r>
              <w:rPr>
                <w:rFonts w:hint="eastAsia" w:ascii="仿宋_GB2312"/>
                <w:szCs w:val="21"/>
                <w:lang w:val="en-US" w:eastAsia="zh-CN"/>
              </w:rPr>
              <w:t>不理解题意。</w:t>
            </w:r>
          </w:p>
          <w:p>
            <w:pPr>
              <w:spacing w:line="280" w:lineRule="exact"/>
              <w:rPr>
                <w:rFonts w:hint="default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2.转述时有的人称没有改；</w:t>
            </w:r>
            <w:r>
              <w:rPr>
                <w:rFonts w:hint="eastAsia" w:ascii="仿宋_GB2312"/>
                <w:szCs w:val="21"/>
                <w:lang w:val="en-US" w:eastAsia="zh-CN"/>
              </w:rPr>
              <w:t>或句子不完整。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799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653.5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81.79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1.《叶公好龙》道理有错；2.古诗理解填错；3.错别字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93.62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70.92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“豁然开朗”的意思不理解；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75.18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1.提示语因为省略“说”而不用冒号；2.漏做或不做；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78.37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1.“读课文”写成“课文”；</w:t>
            </w:r>
            <w:r>
              <w:rPr>
                <w:rFonts w:hint="eastAsia" w:ascii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/>
                <w:szCs w:val="21"/>
              </w:rPr>
              <w:t>.部分学生对“煮书”不理解；</w:t>
            </w:r>
            <w:r>
              <w:rPr>
                <w:rFonts w:hint="eastAsia" w:ascii="仿宋_GB2312"/>
                <w:szCs w:val="21"/>
                <w:lang w:val="en-US" w:eastAsia="zh-CN"/>
              </w:rPr>
              <w:t>3、个别学生没有仔细读文或没有读懂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93.62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个别不理解反问句表达的意思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84.39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hint="eastAsia" w:ascii="仿宋_GB2312"/>
                <w:szCs w:val="21"/>
              </w:rPr>
              <w:t>“下笔如有神”理解不清楚；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53.9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1.不理解；2.不能找到准确的文本信息来表述；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92.19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1.部分学生缺失从表格和文字中提取准确的信息；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41.5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88.05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1.字迹马虎，段落不清楚；2.重点部分没有具体展开；3.不能将写过的作文进行迁移；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25</w:t>
      </w:r>
      <w:bookmarkStart w:id="0" w:name="_GoBack"/>
      <w:bookmarkEnd w:id="0"/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A219A0"/>
    <w:rsid w:val="00081968"/>
    <w:rsid w:val="000B0C5D"/>
    <w:rsid w:val="000F566D"/>
    <w:rsid w:val="001854F3"/>
    <w:rsid w:val="0023293B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4F320620"/>
    <w:rsid w:val="51313D11"/>
    <w:rsid w:val="54D8354A"/>
    <w:rsid w:val="56B62EA1"/>
    <w:rsid w:val="57DD0B97"/>
    <w:rsid w:val="5886564C"/>
    <w:rsid w:val="5A1304EA"/>
    <w:rsid w:val="5CC15A43"/>
    <w:rsid w:val="5D7C3FF6"/>
    <w:rsid w:val="5E334475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1E56B00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147</Words>
  <Characters>842</Characters>
  <Lines>7</Lines>
  <Paragraphs>1</Paragraphs>
  <TotalTime>114</TotalTime>
  <ScaleCrop>false</ScaleCrop>
  <LinksUpToDate>false</LinksUpToDate>
  <CharactersWithSpaces>988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ihome</cp:lastModifiedBy>
  <dcterms:modified xsi:type="dcterms:W3CDTF">2021-06-25T13:01:42Z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9034A6E04B2147EB8071780645CB9D5F</vt:lpwstr>
  </property>
</Properties>
</file>