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~20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</w:rPr>
        <w:t xml:space="preserve">学期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期末考试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before="156" w:after="156" w:line="400" w:lineRule="atLeast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数学 </w:t>
      </w:r>
      <w:r>
        <w:rPr>
          <w:rFonts w:hint="eastAsia" w:ascii="宋体" w:hAnsi="宋体" w:cs="宋体"/>
          <w:kern w:val="0"/>
          <w:sz w:val="24"/>
        </w:rPr>
        <w:t xml:space="preserve"> 试卷来源：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四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11</w:t>
      </w:r>
      <w:r>
        <w:rPr>
          <w:rFonts w:ascii="宋体" w:hAnsi="宋体" w:cs="宋体"/>
          <w:kern w:val="0"/>
          <w:sz w:val="24"/>
          <w:u w:val="single"/>
        </w:rPr>
        <w:t>、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 xml:space="preserve"> 填表人：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吕韵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检测时间：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u w:val="single"/>
        </w:rPr>
        <w:t>.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6</w:t>
      </w:r>
      <w:r>
        <w:rPr>
          <w:rFonts w:ascii="宋体" w:hAnsi="宋体" w:cs="宋体"/>
          <w:kern w:val="0"/>
          <w:sz w:val="24"/>
          <w:u w:val="single"/>
        </w:rPr>
        <w:t>.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</w:p>
    <w:tbl>
      <w:tblPr>
        <w:tblStyle w:val="2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433"/>
        <w:gridCol w:w="85"/>
        <w:gridCol w:w="772"/>
        <w:gridCol w:w="847"/>
        <w:gridCol w:w="940"/>
        <w:gridCol w:w="170"/>
        <w:gridCol w:w="871"/>
        <w:gridCol w:w="101"/>
        <w:gridCol w:w="1162"/>
        <w:gridCol w:w="1163"/>
        <w:gridCol w:w="1079"/>
        <w:gridCol w:w="1278"/>
        <w:gridCol w:w="40"/>
        <w:gridCol w:w="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99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基本情况</w:t>
            </w:r>
          </w:p>
        </w:tc>
        <w:tc>
          <w:tcPr>
            <w:tcW w:w="129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平均分</w:t>
            </w:r>
          </w:p>
        </w:tc>
        <w:tc>
          <w:tcPr>
            <w:tcW w:w="44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及格率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29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5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86.59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97.73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52.27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8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6.63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97.8</w:t>
            </w: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48.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0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题次</w:t>
            </w:r>
          </w:p>
        </w:tc>
        <w:tc>
          <w:tcPr>
            <w:tcW w:w="8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得分率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  <w:r>
              <w:rPr>
                <w:rFonts w:ascii="Calibri" w:hAnsi="Calibri" w:cs="宋体"/>
                <w:kern w:val="0"/>
                <w:sz w:val="24"/>
              </w:rPr>
              <w:t>)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27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86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计算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1232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1260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1166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1178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94.64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%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3.49</w:t>
            </w: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widowControl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24x5很多孩子和25x4弄混，算成了100。</w:t>
            </w:r>
          </w:p>
          <w:p>
            <w:pPr>
              <w:pStyle w:val="4"/>
              <w:widowControl/>
              <w:ind w:firstLine="0" w:firstLineChars="0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个别孩子口算漏0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88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86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填空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924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945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727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748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78.68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79.15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第3题错误较多，部分同学没有看到大约两个字，没有估算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第5题错误较多，比较79×99+79和99×100 时，很多人写等号，只看没去算，79×99+79=79×100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第6题，梯形的示意图已经给了，梯形的高只要看图上的数据，部分学生用尺去量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第10题，不理解题意。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32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86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选择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308</w:t>
            </w: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315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221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231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71.75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73.33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第1题错误较多，很多学生不理解进位表示的意义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第3题错误较多，对计算机各部分名称所表示的作用不理解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第6题，很多学生不理解题意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36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四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操作题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616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630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536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560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87.01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88.89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第三题先旋转再平移，部分学生只画了旋转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五边形的五写成了数字5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第四题拼图不会想像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83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五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解决问题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264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270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244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257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92.42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95.19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部分学生算错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70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264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270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254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96.21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一部分学生算错。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70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264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249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94.32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6.67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94" w:type="dxa"/>
            <w:gridSpan w:val="7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个别学生计算错误。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70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64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92.42</w:t>
            </w:r>
            <w:r>
              <w:rPr>
                <w:rFonts w:hint="eastAsia"/>
              </w:rPr>
              <w:t>%</w:t>
            </w:r>
          </w:p>
          <w:p>
            <w:r>
              <w:rPr>
                <w:rFonts w:hint="eastAsia"/>
                <w:lang w:val="en-US" w:eastAsia="zh-CN"/>
              </w:rPr>
              <w:t>92.96</w:t>
            </w:r>
            <w:r>
              <w:rPr>
                <w:rFonts w:hint="eastAsia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部分学生计算错误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70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264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270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64.02%</w:t>
            </w: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63.33%</w:t>
            </w:r>
          </w:p>
        </w:tc>
        <w:tc>
          <w:tcPr>
            <w:tcW w:w="5694" w:type="dxa"/>
            <w:gridSpan w:val="7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怎样买票花钱最少，需要花费多少元，应该买2张亲子票和1张双人票，花钱最少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不合格学生名单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四（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凡浩天24</w:t>
            </w:r>
          </w:p>
          <w:p>
            <w:pPr>
              <w:widowControl/>
              <w:spacing w:line="660" w:lineRule="atLeas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四（12）张帅40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后续改进措施</w:t>
            </w:r>
          </w:p>
        </w:tc>
        <w:tc>
          <w:tcPr>
            <w:tcW w:w="47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精选、精编灵活多变的针对性练习、发展性练习、综合性练习，有意识地对学生进行收集信息、处理信息、分析问题、解决问题的方法和策略指导，培养学生良好的学习方法和习惯。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提高学生计算能力，速度和正确率。部分孩子惰性强，应注重养成检查好习惯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wordWrap w:val="0"/>
        <w:spacing w:line="480" w:lineRule="atLeast"/>
        <w:jc w:val="right"/>
      </w:pPr>
      <w:r>
        <w:rPr>
          <w:rFonts w:hint="eastAsia" w:ascii="宋体" w:hAnsi="宋体" w:cs="宋体"/>
          <w:kern w:val="0"/>
          <w:sz w:val="24"/>
        </w:rPr>
        <w:t>分析时间：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21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DC855"/>
    <w:multiLevelType w:val="singleLevel"/>
    <w:tmpl w:val="8BFDC8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9E3132"/>
    <w:multiLevelType w:val="singleLevel"/>
    <w:tmpl w:val="F39E31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9004D8"/>
    <w:multiLevelType w:val="singleLevel"/>
    <w:tmpl w:val="299004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4C565F2"/>
    <w:multiLevelType w:val="singleLevel"/>
    <w:tmpl w:val="74C565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1238"/>
    <w:rsid w:val="00012AAA"/>
    <w:rsid w:val="00022B25"/>
    <w:rsid w:val="00025C4E"/>
    <w:rsid w:val="000371CC"/>
    <w:rsid w:val="00055929"/>
    <w:rsid w:val="00126880"/>
    <w:rsid w:val="00174CB9"/>
    <w:rsid w:val="001C6BB6"/>
    <w:rsid w:val="001E671C"/>
    <w:rsid w:val="00237545"/>
    <w:rsid w:val="0025125E"/>
    <w:rsid w:val="00333365"/>
    <w:rsid w:val="00356150"/>
    <w:rsid w:val="003D752C"/>
    <w:rsid w:val="004524E2"/>
    <w:rsid w:val="004858B5"/>
    <w:rsid w:val="004D5BF1"/>
    <w:rsid w:val="00532198"/>
    <w:rsid w:val="00627082"/>
    <w:rsid w:val="006F1D59"/>
    <w:rsid w:val="00712E6C"/>
    <w:rsid w:val="007C0D31"/>
    <w:rsid w:val="007C5BC3"/>
    <w:rsid w:val="008B3772"/>
    <w:rsid w:val="008D687F"/>
    <w:rsid w:val="008F0E89"/>
    <w:rsid w:val="00936E56"/>
    <w:rsid w:val="00975300"/>
    <w:rsid w:val="009C5539"/>
    <w:rsid w:val="009E6937"/>
    <w:rsid w:val="00A877B9"/>
    <w:rsid w:val="00AD0096"/>
    <w:rsid w:val="00B33FE8"/>
    <w:rsid w:val="00BE6DE5"/>
    <w:rsid w:val="00C42CF2"/>
    <w:rsid w:val="00C76762"/>
    <w:rsid w:val="00D902F8"/>
    <w:rsid w:val="00E00452"/>
    <w:rsid w:val="00E62063"/>
    <w:rsid w:val="00E90152"/>
    <w:rsid w:val="02D10C40"/>
    <w:rsid w:val="04BE6F5A"/>
    <w:rsid w:val="07C57B86"/>
    <w:rsid w:val="09547CBC"/>
    <w:rsid w:val="0A565EA7"/>
    <w:rsid w:val="0CE31C22"/>
    <w:rsid w:val="0DB601E0"/>
    <w:rsid w:val="0ECE7C1A"/>
    <w:rsid w:val="14374803"/>
    <w:rsid w:val="18F65666"/>
    <w:rsid w:val="19C402BA"/>
    <w:rsid w:val="1A5F2D21"/>
    <w:rsid w:val="1A775C4E"/>
    <w:rsid w:val="1F245A57"/>
    <w:rsid w:val="20463826"/>
    <w:rsid w:val="225C1419"/>
    <w:rsid w:val="27095D02"/>
    <w:rsid w:val="28873C74"/>
    <w:rsid w:val="3C094E39"/>
    <w:rsid w:val="3DA8776E"/>
    <w:rsid w:val="3F8D3DD3"/>
    <w:rsid w:val="434323DB"/>
    <w:rsid w:val="43F10F4C"/>
    <w:rsid w:val="4409147F"/>
    <w:rsid w:val="456D7E49"/>
    <w:rsid w:val="468D2121"/>
    <w:rsid w:val="48CE2176"/>
    <w:rsid w:val="494B7FBF"/>
    <w:rsid w:val="4DD4007A"/>
    <w:rsid w:val="553D2048"/>
    <w:rsid w:val="553F5610"/>
    <w:rsid w:val="5C5A2484"/>
    <w:rsid w:val="62D15573"/>
    <w:rsid w:val="683F71CF"/>
    <w:rsid w:val="693868AE"/>
    <w:rsid w:val="6AB712A4"/>
    <w:rsid w:val="6B275B13"/>
    <w:rsid w:val="6D910CEA"/>
    <w:rsid w:val="6EEB14BB"/>
    <w:rsid w:val="71AA41A4"/>
    <w:rsid w:val="7F481238"/>
    <w:rsid w:val="7F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1430</Characters>
  <Lines>11</Lines>
  <Paragraphs>3</Paragraphs>
  <TotalTime>75</TotalTime>
  <ScaleCrop>false</ScaleCrop>
  <LinksUpToDate>false</LinksUpToDate>
  <CharactersWithSpaces>1677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2016-11-09T12:17:00Z</dcterms:created>
  <dc:creator>user</dc:creator>
  <cp:lastModifiedBy>六爻</cp:lastModifiedBy>
  <dcterms:modified xsi:type="dcterms:W3CDTF">2021-06-26T01:32:27Z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D86EF27F30A74063AB4A695F82BAC96B</vt:lpwstr>
  </property>
</Properties>
</file>