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6482" w14:textId="77777777" w:rsidR="003E4C5C" w:rsidRDefault="00C91562">
      <w:pPr>
        <w:widowControl/>
        <w:shd w:val="clear" w:color="auto" w:fill="FFFFFF"/>
        <w:ind w:firstLineChars="300" w:firstLine="904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《关于预防学生网络沉迷致全国中小学生家长的信》</w:t>
      </w:r>
    </w:p>
    <w:p w14:paraId="4021AD30" w14:textId="77777777" w:rsidR="003E4C5C" w:rsidRDefault="00C91562">
      <w:pPr>
        <w:widowControl/>
        <w:shd w:val="clear" w:color="auto" w:fill="FFFFFF"/>
        <w:spacing w:line="360" w:lineRule="auto"/>
        <w:rPr>
          <w:rFonts w:ascii="Calibri" w:hAnsi="Calibri" w:cs="Calibri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诸位家长：</w:t>
      </w:r>
    </w:p>
    <w:p w14:paraId="66FDDBBC" w14:textId="77777777" w:rsidR="003E4C5C" w:rsidRDefault="00C91562">
      <w:pPr>
        <w:widowControl/>
        <w:shd w:val="clear" w:color="auto" w:fill="FFFFFF"/>
        <w:spacing w:line="360" w:lineRule="auto"/>
        <w:ind w:firstLine="560"/>
        <w:rPr>
          <w:rFonts w:ascii="Calibri" w:hAnsi="Calibri" w:cs="Calibri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互联网络既兴，移动终端正盛；信息交互通达宇内，图文视听精彩纷呈；有助沟通便捷，能广世人见闻，可增少儿学识，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更促社会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繁荣。然成瘾游戏、邪恶动漫、低俗小说、网络赌博，附生蔓延，危害孩子健康，亟须大力防范。是以倡导全体家长，恪尽父母责任，力行“五要”，与学校共筑防范之堤。</w:t>
      </w:r>
    </w:p>
    <w:p w14:paraId="33E39836" w14:textId="77777777" w:rsidR="003E4C5C" w:rsidRDefault="00C91562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一要善引导，重监督。</w:t>
      </w:r>
    </w:p>
    <w:p w14:paraId="3D530C16" w14:textId="77777777" w:rsidR="003E4C5C" w:rsidRDefault="00C91562">
      <w:pPr>
        <w:widowControl/>
        <w:shd w:val="clear" w:color="auto" w:fill="FFFFFF"/>
        <w:spacing w:line="360" w:lineRule="auto"/>
        <w:rPr>
          <w:rFonts w:ascii="Calibri" w:hAnsi="Calibri" w:cs="Calibri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家长须强化监护职责，养良善之德，树自卫之识，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戒网络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之瘾，辨不良之讯．</w:t>
      </w:r>
    </w:p>
    <w:p w14:paraId="360371DF" w14:textId="77777777" w:rsidR="003E4C5C" w:rsidRDefault="00C91562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二要重表率，立榜样。</w:t>
      </w:r>
    </w:p>
    <w:p w14:paraId="3D345599" w14:textId="77777777" w:rsidR="003E4C5C" w:rsidRDefault="00C91562">
      <w:pPr>
        <w:widowControl/>
        <w:shd w:val="clear" w:color="auto" w:fill="FFFFFF"/>
        <w:spacing w:line="360" w:lineRule="auto"/>
        <w:rPr>
          <w:rFonts w:ascii="Calibri" w:hAnsi="Calibri" w:cs="Calibri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家长须重视网瘾危害，懂预防之策，远网游之害，读有益之书，表示范之率。</w:t>
      </w:r>
    </w:p>
    <w:p w14:paraId="1BC4A367" w14:textId="77777777" w:rsidR="003E4C5C" w:rsidRDefault="00C91562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三要常陪伴，增亲情。</w:t>
      </w:r>
    </w:p>
    <w:p w14:paraId="61BD7192" w14:textId="77777777" w:rsidR="003E4C5C" w:rsidRDefault="00C91562">
      <w:pPr>
        <w:widowControl/>
        <w:shd w:val="clear" w:color="auto" w:fill="FFFFFF"/>
        <w:spacing w:line="360" w:lineRule="auto"/>
        <w:rPr>
          <w:rFonts w:ascii="Calibri" w:hAnsi="Calibri" w:cs="Calibri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家长须营造和美家庭，增亲子之情，理假日之乐，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广健康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之趣，育博雅之操。</w:t>
      </w:r>
    </w:p>
    <w:p w14:paraId="3BBACEFF" w14:textId="77777777" w:rsidR="003E4C5C" w:rsidRDefault="00C91562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四要导心理，促健康。</w:t>
      </w:r>
    </w:p>
    <w:p w14:paraId="08A3E821" w14:textId="77777777" w:rsidR="003E4C5C" w:rsidRDefault="00C91562">
      <w:pPr>
        <w:widowControl/>
        <w:shd w:val="clear" w:color="auto" w:fill="FFFFFF"/>
        <w:spacing w:line="360" w:lineRule="auto"/>
        <w:rPr>
          <w:rFonts w:ascii="Calibri" w:hAnsi="Calibri" w:cs="Calibri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家长须关注子女情绪，调其心理，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坚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其意志，勇于面对挫折，正确利用网络。</w:t>
      </w:r>
    </w:p>
    <w:p w14:paraId="130CE526" w14:textId="77777777" w:rsidR="003E4C5C" w:rsidRDefault="00C91562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五要多配合，常沟通。</w:t>
      </w:r>
    </w:p>
    <w:p w14:paraId="70BFAE41" w14:textId="77777777" w:rsidR="003E4C5C" w:rsidRDefault="00C91562">
      <w:pPr>
        <w:widowControl/>
        <w:shd w:val="clear" w:color="auto" w:fill="FFFFFF"/>
        <w:spacing w:line="360" w:lineRule="auto"/>
        <w:rPr>
          <w:rFonts w:ascii="Calibri" w:hAnsi="Calibri" w:cs="Calibri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家长须主动配合学校，常通报情况，多交换信息，早发现苗头，防患于未然。</w:t>
      </w:r>
    </w:p>
    <w:p w14:paraId="048CF073" w14:textId="77777777" w:rsidR="003E4C5C" w:rsidRDefault="00C91562">
      <w:pPr>
        <w:widowControl/>
        <w:shd w:val="clear" w:color="auto" w:fill="FFFFFF"/>
        <w:spacing w:line="360" w:lineRule="auto"/>
        <w:rPr>
          <w:rFonts w:ascii="Calibri" w:hAnsi="Calibri" w:cs="Calibri"/>
          <w:color w:val="000000"/>
          <w:sz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防孩子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沉迷网络，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须各方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尽心尽责。为易记忆、广传播，特附“防迷网”三字文：</w:t>
      </w:r>
    </w:p>
    <w:p w14:paraId="2DF11092" w14:textId="77777777" w:rsidR="003E4C5C" w:rsidRDefault="003E4C5C">
      <w:pPr>
        <w:widowControl/>
        <w:shd w:val="clear" w:color="auto" w:fill="FFFFFF"/>
        <w:spacing w:line="360" w:lineRule="auto"/>
        <w:ind w:firstLine="480"/>
        <w:jc w:val="center"/>
        <w:rPr>
          <w:rFonts w:ascii="Calibri" w:hAnsi="Calibri" w:cs="Calibri"/>
          <w:color w:val="000000"/>
          <w:sz w:val="24"/>
        </w:rPr>
      </w:pPr>
    </w:p>
    <w:p w14:paraId="14156BA3" w14:textId="77777777" w:rsidR="003E4C5C" w:rsidRDefault="00C91562">
      <w:pPr>
        <w:widowControl/>
        <w:shd w:val="clear" w:color="auto" w:fill="FFFFFF"/>
        <w:spacing w:line="360" w:lineRule="auto"/>
        <w:ind w:firstLine="480"/>
        <w:jc w:val="center"/>
        <w:rPr>
          <w:rFonts w:ascii="Calibri" w:hAnsi="Calibri" w:cs="Calibri"/>
          <w:color w:val="000000"/>
          <w:sz w:val="24"/>
        </w:rPr>
      </w:pPr>
      <w:r>
        <w:rPr>
          <w:rStyle w:val="a4"/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互联网，信息广，助学习，促成长。</w:t>
      </w:r>
    </w:p>
    <w:p w14:paraId="14CF0158" w14:textId="77777777" w:rsidR="003E4C5C" w:rsidRDefault="00C91562">
      <w:pPr>
        <w:widowControl/>
        <w:shd w:val="clear" w:color="auto" w:fill="FFFFFF"/>
        <w:spacing w:line="360" w:lineRule="auto"/>
        <w:ind w:firstLine="480"/>
        <w:jc w:val="center"/>
        <w:rPr>
          <w:rFonts w:ascii="Calibri" w:hAnsi="Calibri" w:cs="Calibri"/>
          <w:color w:val="000000"/>
          <w:sz w:val="24"/>
        </w:rPr>
      </w:pPr>
      <w:r>
        <w:rPr>
          <w:rStyle w:val="a4"/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迷网络，害健康，五个要，记心上。</w:t>
      </w:r>
    </w:p>
    <w:p w14:paraId="64733820" w14:textId="77777777" w:rsidR="003E4C5C" w:rsidRDefault="00C91562">
      <w:pPr>
        <w:widowControl/>
        <w:shd w:val="clear" w:color="auto" w:fill="FFFFFF"/>
        <w:spacing w:line="360" w:lineRule="auto"/>
        <w:ind w:firstLine="480"/>
        <w:jc w:val="center"/>
        <w:rPr>
          <w:rFonts w:ascii="Calibri" w:hAnsi="Calibri" w:cs="Calibri"/>
          <w:color w:val="000000"/>
          <w:sz w:val="24"/>
        </w:rPr>
      </w:pPr>
      <w:r>
        <w:rPr>
          <w:rStyle w:val="a4"/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要指引，履职责，教有方，辨不良。</w:t>
      </w:r>
    </w:p>
    <w:p w14:paraId="333D1571" w14:textId="77777777" w:rsidR="003E4C5C" w:rsidRDefault="00C91562">
      <w:pPr>
        <w:widowControl/>
        <w:shd w:val="clear" w:color="auto" w:fill="FFFFFF"/>
        <w:spacing w:line="360" w:lineRule="auto"/>
        <w:ind w:firstLine="480"/>
        <w:jc w:val="center"/>
        <w:rPr>
          <w:rFonts w:ascii="Calibri" w:hAnsi="Calibri" w:cs="Calibri"/>
          <w:color w:val="000000"/>
          <w:sz w:val="24"/>
        </w:rPr>
      </w:pPr>
      <w:r>
        <w:rPr>
          <w:rStyle w:val="a4"/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要身教，行文明，做表率，涵素养。</w:t>
      </w:r>
    </w:p>
    <w:p w14:paraId="496C6685" w14:textId="77777777" w:rsidR="003E4C5C" w:rsidRDefault="00C91562">
      <w:pPr>
        <w:widowControl/>
        <w:shd w:val="clear" w:color="auto" w:fill="FFFFFF"/>
        <w:spacing w:line="360" w:lineRule="auto"/>
        <w:ind w:firstLine="480"/>
        <w:jc w:val="center"/>
        <w:rPr>
          <w:rFonts w:ascii="Calibri" w:hAnsi="Calibri" w:cs="Calibri"/>
          <w:color w:val="000000"/>
          <w:sz w:val="24"/>
        </w:rPr>
      </w:pPr>
      <w:r>
        <w:rPr>
          <w:rStyle w:val="a4"/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要陪伴，融亲情，广爱好，重日常。</w:t>
      </w:r>
    </w:p>
    <w:p w14:paraId="5EA5C751" w14:textId="77777777" w:rsidR="003E4C5C" w:rsidRDefault="00C91562">
      <w:pPr>
        <w:widowControl/>
        <w:shd w:val="clear" w:color="auto" w:fill="FFFFFF"/>
        <w:spacing w:line="360" w:lineRule="auto"/>
        <w:ind w:firstLine="480"/>
        <w:jc w:val="center"/>
        <w:rPr>
          <w:rFonts w:ascii="Calibri" w:hAnsi="Calibri" w:cs="Calibri"/>
          <w:color w:val="000000"/>
          <w:sz w:val="24"/>
        </w:rPr>
      </w:pPr>
      <w:r>
        <w:rPr>
          <w:rStyle w:val="a4"/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要疏导，察心理，</w:t>
      </w:r>
      <w:proofErr w:type="gramStart"/>
      <w:r>
        <w:rPr>
          <w:rStyle w:val="a4"/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舒情绪</w:t>
      </w:r>
      <w:proofErr w:type="gramEnd"/>
      <w:r>
        <w:rPr>
          <w:rStyle w:val="a4"/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，育心康。</w:t>
      </w:r>
    </w:p>
    <w:p w14:paraId="18DC67D0" w14:textId="77777777" w:rsidR="003E4C5C" w:rsidRDefault="00C91562">
      <w:pPr>
        <w:widowControl/>
        <w:shd w:val="clear" w:color="auto" w:fill="FFFFFF"/>
        <w:spacing w:line="360" w:lineRule="auto"/>
        <w:ind w:firstLine="480"/>
        <w:jc w:val="center"/>
        <w:rPr>
          <w:rFonts w:ascii="Calibri" w:hAnsi="Calibri" w:cs="Calibri"/>
          <w:color w:val="000000"/>
          <w:sz w:val="24"/>
        </w:rPr>
      </w:pPr>
      <w:r>
        <w:rPr>
          <w:rStyle w:val="a4"/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要协同，联家校，勤沟通，强预防。</w:t>
      </w:r>
    </w:p>
    <w:p w14:paraId="5A8753ED" w14:textId="77777777" w:rsidR="003E4C5C" w:rsidRDefault="003E4C5C">
      <w:pPr>
        <w:widowControl/>
        <w:shd w:val="clear" w:color="auto" w:fill="FFFFFF"/>
        <w:ind w:firstLine="480"/>
        <w:jc w:val="center"/>
        <w:rPr>
          <w:rStyle w:val="a4"/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14ABA23D" w14:textId="77777777" w:rsidR="003E4C5C" w:rsidRDefault="003E4C5C">
      <w:pPr>
        <w:widowControl/>
        <w:shd w:val="clear" w:color="auto" w:fill="FFFFFF"/>
        <w:ind w:firstLine="480"/>
        <w:jc w:val="center"/>
        <w:rPr>
          <w:rStyle w:val="a4"/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177BAA4C" w14:textId="77777777" w:rsidR="003E4C5C" w:rsidRDefault="00C91562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14:paraId="7E40D88F" w14:textId="77777777" w:rsidR="003E4C5C" w:rsidRDefault="00C91562">
      <w:pPr>
        <w:widowControl/>
        <w:shd w:val="clear" w:color="auto" w:fill="FFFFFF"/>
        <w:ind w:firstLineChars="300" w:firstLine="630"/>
        <w:rPr>
          <w:rFonts w:ascii="宋体" w:eastAsia="宋体" w:hAnsi="宋体" w:cs="宋体"/>
          <w:b/>
          <w:bCs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lastRenderedPageBreak/>
        <w:t>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《关于预防学生溺水致全国中小学生家长的信》</w:t>
      </w:r>
    </w:p>
    <w:p w14:paraId="18C0D392" w14:textId="77777777" w:rsidR="003E4C5C" w:rsidRDefault="00C91562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尊敬的学生家长：</w:t>
      </w:r>
    </w:p>
    <w:p w14:paraId="388157FD" w14:textId="77777777" w:rsidR="003E4C5C" w:rsidRDefault="00C91562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溺水是造成学生意外伤亡的第一杀手。夏季已经来临，天气逐渐变热，溺水意外又将进入高发季，希望广大家长务必增强安全意识和监护意识，切实承担起监护责任，加强对孩子的教育和管理，特别是加强放学后、周末、国家法定节假日、暑假期间及孩子结伴外出游玩期间的教育监管，经常对孩子进行预防溺水等安全教育，加强孩子的安全防范意识和自我保护意识，提高孩子们的避险防灾和自救能力，严防意外事故的发生。要重点教育孩子做到“六不”：</w:t>
      </w:r>
    </w:p>
    <w:p w14:paraId="5519577B" w14:textId="77777777" w:rsidR="003E4C5C" w:rsidRDefault="00C91562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1、</w:t>
      </w:r>
      <w:proofErr w:type="gramStart"/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不</w:t>
      </w:r>
      <w:proofErr w:type="gramEnd"/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私自下水游泳；</w:t>
      </w:r>
    </w:p>
    <w:p w14:paraId="483DE9F7" w14:textId="77777777" w:rsidR="003E4C5C" w:rsidRDefault="00C91562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2、</w:t>
      </w:r>
      <w:proofErr w:type="gramStart"/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不</w:t>
      </w:r>
      <w:proofErr w:type="gramEnd"/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擅自与他人结伴游泳；</w:t>
      </w:r>
    </w:p>
    <w:p w14:paraId="0A45923C" w14:textId="77777777" w:rsidR="003E4C5C" w:rsidRDefault="00C91562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3、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不在无家长或教师带领的情况下游泳；</w:t>
      </w:r>
    </w:p>
    <w:p w14:paraId="2A07B1AF" w14:textId="77777777" w:rsidR="003E4C5C" w:rsidRDefault="00C91562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4、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不到无安全设施、无救援人员的水域游泳；</w:t>
      </w:r>
    </w:p>
    <w:p w14:paraId="04384EA9" w14:textId="77777777" w:rsidR="003E4C5C" w:rsidRDefault="00C91562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5、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不到不熟悉的水域游泳；</w:t>
      </w:r>
    </w:p>
    <w:p w14:paraId="7F2E52D4" w14:textId="77777777" w:rsidR="003E4C5C" w:rsidRDefault="00C91562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6、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不熟悉水性的学生</w:t>
      </w:r>
      <w:proofErr w:type="gramStart"/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不</w:t>
      </w:r>
      <w:proofErr w:type="gramEnd"/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擅自下水施救。</w:t>
      </w:r>
    </w:p>
    <w:p w14:paraId="2F2C7A04" w14:textId="77777777" w:rsidR="003E4C5C" w:rsidRDefault="00C91562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尤其要教育孩子遇到他人溺水时避免手拉手盲目施救，要智慧救援，立即寻求成人帮助。</w:t>
      </w:r>
      <w:proofErr w:type="gramStart"/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做为</w:t>
      </w:r>
      <w:proofErr w:type="gramEnd"/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家长，您也要做到“四知”：</w:t>
      </w:r>
    </w:p>
    <w:p w14:paraId="5851AD9D" w14:textId="77777777" w:rsidR="003E4C5C" w:rsidRDefault="00C91562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知道孩子的去向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；</w:t>
      </w:r>
    </w:p>
    <w:p w14:paraId="507E48C9" w14:textId="77777777" w:rsidR="003E4C5C" w:rsidRDefault="00C91562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知道孩子的活动内容和范围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；</w:t>
      </w:r>
    </w:p>
    <w:p w14:paraId="17BB1E50" w14:textId="77777777" w:rsidR="003E4C5C" w:rsidRDefault="00C91562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知道孩子的同伴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；</w:t>
      </w:r>
    </w:p>
    <w:p w14:paraId="0086ADFF" w14:textId="77777777" w:rsidR="003E4C5C" w:rsidRDefault="00C91562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知道孩子的回家时间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；</w:t>
      </w:r>
    </w:p>
    <w:p w14:paraId="49CDB553" w14:textId="77777777" w:rsidR="003E4C5C" w:rsidRDefault="00C91562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学生安全工作需要各方面尽心尽责、密切配合、齐抓共管。让我们携起手来，共同为保障广大中小学生平安健康成长而努力。</w:t>
      </w:r>
    </w:p>
    <w:p w14:paraId="73B21900" w14:textId="77777777" w:rsidR="003E4C5C" w:rsidRDefault="00C91562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祝您的孩子平安、健康、快乐！</w:t>
      </w:r>
    </w:p>
    <w:p w14:paraId="1276173A" w14:textId="3AEF60F5" w:rsidR="003E4C5C" w:rsidRDefault="00880ABD">
      <w:pPr>
        <w:widowControl/>
        <w:shd w:val="clear" w:color="auto" w:fill="FFFFFF"/>
        <w:ind w:firstLine="480"/>
        <w:rPr>
          <w:rFonts w:ascii="Calibri" w:hAnsi="Calibri" w:cs="Calibri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48042F" wp14:editId="102520F3">
                <wp:simplePos x="0" y="0"/>
                <wp:positionH relativeFrom="column">
                  <wp:posOffset>3394379</wp:posOffset>
                </wp:positionH>
                <wp:positionV relativeFrom="paragraph">
                  <wp:posOffset>192432</wp:posOffset>
                </wp:positionV>
                <wp:extent cx="181610" cy="181610"/>
                <wp:effectExtent l="6350" t="6350" r="2159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4848B" id="矩形 4" o:spid="_x0000_s1026" style="position:absolute;left:0;text-align:left;margin-left:267.25pt;margin-top:15.15pt;width:14.3pt;height:14.3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E984B" wp14:editId="70A1C549">
                <wp:simplePos x="0" y="0"/>
                <wp:positionH relativeFrom="column">
                  <wp:posOffset>2994550</wp:posOffset>
                </wp:positionH>
                <wp:positionV relativeFrom="paragraph">
                  <wp:posOffset>185061</wp:posOffset>
                </wp:positionV>
                <wp:extent cx="181610" cy="181610"/>
                <wp:effectExtent l="6350" t="6350" r="21590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C6C07" id="矩形 3" o:spid="_x0000_s1026" style="position:absolute;left:0;text-align:left;margin-left:235.8pt;margin-top:14.55pt;width:14.3pt;height:14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" filled="f" fillcolor="#5b9bd5 [3204]" strokecolor="black [3213]" strokeweight="1pt"/>
            </w:pict>
          </mc:Fallback>
        </mc:AlternateContent>
      </w:r>
      <w:r>
        <w:rPr>
          <w:rFonts w:ascii="Calibri" w:hAnsi="Calibri" w:cs="Calibri" w:hint="eastAsia"/>
          <w:color w:val="000000"/>
          <w:szCs w:val="21"/>
        </w:rPr>
        <w:t>-------------------------------------------------------------------------------------------------------------------------</w:t>
      </w:r>
    </w:p>
    <w:p w14:paraId="5765DA38" w14:textId="1196BC1A" w:rsidR="003E4C5C" w:rsidRDefault="00C91562">
      <w:r>
        <w:rPr>
          <w:rFonts w:hint="eastAsia"/>
        </w:rPr>
        <w:t xml:space="preserve">  </w:t>
      </w:r>
      <w:r>
        <w:rPr>
          <w:rFonts w:hint="eastAsia"/>
        </w:rPr>
        <w:t>以上两封信</w:t>
      </w:r>
      <w:r w:rsidR="00880ABD">
        <w:rPr>
          <w:rFonts w:hint="eastAsia"/>
        </w:rPr>
        <w:t>（防网络沉迷、防溺水）</w:t>
      </w:r>
      <w:r>
        <w:rPr>
          <w:rFonts w:hint="eastAsia"/>
        </w:rPr>
        <w:t>的内容，（</w:t>
      </w:r>
      <w:r w:rsidR="00880ABD">
        <w:rPr>
          <w:rFonts w:hint="eastAsia"/>
        </w:rPr>
        <w:t xml:space="preserve"> </w:t>
      </w:r>
      <w:r w:rsidR="00880ABD"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是</w:t>
      </w:r>
      <w:r w:rsidR="00880ABD">
        <w:rPr>
          <w:rFonts w:hint="eastAsia"/>
        </w:rPr>
        <w:t xml:space="preserve"> </w:t>
      </w:r>
      <w:r w:rsidR="00880ABD"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否）熟知，请在方框内打勾。</w:t>
      </w:r>
    </w:p>
    <w:p w14:paraId="7971817D" w14:textId="77777777" w:rsidR="003E4C5C" w:rsidRPr="00880ABD" w:rsidRDefault="003E4C5C">
      <w:pPr>
        <w:ind w:firstLineChars="300" w:firstLine="630"/>
      </w:pPr>
    </w:p>
    <w:p w14:paraId="12818EE0" w14:textId="77777777" w:rsidR="003E4C5C" w:rsidRDefault="00C91562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>学生姓名：</w:t>
      </w:r>
      <w:r>
        <w:rPr>
          <w:rFonts w:hint="eastAsia"/>
        </w:rPr>
        <w:t xml:space="preserve">               </w:t>
      </w:r>
      <w:r>
        <w:rPr>
          <w:rFonts w:hint="eastAsia"/>
        </w:rPr>
        <w:t>班级：</w:t>
      </w:r>
      <w:r>
        <w:rPr>
          <w:rFonts w:hint="eastAsia"/>
        </w:rPr>
        <w:t xml:space="preserve">           </w:t>
      </w:r>
      <w:r>
        <w:rPr>
          <w:rFonts w:hint="eastAsia"/>
        </w:rPr>
        <w:t>家长签字：</w:t>
      </w:r>
      <w:r>
        <w:rPr>
          <w:rFonts w:hint="eastAsia"/>
        </w:rPr>
        <w:t xml:space="preserve"> </w:t>
      </w:r>
    </w:p>
    <w:p w14:paraId="0F52E199" w14:textId="77777777" w:rsidR="003E4C5C" w:rsidRDefault="003E4C5C">
      <w:pPr>
        <w:ind w:firstLineChars="100" w:firstLine="210"/>
      </w:pPr>
    </w:p>
    <w:p w14:paraId="79A5633A" w14:textId="290ADADF" w:rsidR="003E4C5C" w:rsidRDefault="00C91562">
      <w:pPr>
        <w:ind w:firstLineChars="100" w:firstLine="210"/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常州市新北区薛家实验小学</w:t>
      </w:r>
    </w:p>
    <w:p w14:paraId="58DC8E32" w14:textId="207B68B1" w:rsidR="003E4C5C" w:rsidRDefault="00C91562">
      <w:pPr>
        <w:ind w:firstLineChars="100" w:firstLine="210"/>
      </w:pPr>
      <w:r>
        <w:rPr>
          <w:rFonts w:hint="eastAsia"/>
        </w:rPr>
        <w:t xml:space="preserve">                                                     202</w:t>
      </w:r>
      <w:r>
        <w:t>1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</w:p>
    <w:sectPr w:rsidR="003E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12A09"/>
    <w:multiLevelType w:val="singleLevel"/>
    <w:tmpl w:val="64C12A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C5C"/>
    <w:rsid w:val="003E4C5C"/>
    <w:rsid w:val="00880ABD"/>
    <w:rsid w:val="00C91562"/>
    <w:rsid w:val="3F8D4269"/>
    <w:rsid w:val="6FB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7643C"/>
  <w15:docId w15:val="{CC94BC74-68F2-46F3-9995-87B56A9D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丰</cp:lastModifiedBy>
  <cp:revision>3</cp:revision>
  <dcterms:created xsi:type="dcterms:W3CDTF">2020-07-10T07:24:00Z</dcterms:created>
  <dcterms:modified xsi:type="dcterms:W3CDTF">2021-06-17T06:50:00Z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