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  <w:u w:val="single"/>
        </w:rPr>
        <w:t>20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>20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>-20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>21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</w:rPr>
        <w:t>学年第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>二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学期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>期末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检测质量分析表</w:t>
      </w:r>
    </w:p>
    <w:p>
      <w:pPr>
        <w:widowControl/>
        <w:spacing w:before="156" w:after="156" w:line="240" w:lineRule="atLeas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学科：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数学 </w:t>
      </w:r>
      <w:r>
        <w:rPr>
          <w:rFonts w:hint="eastAsia" w:ascii="宋体" w:hAnsi="宋体" w:cs="宋体"/>
          <w:kern w:val="0"/>
          <w:sz w:val="24"/>
        </w:rPr>
        <w:t xml:space="preserve">  试卷来源：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一3、4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填表人：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朱秀英</w:t>
      </w:r>
      <w:r>
        <w:rPr>
          <w:rFonts w:hint="eastAsia" w:ascii="宋体" w:hAnsi="宋体" w:cs="宋体"/>
          <w:kern w:val="0"/>
          <w:sz w:val="24"/>
        </w:rPr>
        <w:t xml:space="preserve">  检测时间：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20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kern w:val="0"/>
          <w:sz w:val="24"/>
          <w:u w:val="single"/>
        </w:rPr>
        <w:t>.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  <w:u w:val="single"/>
        </w:rPr>
        <w:t>.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25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</w:t>
      </w:r>
    </w:p>
    <w:tbl>
      <w:tblPr>
        <w:tblStyle w:val="2"/>
        <w:tblW w:w="101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344"/>
        <w:gridCol w:w="518"/>
        <w:gridCol w:w="218"/>
        <w:gridCol w:w="554"/>
        <w:gridCol w:w="705"/>
        <w:gridCol w:w="960"/>
        <w:gridCol w:w="907"/>
        <w:gridCol w:w="357"/>
        <w:gridCol w:w="1162"/>
        <w:gridCol w:w="1163"/>
        <w:gridCol w:w="1079"/>
        <w:gridCol w:w="1514"/>
        <w:gridCol w:w="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3" w:hRule="atLeast"/>
          <w:jc w:val="center"/>
        </w:trPr>
        <w:tc>
          <w:tcPr>
            <w:tcW w:w="8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基本情况</w:t>
            </w:r>
          </w:p>
        </w:tc>
        <w:tc>
          <w:tcPr>
            <w:tcW w:w="736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人数</w:t>
            </w:r>
          </w:p>
        </w:tc>
        <w:tc>
          <w:tcPr>
            <w:tcW w:w="1259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平均分</w:t>
            </w:r>
          </w:p>
        </w:tc>
        <w:tc>
          <w:tcPr>
            <w:tcW w:w="45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及格率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3" w:hRule="atLeast"/>
          <w:jc w:val="center"/>
        </w:trPr>
        <w:tc>
          <w:tcPr>
            <w:tcW w:w="8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及格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不及格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97" w:hRule="exact"/>
          <w:jc w:val="center"/>
        </w:trPr>
        <w:tc>
          <w:tcPr>
            <w:tcW w:w="8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5.66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6.37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90.24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95.35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3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题次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内容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应得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实得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得分率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(%)</w:t>
            </w:r>
          </w:p>
        </w:tc>
        <w:tc>
          <w:tcPr>
            <w:tcW w:w="618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典型错例及情况分析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3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计算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1189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1247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173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8.65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618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口算两班各扣3分（2生有错），竖式计算</w:t>
            </w:r>
            <w:r>
              <w:rPr>
                <w:rFonts w:hint="eastAsia" w:ascii="宋体" w:hAnsi="宋体" w:cs="宋体"/>
                <w:kern w:val="0"/>
                <w:sz w:val="24"/>
              </w:rPr>
              <w:t>个别</w:t>
            </w:r>
            <w:r>
              <w:rPr>
                <w:rFonts w:ascii="宋体" w:hAnsi="宋体" w:cs="宋体"/>
                <w:kern w:val="0"/>
                <w:sz w:val="24"/>
              </w:rPr>
              <w:t>学生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计算错误，漏写得数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3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填空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902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946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845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899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93.68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95.03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618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45~50之间的单数最多写成了47。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18&gt;28&gt;38,习惯性地从小到大排却不看符号。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26+（）=26-（）有些学生不会，忘记特殊数据0。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3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选一选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410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430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380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92.68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3.49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618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1左边一叠30本的高度，右边一叠有两倍的高度，要估右边的本书，有的学生却估成两叠一共的本书。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2两个直角三角形不能拼成什么图形，还有学生选的是能拼成的图形。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3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画一画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656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688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642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680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97.87</w:t>
            </w:r>
            <w:r>
              <w:rPr>
                <w:rFonts w:ascii="宋体" w:hAnsi="宋体" w:cs="宋体"/>
                <w:kern w:val="0"/>
                <w:sz w:val="24"/>
              </w:rPr>
              <w:t>%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79.1</w:t>
            </w:r>
            <w:r>
              <w:rPr>
                <w:rFonts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618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数方块数错，漏题。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找规律填图形，只要填一个，还有人填一组。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3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解决问题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943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989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890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944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94.38%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98.84%</w:t>
            </w:r>
          </w:p>
        </w:tc>
        <w:tc>
          <w:tcPr>
            <w:tcW w:w="618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个别孩子错误。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不合格学生名单</w:t>
            </w:r>
          </w:p>
        </w:tc>
        <w:tc>
          <w:tcPr>
            <w:tcW w:w="329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后续改进措施</w:t>
            </w:r>
          </w:p>
        </w:tc>
        <w:tc>
          <w:tcPr>
            <w:tcW w:w="527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注重培养学生的认字能力、读题能力，帮助学生理解题意。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注意良好学习方法的灌输，复习及时跟进,题型要多变。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培养学生独立读题、认真分析题目、理解题意的能力。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4、有效开展提优补差工作，特别是要重视后进生的辅导工作。</w:t>
            </w:r>
          </w:p>
        </w:tc>
        <w:tc>
          <w:tcPr>
            <w:tcW w:w="24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wordWrap w:val="0"/>
        <w:spacing w:line="480" w:lineRule="atLeast"/>
        <w:jc w:val="right"/>
        <w:rPr>
          <w:rFonts w:hint="eastAsia" w:ascii="Calibri" w:hAnsi="Calibri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4"/>
        </w:rPr>
        <w:t>分析时间：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20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2E83AC"/>
    <w:multiLevelType w:val="singleLevel"/>
    <w:tmpl w:val="AF2E83A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C6ADA8"/>
    <w:multiLevelType w:val="singleLevel"/>
    <w:tmpl w:val="D8C6ADA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2DC8CC5"/>
    <w:multiLevelType w:val="singleLevel"/>
    <w:tmpl w:val="52DC8CC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B4"/>
    <w:rsid w:val="000707E3"/>
    <w:rsid w:val="0020560A"/>
    <w:rsid w:val="00207AC1"/>
    <w:rsid w:val="00282133"/>
    <w:rsid w:val="002D7A02"/>
    <w:rsid w:val="00372823"/>
    <w:rsid w:val="003E50B4"/>
    <w:rsid w:val="00431FF7"/>
    <w:rsid w:val="00484DBC"/>
    <w:rsid w:val="00610761"/>
    <w:rsid w:val="0068698F"/>
    <w:rsid w:val="006E279C"/>
    <w:rsid w:val="0098257A"/>
    <w:rsid w:val="009F3374"/>
    <w:rsid w:val="00AF6F9B"/>
    <w:rsid w:val="00B66432"/>
    <w:rsid w:val="00BD5C48"/>
    <w:rsid w:val="00C70034"/>
    <w:rsid w:val="00D36418"/>
    <w:rsid w:val="00DA200E"/>
    <w:rsid w:val="00E22B54"/>
    <w:rsid w:val="00F71F00"/>
    <w:rsid w:val="00F84C4F"/>
    <w:rsid w:val="031461D8"/>
    <w:rsid w:val="03F4764D"/>
    <w:rsid w:val="058A64F4"/>
    <w:rsid w:val="07D76CDB"/>
    <w:rsid w:val="09CE0984"/>
    <w:rsid w:val="0F635C3E"/>
    <w:rsid w:val="112F7A6B"/>
    <w:rsid w:val="12AD5A92"/>
    <w:rsid w:val="138528A2"/>
    <w:rsid w:val="22202334"/>
    <w:rsid w:val="228D5C18"/>
    <w:rsid w:val="232602AB"/>
    <w:rsid w:val="24F96E6A"/>
    <w:rsid w:val="24FC06EF"/>
    <w:rsid w:val="28534106"/>
    <w:rsid w:val="2D364A58"/>
    <w:rsid w:val="2E7701EB"/>
    <w:rsid w:val="31485657"/>
    <w:rsid w:val="32811748"/>
    <w:rsid w:val="3D1B68AC"/>
    <w:rsid w:val="4D094E62"/>
    <w:rsid w:val="52F721F9"/>
    <w:rsid w:val="543E5F58"/>
    <w:rsid w:val="560454DA"/>
    <w:rsid w:val="565C3CFA"/>
    <w:rsid w:val="583616C9"/>
    <w:rsid w:val="5CC2019E"/>
    <w:rsid w:val="60CA1840"/>
    <w:rsid w:val="6C6572EB"/>
    <w:rsid w:val="6C6B7CE5"/>
    <w:rsid w:val="73817C3A"/>
    <w:rsid w:val="79B7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117</Words>
  <Characters>667</Characters>
  <Lines>5</Lines>
  <Paragraphs>1</Paragraphs>
  <TotalTime>24</TotalTime>
  <ScaleCrop>false</ScaleCrop>
  <LinksUpToDate>false</LinksUpToDate>
  <CharactersWithSpaces>783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2017-10-27T06:41:00Z</dcterms:created>
  <dc:creator>dreamsummit</dc:creator>
  <cp:lastModifiedBy>ihome</cp:lastModifiedBy>
  <dcterms:modified xsi:type="dcterms:W3CDTF">2021-06-25T08:29:41Z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4DFD5D3A1C3343E5BAA3C7F7902C4216</vt:lpwstr>
  </property>
</Properties>
</file>