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0D5" w14:textId="77777777" w:rsidR="009E2F7A" w:rsidRDefault="009E2F7A" w:rsidP="009E2F7A">
      <w:pPr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校园</w:t>
      </w:r>
      <w:r>
        <w:rPr>
          <w:rFonts w:ascii="华文新魏" w:eastAsia="华文新魏"/>
          <w:sz w:val="44"/>
        </w:rPr>
        <w:t>保安培训会议</w:t>
      </w:r>
      <w:r>
        <w:rPr>
          <w:rFonts w:ascii="华文新魏" w:eastAsia="华文新魏" w:hint="eastAsia"/>
          <w:sz w:val="44"/>
        </w:rPr>
        <w:t>记录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33"/>
        <w:gridCol w:w="1532"/>
        <w:gridCol w:w="1548"/>
        <w:gridCol w:w="3734"/>
      </w:tblGrid>
      <w:tr w:rsidR="009E2F7A" w14:paraId="5B204D5B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765" w14:textId="77777777" w:rsidR="009E2F7A" w:rsidRDefault="009E2F7A" w:rsidP="00D44CB5">
            <w:pPr>
              <w:spacing w:line="400" w:lineRule="exact"/>
              <w:jc w:val="center"/>
              <w:rPr>
                <w:rFonts w:eastAsia="华文新魏"/>
                <w:sz w:val="28"/>
              </w:rPr>
            </w:pPr>
            <w:r>
              <w:rPr>
                <w:rFonts w:eastAsia="华文新魏" w:hint="eastAsia"/>
                <w:sz w:val="28"/>
              </w:rPr>
              <w:t>活动内容</w:t>
            </w:r>
          </w:p>
        </w:tc>
        <w:tc>
          <w:tcPr>
            <w:tcW w:w="7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3AA7C" w14:textId="5DC0B196" w:rsidR="009E2F7A" w:rsidRDefault="00AD0158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防暴演练</w:t>
            </w:r>
          </w:p>
        </w:tc>
      </w:tr>
      <w:tr w:rsidR="009E2F7A" w14:paraId="34DD07D2" w14:textId="77777777" w:rsidTr="00D44CB5">
        <w:trPr>
          <w:cantSplit/>
          <w:trHeight w:val="48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94FF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活动时间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8F" w14:textId="147C79DA" w:rsid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20</w:t>
            </w:r>
            <w:r w:rsidR="0035379D">
              <w:rPr>
                <w:rFonts w:ascii="华文新魏" w:eastAsia="华文新魏"/>
                <w:sz w:val="28"/>
              </w:rPr>
              <w:t>21</w:t>
            </w:r>
            <w:r>
              <w:rPr>
                <w:rFonts w:ascii="华文新魏" w:eastAsia="华文新魏" w:hint="eastAsia"/>
                <w:sz w:val="28"/>
              </w:rPr>
              <w:t>年</w:t>
            </w:r>
            <w:r w:rsidR="0035379D">
              <w:rPr>
                <w:rFonts w:ascii="华文新魏" w:eastAsia="华文新魏"/>
                <w:sz w:val="28"/>
              </w:rPr>
              <w:t>3</w:t>
            </w:r>
            <w:r>
              <w:rPr>
                <w:rFonts w:ascii="华文新魏" w:eastAsia="华文新魏" w:hint="eastAsia"/>
                <w:sz w:val="28"/>
              </w:rPr>
              <w:t>月</w:t>
            </w:r>
            <w:r>
              <w:rPr>
                <w:rFonts w:ascii="华文新魏" w:eastAsia="华文新魏"/>
                <w:sz w:val="28"/>
              </w:rPr>
              <w:t>1</w:t>
            </w:r>
            <w:r w:rsidR="0035379D">
              <w:rPr>
                <w:rFonts w:ascii="华文新魏" w:eastAsia="华文新魏"/>
                <w:sz w:val="28"/>
              </w:rPr>
              <w:t>0</w:t>
            </w:r>
            <w:r>
              <w:rPr>
                <w:rFonts w:ascii="华文新魏" w:eastAsia="华文新魏" w:hint="eastAsia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9517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活动地点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748B5" w14:textId="354228E9" w:rsidR="009E2F7A" w:rsidRDefault="0035379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奥园校区</w:t>
            </w:r>
          </w:p>
        </w:tc>
      </w:tr>
      <w:tr w:rsidR="009E2F7A" w14:paraId="56A5C6E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C262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参加人数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DAD4" w14:textId="7E99E23D" w:rsidR="009E2F7A" w:rsidRDefault="007236F4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/>
                <w:sz w:val="28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DDD2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缺席人员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F7CDC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无</w:t>
            </w:r>
          </w:p>
        </w:tc>
      </w:tr>
      <w:tr w:rsidR="009E2F7A" w14:paraId="525C0659" w14:textId="77777777" w:rsidTr="00D44CB5">
        <w:trPr>
          <w:cantSplit/>
          <w:trHeight w:val="504"/>
        </w:trPr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B1F6" w14:textId="77777777" w:rsidR="009E2F7A" w:rsidRDefault="009E2F7A" w:rsidP="00D44CB5">
            <w:pPr>
              <w:spacing w:line="400" w:lineRule="exact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主 持 人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1A0" w14:textId="5694546A" w:rsidR="009E2F7A" w:rsidRDefault="0035379D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朱志刚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56FF" w14:textId="77777777" w:rsidR="009E2F7A" w:rsidRDefault="009E2F7A" w:rsidP="00D44CB5">
            <w:pPr>
              <w:spacing w:line="400" w:lineRule="exact"/>
              <w:ind w:leftChars="1" w:left="2"/>
              <w:jc w:val="center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记录员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B669B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刘伟</w:t>
            </w:r>
          </w:p>
        </w:tc>
      </w:tr>
      <w:tr w:rsidR="009E2F7A" w14:paraId="6DAFF54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6C6D75" w14:textId="77777777" w:rsidR="009E2F7A" w:rsidRDefault="009E2F7A" w:rsidP="00D44CB5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活动过程记录</w:t>
            </w:r>
          </w:p>
        </w:tc>
      </w:tr>
      <w:tr w:rsidR="009E2F7A" w14:paraId="3BF15BE6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615B1E" w14:textId="50451009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一</w:t>
            </w:r>
            <w:r>
              <w:rPr>
                <w:rFonts w:ascii="华文新魏" w:eastAsia="华文新魏"/>
                <w:sz w:val="28"/>
              </w:rPr>
              <w:t>、</w:t>
            </w:r>
            <w:r w:rsidR="0035379D">
              <w:rPr>
                <w:rFonts w:ascii="华文新魏" w:eastAsia="华文新魏" w:hint="eastAsia"/>
                <w:sz w:val="28"/>
              </w:rPr>
              <w:t>刘伟</w:t>
            </w:r>
            <w:r>
              <w:rPr>
                <w:rFonts w:ascii="华文新魏" w:eastAsia="华文新魏"/>
                <w:sz w:val="28"/>
              </w:rPr>
              <w:t>：</w:t>
            </w:r>
            <w:r w:rsidR="0035379D">
              <w:rPr>
                <w:rFonts w:ascii="华文新魏" w:eastAsia="华文新魏" w:hint="eastAsia"/>
                <w:sz w:val="28"/>
              </w:rPr>
              <w:t>学校保安的安保水平、器械操作熟练程度，很大程度上，对教职工、学生有较大的影响。</w:t>
            </w:r>
            <w:r w:rsidR="0035379D" w:rsidRPr="0035379D">
              <w:rPr>
                <w:rFonts w:ascii="华文新魏" w:eastAsia="华文新魏"/>
                <w:sz w:val="28"/>
              </w:rPr>
              <w:t>为进一步提高校园反恐怖暴力突发事件应对能力，提升学校安全防范水平</w:t>
            </w:r>
            <w:r w:rsidR="0035379D">
              <w:rPr>
                <w:rFonts w:ascii="华文新魏" w:eastAsia="华文新魏" w:hint="eastAsia"/>
                <w:sz w:val="28"/>
              </w:rPr>
              <w:t>，今天我们进行保安的实战操练及器械使用培训。</w:t>
            </w:r>
          </w:p>
        </w:tc>
      </w:tr>
      <w:tr w:rsidR="009E2F7A" w14:paraId="27832E8C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5F63C4" w14:textId="4EC718CA" w:rsidR="009E2F7A" w:rsidRP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二</w:t>
            </w:r>
            <w:r>
              <w:rPr>
                <w:rFonts w:ascii="华文新魏" w:eastAsia="华文新魏"/>
                <w:sz w:val="28"/>
              </w:rPr>
              <w:t>、</w:t>
            </w:r>
            <w:r w:rsidR="0035379D">
              <w:rPr>
                <w:rFonts w:ascii="华文新魏" w:eastAsia="华文新魏" w:hint="eastAsia"/>
                <w:sz w:val="28"/>
              </w:rPr>
              <w:t>保安公司培训员：</w:t>
            </w:r>
            <w:r w:rsidR="0035379D" w:rsidRPr="0035379D">
              <w:rPr>
                <w:rFonts w:ascii="华文新魏" w:eastAsia="华文新魏"/>
                <w:sz w:val="28"/>
              </w:rPr>
              <w:t>1、防暴器材使用讲解；2、警棍盾牌操实操演练；3、校园反恐怖暴力突发事件处置。</w:t>
            </w:r>
          </w:p>
        </w:tc>
      </w:tr>
      <w:tr w:rsidR="009E2F7A" w14:paraId="28021EB3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9D6A40" w14:textId="72DEC392" w:rsidR="009E2F7A" w:rsidRPr="0035379D" w:rsidRDefault="0035379D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  <w:r>
              <w:rPr>
                <w:rFonts w:ascii="华文新魏" w:eastAsia="华文新魏" w:hint="eastAsia"/>
                <w:sz w:val="28"/>
              </w:rPr>
              <w:t>三：朱志刚：</w:t>
            </w:r>
            <w:r w:rsidRPr="0035379D">
              <w:rPr>
                <w:rFonts w:ascii="华文新魏" w:eastAsia="华文新魏"/>
                <w:sz w:val="28"/>
              </w:rPr>
              <w:t>学校所有的安保工作人员都要始终紧绷安全防范这根弦，将保护好全校师生员工的生命和财产安全作为工作的第一要务，要把校园反恐演练作为日常保安的训练内容，要常态化，是做好保安工作的一项基本技能，要经常性组织培训和练习。他强调：当前新冠肺炎疫情防控形势依然严峻，希望所有校园安保工作人员都能认真履责，切实保障疫情期间校园的安全和稳定。</w:t>
            </w:r>
          </w:p>
        </w:tc>
      </w:tr>
      <w:tr w:rsidR="009E2F7A" w14:paraId="3515012C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07FD5" w14:textId="646D4B06" w:rsidR="009E2F7A" w:rsidRPr="009E2F7A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620CA94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6DD839" w14:textId="4FE4120D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5122594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790F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B51409B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89FA4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B90E844" w14:textId="77777777" w:rsidTr="00D44CB5">
        <w:trPr>
          <w:cantSplit/>
          <w:trHeight w:val="50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82E9D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7AAD9AC1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2B717E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1330DF99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6CFDA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  <w:tr w:rsidR="009E2F7A" w14:paraId="4BE7F715" w14:textId="77777777" w:rsidTr="00D44CB5">
        <w:trPr>
          <w:cantSplit/>
          <w:trHeight w:val="484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FEBEBB" w14:textId="77777777" w:rsidR="009E2F7A" w:rsidRPr="00E84420" w:rsidRDefault="009E2F7A" w:rsidP="009E2F7A">
            <w:pPr>
              <w:spacing w:line="400" w:lineRule="exact"/>
              <w:rPr>
                <w:rFonts w:ascii="华文新魏" w:eastAsia="华文新魏"/>
                <w:sz w:val="28"/>
              </w:rPr>
            </w:pPr>
          </w:p>
        </w:tc>
      </w:tr>
    </w:tbl>
    <w:p w14:paraId="1CFEB0BB" w14:textId="77777777" w:rsidR="009E2F7A" w:rsidRDefault="009E2F7A" w:rsidP="009E2F7A"/>
    <w:p w14:paraId="71CEB013" w14:textId="77777777" w:rsidR="009E2F7A" w:rsidRPr="00827ECB" w:rsidRDefault="009E2F7A" w:rsidP="009E2F7A"/>
    <w:p w14:paraId="2145C74F" w14:textId="77777777" w:rsidR="009E2F7A" w:rsidRPr="002D44B1" w:rsidRDefault="009E2F7A" w:rsidP="009E2F7A"/>
    <w:p w14:paraId="0CFBE5AA" w14:textId="77777777" w:rsidR="005C5D7E" w:rsidRPr="009E2F7A" w:rsidRDefault="0077539A"/>
    <w:sectPr w:rsidR="005C5D7E" w:rsidRPr="009E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E056" w14:textId="77777777" w:rsidR="0077539A" w:rsidRDefault="0077539A" w:rsidP="009E2F7A">
      <w:r>
        <w:separator/>
      </w:r>
    </w:p>
  </w:endnote>
  <w:endnote w:type="continuationSeparator" w:id="0">
    <w:p w14:paraId="3966C6D3" w14:textId="77777777" w:rsidR="0077539A" w:rsidRDefault="0077539A" w:rsidP="009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ECC7" w14:textId="77777777" w:rsidR="0077539A" w:rsidRDefault="0077539A" w:rsidP="009E2F7A">
      <w:r>
        <w:separator/>
      </w:r>
    </w:p>
  </w:footnote>
  <w:footnote w:type="continuationSeparator" w:id="0">
    <w:p w14:paraId="5D1BBD59" w14:textId="77777777" w:rsidR="0077539A" w:rsidRDefault="0077539A" w:rsidP="009E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5"/>
    <w:rsid w:val="00045AFF"/>
    <w:rsid w:val="001E53CC"/>
    <w:rsid w:val="0035379D"/>
    <w:rsid w:val="003B4725"/>
    <w:rsid w:val="00673E63"/>
    <w:rsid w:val="007236F4"/>
    <w:rsid w:val="0077539A"/>
    <w:rsid w:val="007F6EA7"/>
    <w:rsid w:val="00970FF1"/>
    <w:rsid w:val="009E2F7A"/>
    <w:rsid w:val="00A36837"/>
    <w:rsid w:val="00AD0158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1C16"/>
  <w15:chartTrackingRefBased/>
  <w15:docId w15:val="{75DA6255-6475-4386-8F19-044B088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6</cp:revision>
  <dcterms:created xsi:type="dcterms:W3CDTF">2019-12-14T07:41:00Z</dcterms:created>
  <dcterms:modified xsi:type="dcterms:W3CDTF">2021-11-12T08:36:00Z</dcterms:modified>
</cp:coreProperties>
</file>