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  </w:t>
      </w:r>
      <w:r>
        <w:rPr>
          <w:rFonts w:hint="eastAsia"/>
          <w:b/>
          <w:bCs/>
          <w:sz w:val="36"/>
          <w:szCs w:val="36"/>
          <w:lang w:eastAsia="zh-CN"/>
        </w:rPr>
        <w:t>走进薛小奥园校区阳光食堂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2020.12.21</w:t>
      </w:r>
      <w:r>
        <w:rPr>
          <w:rFonts w:hint="eastAsia"/>
          <w:b/>
          <w:bCs/>
          <w:sz w:val="28"/>
          <w:szCs w:val="28"/>
          <w:lang w:val="en-US" w:eastAsia="zh-CN"/>
        </w:rPr>
        <w:t>，很荣幸作为家长代表走进了薛小食堂，让我们对孩子在校健康饮食的一个了解</w:t>
      </w:r>
    </w:p>
    <w:p>
      <w:pPr>
        <w:rPr>
          <w:rFonts w:hint="default"/>
          <w:lang w:val="en-US" w:eastAsia="zh-CN"/>
        </w:rPr>
      </w:pPr>
    </w:p>
    <w:p>
      <w:r>
        <w:drawing>
          <wp:inline distT="0" distB="0" distL="0" distR="0">
            <wp:extent cx="2347595" cy="2483485"/>
            <wp:effectExtent l="0" t="0" r="0" b="0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7912" cy="2483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33650" cy="2019935"/>
            <wp:effectExtent l="0" t="0" r="0" b="0"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4067" cy="2019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工作人员每一样菜都是一一过磅，认真检查和记录，而且每天上传阳光食堂云端</w:t>
      </w:r>
      <w:r>
        <w:rPr>
          <w:rFonts w:hint="eastAsia"/>
          <w:b/>
          <w:bCs/>
          <w:lang w:eastAsia="zh-CN"/>
        </w:rPr>
        <w:t>。</w:t>
      </w:r>
    </w:p>
    <w:p>
      <w:r>
        <w:drawing>
          <wp:inline distT="0" distB="0" distL="0" distR="0">
            <wp:extent cx="2628900" cy="3505200"/>
            <wp:effectExtent l="0" t="0" r="0" b="0"/>
            <wp:docPr id="102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628900" cy="1971675"/>
            <wp:effectExtent l="0" t="0" r="0" b="0"/>
            <wp:docPr id="1029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走进仓库，配料是单独分开储存，每一件都是隔开存放，量很充足，干净卫生又</w:t>
      </w: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整洁，特地用手摸了一下没有灰尘，所有的生产日期都很新鲜，食用油都是非转</w:t>
      </w: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基因，两种油交替食用，为孩子的营养摄入考虑的很充分</w:t>
      </w:r>
    </w:p>
    <w:p>
      <w:r>
        <w:drawing>
          <wp:inline distT="0" distB="0" distL="0" distR="0">
            <wp:extent cx="2628900" cy="3505200"/>
            <wp:effectExtent l="0" t="0" r="0" b="0"/>
            <wp:docPr id="1030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628900" cy="3505200"/>
            <wp:effectExtent l="0" t="0" r="0" b="0"/>
            <wp:docPr id="103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每一样物品都是标签很清晰，供应渠道一目了然，特别是大米的问题，我一直很担心，天气热，时间久会长虫，储存不当会引来老鼠或者长霉，今天看完学校食堂，完全放下心，我特地问了刘老师，大米是每周供一次货，而且我看到存放的空间通风，并且没有直接接触地面，各方面都想的很周到，心里顿时放下心</w:t>
      </w:r>
    </w:p>
    <w:p/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628900" cy="1971675"/>
            <wp:effectExtent l="0" t="0" r="0" b="0"/>
            <wp:docPr id="103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1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drawing>
          <wp:inline distT="0" distB="0" distL="0" distR="0">
            <wp:extent cx="2628900" cy="1971675"/>
            <wp:effectExtent l="0" t="0" r="0" b="0"/>
            <wp:docPr id="1033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1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4"/>
          <w:szCs w:val="24"/>
          <w:lang w:eastAsia="zh-CN"/>
        </w:rPr>
      </w:pPr>
      <w:bookmarkStart w:id="0" w:name="_GoBack"/>
      <w:r>
        <w:rPr>
          <w:rFonts w:hint="eastAsia"/>
          <w:b/>
          <w:bCs/>
          <w:sz w:val="24"/>
          <w:szCs w:val="24"/>
          <w:lang w:eastAsia="zh-CN"/>
        </w:rPr>
        <w:t>中午陪孩子们一起吃了午饭，荤素搭配，营养均衡，虽然口味清淡，但是口感挺好，孩子处于生长期，清淡的口味很适合</w:t>
      </w: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建议： ①饭菜温度个人觉得再热一点会更好，冬天天气比较冷，孩子拿到饭菜，可能吃的时候是温的，但是没等吃完估计会变冷，吃进肚子会不太暖和</w:t>
      </w: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②看着很多孩子吃饭时候，有点干巴巴吞咽的感觉，孩子之前回来也讲过类似的问题，如果能搭配一碗汤，孩子会吃的更舒服，希望学校能采纳一下，谢谢！</w:t>
      </w:r>
    </w:p>
    <w:p>
      <w:pPr>
        <w:rPr>
          <w:b/>
          <w:bCs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/>
          <w:b/>
          <w:bCs/>
          <w:sz w:val="24"/>
          <w:szCs w:val="24"/>
          <w:lang w:eastAsia="zh-CN"/>
        </w:rPr>
        <w:t>六</w:t>
      </w:r>
      <w:r>
        <w:rPr>
          <w:rFonts w:hint="default"/>
          <w:b/>
          <w:bCs/>
          <w:sz w:val="24"/>
          <w:szCs w:val="24"/>
          <w:lang w:val="en-US" w:eastAsia="zh-CN"/>
        </w:rPr>
        <w:t>(2)</w:t>
      </w:r>
      <w:r>
        <w:rPr>
          <w:rFonts w:hint="eastAsia"/>
          <w:b/>
          <w:bCs/>
          <w:sz w:val="24"/>
          <w:szCs w:val="24"/>
          <w:lang w:val="en-US" w:eastAsia="zh-CN"/>
        </w:rPr>
        <w:t>班家长高桂荣</w:t>
      </w:r>
    </w:p>
    <w:p>
      <w:pPr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 xml:space="preserve">                                                  2020.12.21</w:t>
      </w:r>
    </w:p>
    <w:bookmarkEnd w:id="0"/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11558E2"/>
    <w:rsid w:val="76C043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514</Words>
  <Characters>534</Characters>
  <Paragraphs>22</Paragraphs>
  <TotalTime>1</TotalTime>
  <ScaleCrop>false</ScaleCrop>
  <LinksUpToDate>false</LinksUpToDate>
  <CharactersWithSpaces>650</CharactersWithSpaces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2020-12-21T03:54:00Z</dcterms:created>
  <dc:creator>ELS-AN00</dc:creator>
  <cp:lastModifiedBy>〔毒药〕↗％</cp:lastModifiedBy>
  <dcterms:modified xsi:type="dcterms:W3CDTF">2020-12-21T05:49:18Z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