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善真服务社竞聘岗位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一览表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87"/>
        <w:gridCol w:w="5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autoSpaceDE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善真服务社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部门名称</w:t>
            </w:r>
          </w:p>
        </w:tc>
        <w:tc>
          <w:tcPr>
            <w:tcW w:w="2087" w:type="dxa"/>
          </w:tcPr>
          <w:p>
            <w:pPr>
              <w:autoSpaceDE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部门人员</w:t>
            </w:r>
          </w:p>
        </w:tc>
        <w:tc>
          <w:tcPr>
            <w:tcW w:w="5051" w:type="dxa"/>
          </w:tcPr>
          <w:p>
            <w:pPr>
              <w:autoSpaceDE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部门职责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社长</w:t>
            </w:r>
          </w:p>
        </w:tc>
        <w:tc>
          <w:tcPr>
            <w:tcW w:w="2087" w:type="dxa"/>
          </w:tcPr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社长1人</w:t>
            </w:r>
          </w:p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副社长2人</w:t>
            </w:r>
          </w:p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051" w:type="dxa"/>
          </w:tcPr>
          <w:p>
            <w:pPr>
              <w:numPr>
                <w:ilvl w:val="0"/>
                <w:numId w:val="1"/>
              </w:num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社长要主持善真服务社的全面工作，根据各部门的实际情况，组织成员讨论并制定服务社的工作计划，并布置各项工作。完成学校交给善真服务社的各项工作，向相关主管领导请示、汇报工作。</w:t>
            </w:r>
          </w:p>
          <w:p>
            <w:pPr>
              <w:numPr>
                <w:numId w:val="0"/>
              </w:num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2、副社长要协助社长开展各项活动，做好服务社会议记录和服务社大事备忘录。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组织部</w:t>
            </w:r>
          </w:p>
        </w:tc>
        <w:tc>
          <w:tcPr>
            <w:tcW w:w="2087" w:type="dxa"/>
          </w:tcPr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部长1人</w:t>
            </w:r>
          </w:p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副部长1人</w:t>
            </w:r>
          </w:p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干事若干</w:t>
            </w:r>
          </w:p>
        </w:tc>
        <w:tc>
          <w:tcPr>
            <w:tcW w:w="5051" w:type="dxa"/>
          </w:tcPr>
          <w:p>
            <w:pPr>
              <w:widowControl w:val="0"/>
              <w:numPr>
                <w:ilvl w:val="0"/>
                <w:numId w:val="2"/>
              </w:numPr>
              <w:autoSpaceDE w:val="0"/>
              <w:adjustRightInd/>
              <w:snapToGrid/>
              <w:spacing w:after="0" w:line="36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负责社长与各部门的沟通和志愿者报名、征集工作。</w:t>
            </w:r>
          </w:p>
          <w:p>
            <w:pPr>
              <w:widowControl w:val="0"/>
              <w:numPr>
                <w:ilvl w:val="0"/>
                <w:numId w:val="2"/>
              </w:numPr>
              <w:autoSpaceDE w:val="0"/>
              <w:adjustRightInd/>
              <w:snapToGrid/>
              <w:spacing w:after="0" w:line="36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定期协助少先队做好各类民意测试并收集反馈意见及建议。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宣传部</w:t>
            </w:r>
          </w:p>
        </w:tc>
        <w:tc>
          <w:tcPr>
            <w:tcW w:w="2087" w:type="dxa"/>
          </w:tcPr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部长1人</w:t>
            </w:r>
          </w:p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副部长1人</w:t>
            </w:r>
          </w:p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干事若干</w:t>
            </w:r>
          </w:p>
        </w:tc>
        <w:tc>
          <w:tcPr>
            <w:tcW w:w="5051" w:type="dxa"/>
          </w:tcPr>
          <w:p>
            <w:pPr>
              <w:widowControl w:val="0"/>
              <w:numPr>
                <w:ilvl w:val="0"/>
                <w:numId w:val="3"/>
              </w:numPr>
              <w:autoSpaceDE w:val="0"/>
              <w:adjustRightInd/>
              <w:snapToGrid/>
              <w:spacing w:after="0" w:line="36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负责学校宣传栏、班级黑板报、外墙布置的检查、评比工作。</w:t>
            </w:r>
          </w:p>
          <w:p>
            <w:pPr>
              <w:widowControl w:val="0"/>
              <w:numPr>
                <w:ilvl w:val="0"/>
                <w:numId w:val="3"/>
              </w:numPr>
              <w:autoSpaceDE w:val="0"/>
              <w:adjustRightInd/>
              <w:snapToGrid/>
              <w:spacing w:after="0" w:line="36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周一及时下发并收齐升旗仪式评价表。</w:t>
            </w:r>
          </w:p>
          <w:p>
            <w:pPr>
              <w:widowControl w:val="0"/>
              <w:numPr>
                <w:ilvl w:val="0"/>
                <w:numId w:val="3"/>
              </w:numPr>
              <w:autoSpaceDE w:val="0"/>
              <w:adjustRightInd/>
              <w:snapToGrid/>
              <w:spacing w:after="0" w:line="36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做好活动报道（小记者）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礼仪部</w:t>
            </w:r>
          </w:p>
        </w:tc>
        <w:tc>
          <w:tcPr>
            <w:tcW w:w="2087" w:type="dxa"/>
          </w:tcPr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部长1人</w:t>
            </w:r>
          </w:p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副部长1人</w:t>
            </w:r>
          </w:p>
        </w:tc>
        <w:tc>
          <w:tcPr>
            <w:tcW w:w="5051" w:type="dxa"/>
          </w:tcPr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负责各项表彰大会、迎宾活动等的礼仪工作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纪检部</w:t>
            </w:r>
          </w:p>
        </w:tc>
        <w:tc>
          <w:tcPr>
            <w:tcW w:w="2087" w:type="dxa"/>
          </w:tcPr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部长1人</w:t>
            </w:r>
          </w:p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副部长1人</w:t>
            </w:r>
          </w:p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干事若干</w:t>
            </w:r>
          </w:p>
        </w:tc>
        <w:tc>
          <w:tcPr>
            <w:tcW w:w="5051" w:type="dxa"/>
          </w:tcPr>
          <w:p>
            <w:pPr>
              <w:widowControl w:val="0"/>
              <w:numPr>
                <w:ilvl w:val="0"/>
                <w:numId w:val="4"/>
              </w:numPr>
              <w:autoSpaceDE w:val="0"/>
              <w:adjustRightInd/>
              <w:snapToGrid/>
              <w:spacing w:after="0" w:line="36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负责每日班级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卫生、活动秩序、两操、纪律等方面的检查，并及时公布常规检查结果，将扣分条及时发放到各班。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（红领巾值岗队员）</w:t>
            </w:r>
          </w:p>
          <w:p>
            <w:pPr>
              <w:widowControl w:val="0"/>
              <w:numPr>
                <w:ilvl w:val="0"/>
                <w:numId w:val="4"/>
              </w:numPr>
              <w:autoSpaceDE w:val="0"/>
              <w:adjustRightInd/>
              <w:snapToGrid/>
              <w:spacing w:after="0" w:line="36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负责年级课间行为反馈（年级志愿者）</w:t>
            </w:r>
          </w:p>
          <w:p>
            <w:pPr>
              <w:widowControl w:val="0"/>
              <w:numPr>
                <w:ilvl w:val="0"/>
                <w:numId w:val="4"/>
              </w:numPr>
              <w:autoSpaceDE w:val="0"/>
              <w:adjustRightInd/>
              <w:snapToGrid/>
              <w:spacing w:after="0" w:line="36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负责班级文明用餐反馈（餐厅志愿者）</w:t>
            </w:r>
          </w:p>
          <w:p>
            <w:pPr>
              <w:widowControl w:val="0"/>
              <w:numPr>
                <w:ilvl w:val="0"/>
                <w:numId w:val="4"/>
              </w:numPr>
              <w:autoSpaceDE w:val="0"/>
              <w:adjustRightInd/>
              <w:snapToGrid/>
              <w:spacing w:after="0" w:line="36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每月统计各班扣分情况，评选出“先进班级”“文明用餐班级”。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劳动部</w:t>
            </w:r>
          </w:p>
        </w:tc>
        <w:tc>
          <w:tcPr>
            <w:tcW w:w="2087" w:type="dxa"/>
          </w:tcPr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部长1人</w:t>
            </w:r>
          </w:p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副部长1人</w:t>
            </w:r>
          </w:p>
        </w:tc>
        <w:tc>
          <w:tcPr>
            <w:tcW w:w="5051" w:type="dxa"/>
          </w:tcPr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负责组织大队的公益、种植、植物认养活动。协助值周老师做好老师检查工作。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学习部</w:t>
            </w:r>
          </w:p>
        </w:tc>
        <w:tc>
          <w:tcPr>
            <w:tcW w:w="2087" w:type="dxa"/>
          </w:tcPr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部长1人</w:t>
            </w:r>
          </w:p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副部长1人</w:t>
            </w:r>
          </w:p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干事若干</w:t>
            </w:r>
          </w:p>
        </w:tc>
        <w:tc>
          <w:tcPr>
            <w:tcW w:w="5051" w:type="dxa"/>
          </w:tcPr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负责开展各类科技活动，知识性活动，各科学习竞赛和智力竞赛活动；负责组织学习经验交流及帮助队员提高学习成绩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体育部</w:t>
            </w:r>
          </w:p>
        </w:tc>
        <w:tc>
          <w:tcPr>
            <w:tcW w:w="2087" w:type="dxa"/>
          </w:tcPr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部长1人</w:t>
            </w:r>
          </w:p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副部长1人</w:t>
            </w:r>
          </w:p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干事若干</w:t>
            </w:r>
          </w:p>
        </w:tc>
        <w:tc>
          <w:tcPr>
            <w:tcW w:w="5051" w:type="dxa"/>
          </w:tcPr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负责组织大队的体育游戏体育活动，协助体育老师进行大型集会及运动会的进退秩序维持、场地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安排等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文娱部</w:t>
            </w:r>
          </w:p>
        </w:tc>
        <w:tc>
          <w:tcPr>
            <w:tcW w:w="2087" w:type="dxa"/>
          </w:tcPr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部长1人</w:t>
            </w:r>
          </w:p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副部长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人</w:t>
            </w:r>
          </w:p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干事若干</w:t>
            </w:r>
          </w:p>
        </w:tc>
        <w:tc>
          <w:tcPr>
            <w:tcW w:w="5051" w:type="dxa"/>
          </w:tcPr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1、负责学校各类活动、仪式、颁奖典礼的主持、播报工作</w:t>
            </w:r>
          </w:p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2、负责两校区的夕会点评工作</w:t>
            </w:r>
          </w:p>
          <w:p>
            <w:pPr>
              <w:autoSpaceDE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3、负责校园电视台的主持工作</w:t>
            </w:r>
          </w:p>
        </w:tc>
      </w:tr>
    </w:tbl>
    <w:p>
      <w:pPr>
        <w:spacing w:line="360" w:lineRule="exact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89AB3A"/>
    <w:multiLevelType w:val="singleLevel"/>
    <w:tmpl w:val="DA89AB3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74E026"/>
    <w:multiLevelType w:val="singleLevel"/>
    <w:tmpl w:val="5974E02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974E18E"/>
    <w:multiLevelType w:val="singleLevel"/>
    <w:tmpl w:val="5974E18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974E300"/>
    <w:multiLevelType w:val="singleLevel"/>
    <w:tmpl w:val="5974E3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7A69"/>
    <w:rsid w:val="000165A9"/>
    <w:rsid w:val="000F4E06"/>
    <w:rsid w:val="0012511C"/>
    <w:rsid w:val="00267C82"/>
    <w:rsid w:val="00323B43"/>
    <w:rsid w:val="00367387"/>
    <w:rsid w:val="003D37D8"/>
    <w:rsid w:val="003D5D2A"/>
    <w:rsid w:val="00426133"/>
    <w:rsid w:val="004358AB"/>
    <w:rsid w:val="0062223A"/>
    <w:rsid w:val="006833C8"/>
    <w:rsid w:val="008B7726"/>
    <w:rsid w:val="00917D71"/>
    <w:rsid w:val="00D31D50"/>
    <w:rsid w:val="00F44ED0"/>
    <w:rsid w:val="02775A0C"/>
    <w:rsid w:val="03B45CC5"/>
    <w:rsid w:val="16951C7D"/>
    <w:rsid w:val="16A65338"/>
    <w:rsid w:val="34064DD2"/>
    <w:rsid w:val="432B18AA"/>
    <w:rsid w:val="4738108A"/>
    <w:rsid w:val="536C62A4"/>
    <w:rsid w:val="652E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188</Words>
  <Characters>1076</Characters>
  <Lines>8</Lines>
  <Paragraphs>2</Paragraphs>
  <TotalTime>1</TotalTime>
  <ScaleCrop>false</ScaleCrop>
  <LinksUpToDate>false</LinksUpToDate>
  <CharactersWithSpaces>1262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Administrator.PC-201909100825</dc:creator>
  <cp:lastModifiedBy>Administrator</cp:lastModifiedBy>
  <cp:lastPrinted>2021-09-29T00:42:52Z</cp:lastPrinted>
  <dcterms:modified xsi:type="dcterms:W3CDTF">2021-09-29T00:42:58Z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