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0" w:rsidRDefault="005A57A0" w:rsidP="005A57A0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《彩笔绘恩心》课程纲要</w:t>
      </w:r>
    </w:p>
    <w:p w:rsidR="005A57A0" w:rsidRDefault="005A57A0" w:rsidP="005A57A0">
      <w:pPr>
        <w:spacing w:line="400" w:lineRule="exact"/>
        <w:jc w:val="center"/>
        <w:rPr>
          <w:color w:val="000000" w:themeColor="text1"/>
        </w:rPr>
      </w:pPr>
    </w:p>
    <w:tbl>
      <w:tblPr>
        <w:tblW w:w="9090" w:type="dxa"/>
        <w:tblInd w:w="111" w:type="dxa"/>
        <w:tblLayout w:type="fixed"/>
        <w:tblLook w:val="0000"/>
      </w:tblPr>
      <w:tblGrid>
        <w:gridCol w:w="1050"/>
        <w:gridCol w:w="3200"/>
        <w:gridCol w:w="850"/>
        <w:gridCol w:w="1252"/>
        <w:gridCol w:w="1041"/>
        <w:gridCol w:w="1697"/>
      </w:tblGrid>
      <w:tr w:rsidR="005A57A0" w:rsidTr="00723E6C">
        <w:trPr>
          <w:trHeight w:hRule="exact" w:val="7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Pr="003778DE" w:rsidRDefault="005A57A0" w:rsidP="00723E6C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  <w:r w:rsidRPr="003778DE">
              <w:rPr>
                <w:rFonts w:ascii="宋体" w:hAnsi="宋体" w:hint="eastAsia"/>
                <w:sz w:val="24"/>
                <w:szCs w:val="24"/>
              </w:rPr>
              <w:t>彩笔绘恩心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Pr="00332567" w:rsidRDefault="005A57A0" w:rsidP="00723E6C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7FCC"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Pr="00332567" w:rsidRDefault="005A57A0" w:rsidP="00723E6C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刘露娟</w:t>
            </w:r>
            <w:r w:rsidRPr="00E57FCC">
              <w:rPr>
                <w:rFonts w:ascii="宋体" w:hAnsi="宋体" w:hint="eastAsia"/>
                <w:szCs w:val="21"/>
              </w:rPr>
              <w:t>（</w:t>
            </w:r>
            <w:r w:rsidR="00426734">
              <w:rPr>
                <w:rFonts w:ascii="宋体" w:hAnsi="宋体" w:hint="eastAsia"/>
                <w:szCs w:val="21"/>
              </w:rPr>
              <w:t>江苏省常州市新北区实验</w:t>
            </w:r>
            <w:r w:rsidRPr="00E57FCC">
              <w:rPr>
                <w:rFonts w:ascii="宋体" w:hAnsi="宋体" w:hint="eastAsia"/>
                <w:szCs w:val="21"/>
              </w:rPr>
              <w:t>小学）</w:t>
            </w:r>
          </w:p>
        </w:tc>
      </w:tr>
      <w:tr w:rsidR="005A57A0" w:rsidTr="00723E6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授课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426734" w:rsidP="00723E6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5A57A0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美术综合类</w:t>
            </w:r>
          </w:p>
        </w:tc>
      </w:tr>
      <w:tr w:rsidR="005A57A0" w:rsidTr="00723E6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426734">
            <w:pPr>
              <w:spacing w:line="240" w:lineRule="exact"/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简介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  <w:r w:rsidRPr="00572B44">
              <w:rPr>
                <w:rFonts w:ascii="宋体" w:hAnsi="宋体" w:hint="eastAsia"/>
                <w:szCs w:val="21"/>
              </w:rPr>
              <w:t>感恩是一个永恒的主</w:t>
            </w:r>
            <w:r>
              <w:rPr>
                <w:rFonts w:ascii="宋体" w:hAnsi="宋体" w:hint="eastAsia"/>
                <w:szCs w:val="21"/>
              </w:rPr>
              <w:t>题，常怀感恩的心，这样才会有感恩的行为。对我们生活的</w:t>
            </w:r>
            <w:r w:rsidRPr="00572B44">
              <w:rPr>
                <w:rFonts w:ascii="宋体" w:hAnsi="宋体" w:hint="eastAsia"/>
                <w:szCs w:val="21"/>
              </w:rPr>
              <w:t>世界</w:t>
            </w:r>
            <w:r>
              <w:rPr>
                <w:rFonts w:ascii="宋体" w:hAnsi="宋体" w:hint="eastAsia"/>
                <w:szCs w:val="21"/>
              </w:rPr>
              <w:t>充满感恩之心</w:t>
            </w:r>
            <w:r w:rsidRPr="00572B44">
              <w:rPr>
                <w:rFonts w:ascii="宋体" w:hAnsi="宋体" w:hint="eastAsia"/>
                <w:szCs w:val="21"/>
              </w:rPr>
              <w:t>，才能永驻真爱，形成质朴健全的人性。</w:t>
            </w:r>
            <w:r>
              <w:rPr>
                <w:rFonts w:ascii="宋体" w:hAnsi="宋体" w:hint="eastAsia"/>
                <w:szCs w:val="21"/>
              </w:rPr>
              <w:t>因此，此</w:t>
            </w:r>
            <w:r w:rsidRPr="00A5159F">
              <w:rPr>
                <w:rFonts w:ascii="宋体" w:hAnsi="宋体" w:hint="eastAsia"/>
                <w:szCs w:val="21"/>
              </w:rPr>
              <w:t>校本课程就安排了以感恩为主题的绘画课程。</w:t>
            </w:r>
            <w:r w:rsidR="00416B9E">
              <w:rPr>
                <w:rFonts w:ascii="宋体" w:hAnsi="宋体" w:hint="eastAsia"/>
                <w:szCs w:val="21"/>
              </w:rPr>
              <w:t>从感恩我们的身边人做起：感恩父母、感恩老师、感恩手足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A5159F">
              <w:rPr>
                <w:rFonts w:ascii="宋体" w:hAnsi="宋体" w:hint="eastAsia"/>
                <w:szCs w:val="21"/>
              </w:rPr>
              <w:t>运用故事</w:t>
            </w:r>
            <w:r>
              <w:rPr>
                <w:rFonts w:ascii="宋体" w:hAnsi="宋体" w:hint="eastAsia"/>
                <w:szCs w:val="21"/>
              </w:rPr>
              <w:t>引领、行动落实、文化熏陶、绘画表达等有效的策略，让学生</w:t>
            </w:r>
            <w:r w:rsidRPr="00A5159F">
              <w:rPr>
                <w:rFonts w:ascii="宋体" w:hAnsi="宋体" w:hint="eastAsia"/>
                <w:szCs w:val="21"/>
              </w:rPr>
              <w:t>找回感恩的心，领悟生命与成长的真谛。</w:t>
            </w:r>
          </w:p>
        </w:tc>
      </w:tr>
      <w:tr w:rsidR="005A57A0" w:rsidTr="00723E6C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:rsidR="005A57A0" w:rsidRDefault="005A57A0" w:rsidP="00723E6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426734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59F">
              <w:rPr>
                <w:rFonts w:ascii="宋体" w:hAnsi="宋体" w:hint="eastAsia"/>
                <w:szCs w:val="21"/>
              </w:rPr>
              <w:t>当今社会，孩子在父母的心目中成了“小皇帝”、“小公主”，溺爱有加。很多孩子唯我独尊、自私冷漠，远离了感动，忘却了感恩，以为父母的养育和教诲都是理所当然，把教师的教导不放在心上，淡漠了兄弟同学之情。针对这种道德的缺失，情怀的失落，</w:t>
            </w:r>
            <w:r>
              <w:rPr>
                <w:rFonts w:ascii="宋体" w:hAnsi="宋体" w:hint="eastAsia"/>
                <w:szCs w:val="21"/>
              </w:rPr>
              <w:t>作为美术教师的我一直在思考，我能为孩子们做些什么？于是，我的校本课程就是以感恩</w:t>
            </w:r>
            <w:r w:rsidRPr="00572B44">
              <w:rPr>
                <w:rFonts w:ascii="宋体" w:hAnsi="宋体" w:hint="eastAsia"/>
                <w:szCs w:val="21"/>
              </w:rPr>
              <w:t>自己的父母为切入点，然后再</w:t>
            </w:r>
            <w:r>
              <w:rPr>
                <w:rFonts w:ascii="宋体" w:hAnsi="宋体" w:hint="eastAsia"/>
                <w:szCs w:val="21"/>
              </w:rPr>
              <w:t>延伸</w:t>
            </w:r>
            <w:r w:rsidRPr="00572B44">
              <w:rPr>
                <w:rFonts w:ascii="宋体" w:hAnsi="宋体" w:hint="eastAsia"/>
                <w:szCs w:val="21"/>
              </w:rPr>
              <w:t>展开教育。让孩子们在“知恩、感恩、报恩”的系列活动中养成孝敬父母、尊敬师长、关心他人、热爱学校、回报社会的崇高道德风尚。</w:t>
            </w:r>
          </w:p>
        </w:tc>
      </w:tr>
      <w:tr w:rsidR="005A57A0" w:rsidTr="00723E6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spacing w:line="276" w:lineRule="auto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本课程学习之后，相信你能够：</w:t>
            </w:r>
          </w:p>
          <w:p w:rsidR="005A57A0" w:rsidRPr="00CD2C40" w:rsidRDefault="005A57A0" w:rsidP="00723E6C">
            <w:pPr>
              <w:pStyle w:val="a4"/>
              <w:numPr>
                <w:ilvl w:val="3"/>
                <w:numId w:val="3"/>
              </w:numPr>
              <w:shd w:val="clear" w:color="auto" w:fill="FAFAFA"/>
              <w:tabs>
                <w:tab w:val="clear" w:pos="1680"/>
                <w:tab w:val="num" w:pos="-27"/>
              </w:tabs>
              <w:overflowPunct w:val="0"/>
              <w:spacing w:before="0" w:beforeAutospacing="0" w:after="75" w:afterAutospacing="0" w:line="276" w:lineRule="auto"/>
              <w:ind w:leftChars="-598" w:left="-25" w:hangingChars="586" w:hanging="1231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1.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通过了解父母为自己付出的艰辛，知道父母的爱是无私的，认识到孝敬父母是中华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>民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族的优良传统。</w:t>
            </w:r>
          </w:p>
          <w:p w:rsidR="005A57A0" w:rsidRPr="00CD2C40" w:rsidRDefault="005A57A0" w:rsidP="00723E6C">
            <w:pPr>
              <w:pStyle w:val="a4"/>
              <w:shd w:val="clear" w:color="auto" w:fill="FAFAFA"/>
              <w:spacing w:before="0" w:beforeAutospacing="0" w:after="75" w:afterAutospacing="0" w:line="276" w:lineRule="auto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2.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通过了解“一日为师终身为父”的含义，认识到尊敬师长是中华名族的优良传统。</w:t>
            </w:r>
          </w:p>
          <w:p w:rsidR="005A57A0" w:rsidRPr="00C527B7" w:rsidRDefault="005A57A0" w:rsidP="00723E6C">
            <w:pPr>
              <w:pStyle w:val="a4"/>
              <w:numPr>
                <w:ilvl w:val="3"/>
                <w:numId w:val="3"/>
              </w:numPr>
              <w:shd w:val="clear" w:color="auto" w:fill="FAFAFA"/>
              <w:tabs>
                <w:tab w:val="clear" w:pos="1680"/>
                <w:tab w:val="num" w:pos="-108"/>
              </w:tabs>
              <w:spacing w:before="0" w:beforeAutospacing="0" w:after="75" w:afterAutospacing="0" w:line="276" w:lineRule="auto"/>
              <w:ind w:leftChars="-599" w:left="-158" w:hangingChars="524" w:hanging="1100"/>
              <w:rPr>
                <w:rFonts w:ascii="simsun" w:hAnsi="simsun" w:hint="eastAsia"/>
                <w:color w:val="000000"/>
                <w:sz w:val="21"/>
                <w:szCs w:val="21"/>
              </w:rPr>
            </w:pP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 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3.</w:t>
            </w:r>
            <w:r w:rsidRPr="00CD2C40">
              <w:rPr>
                <w:rFonts w:ascii="simsun" w:hAnsi="simsun" w:hint="eastAsia"/>
                <w:color w:val="000000"/>
                <w:sz w:val="21"/>
                <w:szCs w:val="21"/>
              </w:rPr>
              <w:t>认识到手足和睦的重要性，知道如何与兄弟姐妹和睦相处。</w:t>
            </w:r>
          </w:p>
          <w:p w:rsidR="005A57A0" w:rsidRPr="00500CCB" w:rsidRDefault="00C527B7" w:rsidP="00723E6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4</w:t>
            </w:r>
            <w:r w:rsidR="005A57A0" w:rsidRPr="00CD2C40">
              <w:rPr>
                <w:rFonts w:ascii="simsun" w:hAnsi="simsun" w:hint="eastAsia"/>
                <w:color w:val="000000"/>
                <w:szCs w:val="21"/>
              </w:rPr>
              <w:t>.</w:t>
            </w:r>
            <w:r w:rsidR="005A57A0" w:rsidRPr="00CD2C40">
              <w:rPr>
                <w:rFonts w:ascii="simsun" w:hAnsi="simsun" w:hint="eastAsia"/>
                <w:color w:val="000000"/>
                <w:szCs w:val="21"/>
              </w:rPr>
              <w:t>用绘画的方式来表现应该怎样做一个孝敬体贴长辈、懂得关心兄弟姐妹、团结友爱同学的好孩子，并进一步转化为自身的行为。</w:t>
            </w:r>
          </w:p>
        </w:tc>
      </w:tr>
      <w:tr w:rsidR="005A57A0" w:rsidTr="00723E6C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Pr="00166CE9" w:rsidRDefault="00416B9E" w:rsidP="00426734">
            <w:pPr>
              <w:tabs>
                <w:tab w:val="center" w:pos="4122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本课程分成三</w:t>
            </w:r>
            <w:r w:rsidR="005A57A0" w:rsidRPr="00166CE9">
              <w:rPr>
                <w:rFonts w:ascii="宋体" w:hAnsi="宋体" w:hint="eastAsia"/>
                <w:szCs w:val="21"/>
              </w:rPr>
              <w:t>个主题单元展开。</w:t>
            </w:r>
            <w:r w:rsidR="005A57A0" w:rsidRPr="00166CE9"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3276600" cy="1007402"/>
                  <wp:effectExtent l="19050" t="0" r="0" b="0"/>
                  <wp:docPr id="6" name="图片 1" descr="C:\Users\lenovo\Desktop\QQ截图20190831154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QQ截图20190831154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007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7A0" w:rsidRPr="00166CE9" w:rsidRDefault="005A57A0" w:rsidP="00416B9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5A57A0" w:rsidRPr="00166CE9" w:rsidRDefault="005A57A0" w:rsidP="00426734">
            <w:pPr>
              <w:tabs>
                <w:tab w:val="left" w:pos="6390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66CE9">
              <w:rPr>
                <w:rFonts w:ascii="宋体" w:hAnsi="宋体"/>
                <w:szCs w:val="21"/>
              </w:rPr>
              <w:tab/>
            </w:r>
          </w:p>
          <w:p w:rsidR="005A57A0" w:rsidRPr="00166CE9" w:rsidRDefault="005A57A0" w:rsidP="00426734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66CE9">
              <w:rPr>
                <w:rFonts w:ascii="宋体" w:hAnsi="宋体" w:hint="eastAsia"/>
                <w:szCs w:val="21"/>
              </w:rPr>
              <w:t>课时1预备课，分享课程纲要。</w:t>
            </w:r>
          </w:p>
          <w:p w:rsidR="005A57A0" w:rsidRPr="00166CE9" w:rsidRDefault="005A57A0" w:rsidP="00426734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66CE9">
              <w:rPr>
                <w:rFonts w:ascii="宋体" w:hAnsi="宋体" w:hint="eastAsia"/>
                <w:szCs w:val="21"/>
              </w:rPr>
              <w:t>单元</w:t>
            </w:r>
            <w:proofErr w:type="gramStart"/>
            <w:r w:rsidRPr="00166CE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166CE9">
              <w:rPr>
                <w:rFonts w:ascii="宋体" w:hAnsi="宋体" w:hint="eastAsia"/>
                <w:szCs w:val="21"/>
              </w:rPr>
              <w:t> </w:t>
            </w:r>
            <w:r w:rsidR="009D4977">
              <w:rPr>
                <w:rFonts w:ascii="宋体" w:hAnsi="宋体" w:hint="eastAsia"/>
                <w:szCs w:val="21"/>
              </w:rPr>
              <w:t>感恩</w:t>
            </w:r>
            <w:r w:rsidR="007066A6">
              <w:rPr>
                <w:rFonts w:ascii="宋体" w:hAnsi="宋体" w:hint="eastAsia"/>
                <w:szCs w:val="21"/>
              </w:rPr>
              <w:t>父母</w:t>
            </w:r>
          </w:p>
          <w:p w:rsidR="00A625CB" w:rsidRPr="00166CE9" w:rsidRDefault="005A57A0" w:rsidP="00426734">
            <w:pPr>
              <w:spacing w:line="276" w:lineRule="auto"/>
              <w:ind w:firstLineChars="200" w:firstLine="420"/>
              <w:rPr>
                <w:szCs w:val="21"/>
              </w:rPr>
            </w:pPr>
            <w:r w:rsidRPr="00166CE9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166CE9">
              <w:rPr>
                <w:rFonts w:ascii="simsun" w:hAnsi="simsun" w:hint="eastAsia"/>
                <w:color w:val="000000"/>
                <w:szCs w:val="21"/>
              </w:rPr>
              <w:t>2</w:t>
            </w:r>
            <w:r w:rsidRPr="00166CE9">
              <w:rPr>
                <w:rFonts w:ascii="simsun" w:hAnsi="simsun" w:hint="eastAsia"/>
                <w:color w:val="000000"/>
                <w:szCs w:val="21"/>
              </w:rPr>
              <w:t>：</w:t>
            </w:r>
            <w:r w:rsidR="00A625CB" w:rsidRPr="00166CE9">
              <w:rPr>
                <w:rFonts w:hint="eastAsia"/>
                <w:szCs w:val="21"/>
              </w:rPr>
              <w:t>感恩的心</w:t>
            </w:r>
          </w:p>
          <w:p w:rsidR="00A625CB" w:rsidRPr="00A625CB" w:rsidRDefault="00A625CB" w:rsidP="00426734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166CE9">
              <w:rPr>
                <w:rFonts w:hint="eastAsia"/>
                <w:szCs w:val="21"/>
              </w:rPr>
              <w:t>学唱《感恩的心》，了解自己身边需要感恩哪些人</w:t>
            </w:r>
            <w:r>
              <w:rPr>
                <w:rFonts w:hint="eastAsia"/>
                <w:szCs w:val="21"/>
              </w:rPr>
              <w:t>。</w:t>
            </w:r>
          </w:p>
          <w:p w:rsidR="00A625CB" w:rsidRPr="00A625CB" w:rsidRDefault="00A625CB" w:rsidP="00426734">
            <w:pPr>
              <w:spacing w:line="276" w:lineRule="auto"/>
              <w:ind w:firstLineChars="200" w:firstLine="422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课时</w:t>
            </w: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3</w:t>
            </w: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：了解父母</w:t>
            </w:r>
            <w:r w:rsidR="005A57A0" w:rsidRPr="00A625CB">
              <w:rPr>
                <w:rFonts w:ascii="simsun" w:hAnsi="simsun" w:hint="eastAsia"/>
                <w:b/>
                <w:color w:val="000000"/>
                <w:szCs w:val="21"/>
              </w:rPr>
              <w:t>的艰辛</w:t>
            </w: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付出</w:t>
            </w:r>
          </w:p>
          <w:p w:rsidR="00A625CB" w:rsidRPr="00A625CB" w:rsidRDefault="00A625CB" w:rsidP="00A625CB">
            <w:pPr>
              <w:pStyle w:val="a3"/>
              <w:ind w:left="440" w:firstLineChars="0" w:firstLine="0"/>
              <w:rPr>
                <w:szCs w:val="21"/>
              </w:rPr>
            </w:pPr>
            <w:r w:rsidRPr="00A625CB">
              <w:rPr>
                <w:rFonts w:hint="eastAsia"/>
                <w:szCs w:val="21"/>
              </w:rPr>
              <w:t>游子</w:t>
            </w:r>
            <w:proofErr w:type="gramStart"/>
            <w:r w:rsidRPr="00A625CB">
              <w:rPr>
                <w:rFonts w:hint="eastAsia"/>
                <w:szCs w:val="21"/>
              </w:rPr>
              <w:t>吟</w:t>
            </w:r>
            <w:proofErr w:type="gramEnd"/>
            <w:r w:rsidRPr="00A625CB">
              <w:rPr>
                <w:rFonts w:hint="eastAsia"/>
                <w:szCs w:val="21"/>
              </w:rPr>
              <w:t>赏析</w:t>
            </w:r>
            <w:r>
              <w:rPr>
                <w:rFonts w:hint="eastAsia"/>
                <w:szCs w:val="21"/>
              </w:rPr>
              <w:t>，了解父亲节，母亲节的相关内容，</w:t>
            </w:r>
            <w:r w:rsidRPr="00A625CB">
              <w:rPr>
                <w:rFonts w:hint="eastAsia"/>
                <w:szCs w:val="21"/>
              </w:rPr>
              <w:t>回想妈妈或爸爸平时关心你、疼爱你的情景，他们教会了你哪些做人的道理与生活的本领。</w:t>
            </w:r>
          </w:p>
          <w:p w:rsidR="005A57A0" w:rsidRDefault="00A625CB" w:rsidP="00426734">
            <w:pPr>
              <w:spacing w:line="276" w:lineRule="auto"/>
              <w:ind w:firstLineChars="200" w:firstLine="422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课时</w:t>
            </w: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4</w:t>
            </w:r>
            <w:r w:rsidRPr="00A625CB">
              <w:rPr>
                <w:rFonts w:ascii="simsun" w:hAnsi="simsun" w:hint="eastAsia"/>
                <w:b/>
                <w:color w:val="000000"/>
                <w:szCs w:val="21"/>
              </w:rPr>
              <w:t>：</w:t>
            </w:r>
            <w:r>
              <w:rPr>
                <w:rFonts w:ascii="simsun" w:hAnsi="simsun" w:hint="eastAsia"/>
                <w:b/>
                <w:color w:val="000000"/>
                <w:szCs w:val="21"/>
              </w:rPr>
              <w:t>在生活中学会报恩</w:t>
            </w:r>
          </w:p>
          <w:p w:rsidR="00A625CB" w:rsidRPr="00217CA8" w:rsidRDefault="00217CA8" w:rsidP="00426734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217CA8">
              <w:rPr>
                <w:rFonts w:ascii="simsun" w:hAnsi="simsun" w:hint="eastAsia"/>
                <w:color w:val="000000"/>
                <w:szCs w:val="21"/>
              </w:rPr>
              <w:t>听</w:t>
            </w:r>
            <w:r>
              <w:rPr>
                <w:rFonts w:ascii="simsun" w:hAnsi="simsun" w:hint="eastAsia"/>
                <w:color w:val="000000"/>
                <w:szCs w:val="21"/>
              </w:rPr>
              <w:t>《子路借米》、《黄香温席》的</w:t>
            </w:r>
            <w:r w:rsidRPr="00217CA8">
              <w:rPr>
                <w:rFonts w:ascii="simsun" w:hAnsi="simsun" w:hint="eastAsia"/>
                <w:color w:val="000000"/>
                <w:szCs w:val="21"/>
              </w:rPr>
              <w:t>故事，</w:t>
            </w:r>
            <w:r>
              <w:rPr>
                <w:rFonts w:ascii="simsun" w:hAnsi="simsun" w:hint="eastAsia"/>
                <w:color w:val="000000"/>
                <w:szCs w:val="21"/>
              </w:rPr>
              <w:t>交流父母工作日一天的安排，讨论交流我们能为父母做些什么。</w:t>
            </w:r>
            <w:r w:rsidR="00754817">
              <w:rPr>
                <w:rFonts w:ascii="simsun" w:hAnsi="simsun" w:hint="eastAsia"/>
                <w:color w:val="000000"/>
                <w:szCs w:val="21"/>
              </w:rPr>
              <w:t>回家做些力所能及的事情。</w:t>
            </w:r>
          </w:p>
          <w:p w:rsidR="00217CA8" w:rsidRDefault="00217CA8" w:rsidP="00426734">
            <w:pPr>
              <w:spacing w:line="276" w:lineRule="auto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 w:rsidRPr="00217CA8"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课时5：</w:t>
            </w:r>
            <w:r w:rsidR="002161C5">
              <w:rPr>
                <w:rFonts w:ascii="宋体" w:hAnsi="宋体" w:hint="eastAsia"/>
                <w:b/>
                <w:color w:val="000000"/>
                <w:szCs w:val="21"/>
              </w:rPr>
              <w:t>手绘感恩之行</w:t>
            </w:r>
          </w:p>
          <w:p w:rsidR="00762640" w:rsidRPr="00BF0508" w:rsidRDefault="00BF0508" w:rsidP="00762640">
            <w:pPr>
              <w:pStyle w:val="a3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 w:rsidRPr="00BF0508">
              <w:rPr>
                <w:rFonts w:asciiTheme="majorEastAsia" w:eastAsiaTheme="majorEastAsia" w:hAnsiTheme="majorEastAsia" w:hint="eastAsia"/>
                <w:szCs w:val="21"/>
              </w:rPr>
              <w:t>交流自己回家为父母做了哪些事情</w:t>
            </w:r>
            <w:r w:rsidR="00762640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762640">
              <w:rPr>
                <w:rFonts w:asciiTheme="minorEastAsia" w:hAnsiTheme="minorEastAsia" w:hint="eastAsia"/>
                <w:szCs w:val="21"/>
              </w:rPr>
              <w:t>画出</w:t>
            </w:r>
            <w:r w:rsidR="00762640" w:rsidRPr="00BF0508">
              <w:rPr>
                <w:rFonts w:asciiTheme="minorEastAsia" w:hAnsiTheme="minorEastAsia" w:hint="eastAsia"/>
                <w:szCs w:val="21"/>
              </w:rPr>
              <w:t>为父母做家务活的一个场景。</w:t>
            </w:r>
          </w:p>
          <w:p w:rsidR="00762640" w:rsidRDefault="002161C5" w:rsidP="00426734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B2839">
              <w:rPr>
                <w:rFonts w:ascii="宋体" w:hAnsi="宋体" w:hint="eastAsia"/>
                <w:b/>
                <w:szCs w:val="21"/>
              </w:rPr>
              <w:t>课时6</w:t>
            </w:r>
            <w:r>
              <w:rPr>
                <w:rFonts w:ascii="宋体" w:hAnsi="宋体" w:hint="eastAsia"/>
                <w:b/>
                <w:szCs w:val="21"/>
              </w:rPr>
              <w:t>：今日我当家</w:t>
            </w:r>
          </w:p>
          <w:p w:rsidR="00B7238A" w:rsidRPr="00B7238A" w:rsidRDefault="00B7238A" w:rsidP="00426734">
            <w:pPr>
              <w:pStyle w:val="a3"/>
              <w:widowControl/>
              <w:spacing w:line="213" w:lineRule="atLeast"/>
              <w:ind w:leftChars="-374" w:hangingChars="374" w:hanging="7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7238A">
              <w:rPr>
                <w:rFonts w:ascii="宋体" w:hAnsi="宋体" w:hint="eastAsia"/>
                <w:color w:val="000000"/>
                <w:szCs w:val="21"/>
              </w:rPr>
              <w:t>听听别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听听别</w:t>
            </w:r>
            <w:r w:rsidRPr="00B7238A">
              <w:rPr>
                <w:rFonts w:ascii="宋体" w:hAnsi="宋体" w:hint="eastAsia"/>
                <w:color w:val="000000"/>
                <w:szCs w:val="21"/>
              </w:rPr>
              <w:t>人是怎么样当家的</w:t>
            </w:r>
            <w:r>
              <w:rPr>
                <w:rFonts w:ascii="宋体" w:hAnsi="宋体" w:hint="eastAsia"/>
                <w:color w:val="000000"/>
                <w:szCs w:val="21"/>
              </w:rPr>
              <w:t>文章，讨论假如让你当家，你一天会做些什么？</w:t>
            </w:r>
            <w:r w:rsidRPr="00B7238A">
              <w:rPr>
                <w:rFonts w:asciiTheme="majorEastAsia" w:eastAsiaTheme="majorEastAsia" w:hAnsiTheme="majorEastAsia" w:hint="eastAsia"/>
                <w:szCs w:val="21"/>
              </w:rPr>
              <w:t>你会遇到哪些困难呢？你准备怎么解决呢？</w:t>
            </w:r>
            <w:r w:rsidRPr="00B7238A">
              <w:rPr>
                <w:rFonts w:asciiTheme="majorEastAsia" w:eastAsiaTheme="majorEastAsia" w:hAnsiTheme="majorEastAsia"/>
                <w:szCs w:val="21"/>
              </w:rPr>
              <w:t>如果让你像父母一样每天都要当好家，你需要学习和锻炼的还有什么？</w:t>
            </w:r>
          </w:p>
          <w:p w:rsidR="00B7238A" w:rsidRPr="009D4977" w:rsidRDefault="009D4977" w:rsidP="009D4977">
            <w:pPr>
              <w:widowControl/>
              <w:spacing w:line="213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课时7、8：</w:t>
            </w:r>
          </w:p>
          <w:p w:rsidR="005A57A0" w:rsidRPr="00630C36" w:rsidRDefault="005A57A0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30C36">
              <w:rPr>
                <w:rFonts w:ascii="宋体" w:hAnsi="宋体" w:hint="eastAsia"/>
                <w:b/>
                <w:szCs w:val="21"/>
              </w:rPr>
              <w:t xml:space="preserve">单元二  </w:t>
            </w:r>
            <w:r>
              <w:rPr>
                <w:rFonts w:ascii="宋体" w:hAnsi="宋体" w:hint="eastAsia"/>
                <w:b/>
                <w:szCs w:val="21"/>
              </w:rPr>
              <w:t>感恩教师</w:t>
            </w:r>
          </w:p>
          <w:p w:rsidR="007B2839" w:rsidRDefault="005A57A0" w:rsidP="00426734">
            <w:pPr>
              <w:spacing w:line="240" w:lineRule="exact"/>
              <w:ind w:firstLineChars="200" w:firstLine="422"/>
              <w:rPr>
                <w:rFonts w:ascii="simsun" w:hAnsi="simsun" w:hint="eastAsia"/>
                <w:color w:val="000000"/>
                <w:szCs w:val="21"/>
              </w:rPr>
            </w:pPr>
            <w:r w:rsidRPr="007B2839">
              <w:rPr>
                <w:rFonts w:ascii="宋体" w:hAnsi="宋体" w:hint="eastAsia"/>
                <w:b/>
                <w:szCs w:val="21"/>
              </w:rPr>
              <w:t>课时</w:t>
            </w:r>
            <w:r w:rsidR="002161C5">
              <w:rPr>
                <w:rFonts w:ascii="宋体" w:hAnsi="宋体" w:hint="eastAsia"/>
                <w:b/>
                <w:szCs w:val="21"/>
              </w:rPr>
              <w:t>7</w:t>
            </w:r>
            <w:r w:rsidRPr="007B2839">
              <w:rPr>
                <w:rFonts w:ascii="宋体" w:hAnsi="宋体" w:hint="eastAsia"/>
                <w:b/>
                <w:szCs w:val="21"/>
              </w:rPr>
              <w:t>：</w:t>
            </w:r>
            <w:r w:rsidR="00B24AD3">
              <w:rPr>
                <w:rFonts w:ascii="宋体" w:hAnsi="宋体" w:hint="eastAsia"/>
                <w:b/>
                <w:szCs w:val="21"/>
              </w:rPr>
              <w:t>一日为师终身为父</w:t>
            </w:r>
          </w:p>
          <w:p w:rsidR="00BE1922" w:rsidRPr="00FB7E7B" w:rsidRDefault="005A57A0" w:rsidP="00426734">
            <w:pPr>
              <w:spacing w:line="240" w:lineRule="exact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332BB2">
              <w:rPr>
                <w:rFonts w:ascii="simsun" w:hAnsi="simsun" w:hint="eastAsia"/>
                <w:color w:val="000000"/>
                <w:szCs w:val="21"/>
              </w:rPr>
              <w:t>了解“一日为师终身为父”的含义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(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讲故事、讨论交流：彼此分享和老师之间发生的感人故事或趣事</w:t>
            </w:r>
            <w:r w:rsidRPr="00332BB2">
              <w:rPr>
                <w:rFonts w:ascii="simsun" w:hAnsi="simsun" w:hint="eastAsia"/>
                <w:color w:val="000000"/>
                <w:szCs w:val="21"/>
              </w:rPr>
              <w:t>)</w:t>
            </w:r>
            <w:r w:rsidR="005534B0">
              <w:rPr>
                <w:rFonts w:ascii="simsun" w:hAnsi="simsun" w:hint="eastAsia"/>
                <w:color w:val="000000"/>
                <w:szCs w:val="21"/>
              </w:rPr>
              <w:t>，了解教师节的相关内容</w:t>
            </w:r>
            <w:r w:rsidR="00A946AA">
              <w:rPr>
                <w:rFonts w:ascii="simsun" w:hAnsi="simsun" w:hint="eastAsia"/>
                <w:color w:val="000000"/>
                <w:szCs w:val="21"/>
              </w:rPr>
              <w:t>。</w:t>
            </w:r>
          </w:p>
          <w:p w:rsidR="00BE1922" w:rsidRPr="00376764" w:rsidRDefault="00376764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BE1922">
              <w:rPr>
                <w:rFonts w:ascii="宋体" w:hAnsi="宋体" w:hint="eastAsia"/>
                <w:b/>
                <w:szCs w:val="21"/>
              </w:rPr>
              <w:t>课时</w:t>
            </w:r>
            <w:r w:rsidR="00FB7E7B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376764">
              <w:rPr>
                <w:rFonts w:ascii="宋体" w:hAnsi="宋体" w:hint="eastAsia"/>
                <w:b/>
                <w:szCs w:val="21"/>
              </w:rPr>
              <w:t>画画我的老师</w:t>
            </w:r>
            <w:r w:rsidR="00D61595">
              <w:rPr>
                <w:rFonts w:ascii="宋体" w:hAnsi="宋体" w:hint="eastAsia"/>
                <w:b/>
                <w:szCs w:val="21"/>
              </w:rPr>
              <w:t>1</w:t>
            </w:r>
          </w:p>
          <w:p w:rsidR="00376764" w:rsidRDefault="005A57A0" w:rsidP="00426734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332BB2">
              <w:rPr>
                <w:rFonts w:ascii="simsun" w:hAnsi="simsun" w:hint="eastAsia"/>
                <w:color w:val="000000"/>
                <w:szCs w:val="21"/>
              </w:rPr>
              <w:t>欣赏儿童画“我们的老师”，谈谈自己的老师的相貌、穿着、性格，</w:t>
            </w:r>
            <w:r w:rsidRPr="00332BB2">
              <w:rPr>
                <w:rFonts w:ascii="宋体" w:hAnsi="宋体" w:hint="eastAsia"/>
                <w:color w:val="000000"/>
                <w:szCs w:val="21"/>
              </w:rPr>
              <w:t>教师示范，学生画一画自己的老师。</w:t>
            </w:r>
          </w:p>
          <w:p w:rsidR="00416B9E" w:rsidRDefault="00416B9E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012C0">
              <w:rPr>
                <w:rFonts w:ascii="宋体" w:hAnsi="宋体" w:hint="eastAsia"/>
                <w:b/>
                <w:szCs w:val="21"/>
              </w:rPr>
              <w:t>课时</w:t>
            </w:r>
            <w:r>
              <w:rPr>
                <w:rFonts w:ascii="宋体" w:hAnsi="宋体" w:hint="eastAsia"/>
                <w:b/>
                <w:szCs w:val="21"/>
              </w:rPr>
              <w:t>9：</w:t>
            </w:r>
            <w:r w:rsidRPr="00376764">
              <w:rPr>
                <w:rFonts w:ascii="宋体" w:hAnsi="宋体" w:hint="eastAsia"/>
                <w:b/>
                <w:szCs w:val="21"/>
              </w:rPr>
              <w:t>画画我的老师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</w:p>
          <w:p w:rsidR="00416B9E" w:rsidRPr="00DC1CFE" w:rsidRDefault="00DC1CFE" w:rsidP="00426734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 w:val="24"/>
              </w:rPr>
            </w:pPr>
            <w:r w:rsidRPr="008839D0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</w:t>
            </w:r>
            <w:r w:rsidRPr="009F0728"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F0264A">
              <w:rPr>
                <w:rFonts w:ascii="宋体" w:hAnsi="宋体" w:hint="eastAsia"/>
                <w:color w:val="000000"/>
                <w:szCs w:val="21"/>
              </w:rPr>
              <w:t>评价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425C57" w:rsidRDefault="00C36FE3" w:rsidP="00426734">
            <w:pPr>
              <w:spacing w:line="240" w:lineRule="exact"/>
              <w:ind w:firstLineChars="200" w:firstLine="422"/>
              <w:rPr>
                <w:rFonts w:ascii="宋体" w:hAnsi="宋体"/>
                <w:szCs w:val="21"/>
              </w:rPr>
            </w:pPr>
            <w:r w:rsidRPr="00F012C0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10</w:t>
            </w:r>
            <w:r w:rsidRPr="008839D0">
              <w:rPr>
                <w:rFonts w:ascii="宋体" w:hAnsi="宋体" w:hint="eastAsia"/>
                <w:szCs w:val="21"/>
              </w:rPr>
              <w:t>：</w:t>
            </w:r>
            <w:r w:rsidRPr="009B7C48">
              <w:rPr>
                <w:rFonts w:ascii="宋体" w:hAnsi="宋体" w:hint="eastAsia"/>
                <w:b/>
                <w:szCs w:val="21"/>
              </w:rPr>
              <w:t>跟老师说说心里话</w:t>
            </w:r>
          </w:p>
          <w:p w:rsidR="00C36FE3" w:rsidRPr="00630C36" w:rsidRDefault="00C36FE3" w:rsidP="00426734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看图说话，</w:t>
            </w:r>
            <w:r w:rsidRPr="00502154">
              <w:rPr>
                <w:rFonts w:ascii="宋体" w:hAnsi="宋体" w:hint="eastAsia"/>
                <w:color w:val="000000"/>
                <w:szCs w:val="21"/>
              </w:rPr>
              <w:t>给老师写写心里话，然后用绘画的方式进行美化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9B7C48" w:rsidRDefault="005A57A0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C36FE3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11</w:t>
            </w:r>
            <w:r w:rsidRPr="00C36FE3">
              <w:rPr>
                <w:rFonts w:ascii="宋体" w:hAnsi="宋体" w:hint="eastAsia"/>
                <w:b/>
                <w:szCs w:val="21"/>
              </w:rPr>
              <w:t>：</w:t>
            </w:r>
            <w:r w:rsidR="009B7C48">
              <w:rPr>
                <w:rFonts w:ascii="宋体" w:hAnsi="宋体" w:hint="eastAsia"/>
                <w:b/>
                <w:szCs w:val="21"/>
              </w:rPr>
              <w:t>做份贺卡献老师</w:t>
            </w:r>
          </w:p>
          <w:p w:rsidR="005A57A0" w:rsidRDefault="005A57A0" w:rsidP="00426734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了解“教师节”的</w:t>
            </w:r>
            <w:r w:rsidRPr="00C84BD6">
              <w:rPr>
                <w:rFonts w:ascii="宋体" w:hAnsi="宋体" w:hint="eastAsia"/>
                <w:color w:val="000000"/>
                <w:szCs w:val="21"/>
              </w:rPr>
              <w:t>意义，学做贺卡，给老师制作一张贺卡，教师提前制作几张贺卡，课上展示并示范。</w:t>
            </w:r>
          </w:p>
          <w:p w:rsidR="00DB14B4" w:rsidRPr="00630C36" w:rsidRDefault="00DB14B4" w:rsidP="00426734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A57A0" w:rsidRPr="007D590D" w:rsidRDefault="005A57A0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D590D">
              <w:rPr>
                <w:rFonts w:ascii="宋体" w:hAnsi="宋体" w:hint="eastAsia"/>
                <w:b/>
                <w:szCs w:val="21"/>
              </w:rPr>
              <w:t>单元三  感恩手足</w:t>
            </w:r>
          </w:p>
          <w:p w:rsidR="000A7B6A" w:rsidRDefault="005A57A0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16AF8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12</w:t>
            </w:r>
            <w:r w:rsidRPr="00516AF8">
              <w:rPr>
                <w:rFonts w:ascii="宋体" w:hAnsi="宋体" w:hint="eastAsia"/>
                <w:b/>
                <w:szCs w:val="21"/>
              </w:rPr>
              <w:t>：</w:t>
            </w:r>
            <w:r w:rsidR="006164EA">
              <w:rPr>
                <w:rFonts w:ascii="宋体" w:hAnsi="宋体" w:hint="eastAsia"/>
                <w:b/>
                <w:szCs w:val="21"/>
              </w:rPr>
              <w:t>茉莉花</w:t>
            </w:r>
          </w:p>
          <w:p w:rsidR="005A57A0" w:rsidRPr="007D590D" w:rsidRDefault="005A57A0" w:rsidP="00426734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simsun" w:hAnsi="simsun" w:hint="eastAsia"/>
                <w:color w:val="000000"/>
                <w:szCs w:val="21"/>
              </w:rPr>
              <w:t>认识到手足和睦的重要性，知道如何与兄弟姐妹和睦相处。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(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讲故事、分享交流</w:t>
            </w:r>
            <w:r w:rsidRPr="007D590D">
              <w:rPr>
                <w:rFonts w:ascii="simsun" w:hAnsi="simsun" w:hint="eastAsia"/>
                <w:color w:val="000000"/>
                <w:szCs w:val="21"/>
              </w:rPr>
              <w:t>)</w:t>
            </w:r>
          </w:p>
          <w:p w:rsidR="000A7B6A" w:rsidRDefault="005A57A0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16AF8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13</w:t>
            </w:r>
            <w:r w:rsidRPr="00516AF8">
              <w:rPr>
                <w:rFonts w:ascii="宋体" w:hAnsi="宋体" w:hint="eastAsia"/>
                <w:b/>
                <w:szCs w:val="21"/>
              </w:rPr>
              <w:t>：</w:t>
            </w:r>
            <w:r w:rsidR="006206CB">
              <w:rPr>
                <w:rFonts w:ascii="宋体" w:hAnsi="宋体" w:hint="eastAsia"/>
                <w:b/>
                <w:szCs w:val="21"/>
              </w:rPr>
              <w:t>彩笔绘亲情</w:t>
            </w:r>
            <w:r w:rsidR="00B720F1">
              <w:rPr>
                <w:rFonts w:ascii="宋体" w:hAnsi="宋体" w:hint="eastAsia"/>
                <w:b/>
                <w:szCs w:val="21"/>
              </w:rPr>
              <w:t>1</w:t>
            </w:r>
          </w:p>
          <w:p w:rsidR="005A57A0" w:rsidRDefault="005A57A0" w:rsidP="00426734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7D590D">
              <w:rPr>
                <w:rFonts w:ascii="simsun" w:hAnsi="simsun" w:hint="eastAsia"/>
                <w:color w:val="000000"/>
                <w:szCs w:val="21"/>
              </w:rPr>
              <w:t>欣赏儿童画，</w:t>
            </w:r>
            <w:r w:rsidR="00826618">
              <w:rPr>
                <w:rFonts w:ascii="simsun" w:hAnsi="simsun" w:hint="eastAsia"/>
                <w:color w:val="000000"/>
                <w:szCs w:val="21"/>
              </w:rPr>
              <w:t>说说哪些画面能表现手足之情，</w:t>
            </w:r>
            <w:r w:rsidRPr="007D590D">
              <w:rPr>
                <w:rFonts w:ascii="宋体" w:hAnsi="宋体" w:hint="eastAsia"/>
                <w:color w:val="000000"/>
                <w:szCs w:val="21"/>
              </w:rPr>
              <w:t>创作有关兄妹情的画（示范，学生绘画）</w:t>
            </w:r>
          </w:p>
          <w:p w:rsidR="00B720F1" w:rsidRDefault="00B720F1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16AF8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14</w:t>
            </w:r>
            <w:r w:rsidRPr="00516AF8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彩笔绘亲情2</w:t>
            </w:r>
          </w:p>
          <w:p w:rsidR="00B720F1" w:rsidRPr="001961A9" w:rsidRDefault="001961A9" w:rsidP="00426734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 w:val="24"/>
              </w:rPr>
            </w:pPr>
            <w:r w:rsidRPr="008839D0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</w:t>
            </w:r>
            <w:r w:rsidRPr="009F0728"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F0264A">
              <w:rPr>
                <w:rFonts w:ascii="宋体" w:hAnsi="宋体" w:hint="eastAsia"/>
                <w:color w:val="000000"/>
                <w:szCs w:val="21"/>
              </w:rPr>
              <w:t>评价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0A7B6A" w:rsidRDefault="005A57A0" w:rsidP="00426734">
            <w:pPr>
              <w:spacing w:line="2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16AF8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15</w:t>
            </w:r>
            <w:r w:rsidRPr="00516AF8">
              <w:rPr>
                <w:rFonts w:ascii="宋体" w:hAnsi="宋体" w:hint="eastAsia"/>
                <w:b/>
                <w:szCs w:val="21"/>
              </w:rPr>
              <w:t>：</w:t>
            </w:r>
            <w:r w:rsidR="00773A44">
              <w:rPr>
                <w:rFonts w:ascii="宋体" w:hAnsi="宋体" w:hint="eastAsia"/>
                <w:b/>
                <w:szCs w:val="21"/>
              </w:rPr>
              <w:t>手足情深，和睦团结</w:t>
            </w:r>
            <w:r w:rsidR="009B7C48">
              <w:rPr>
                <w:rFonts w:ascii="宋体" w:hAnsi="宋体" w:hint="eastAsia"/>
                <w:b/>
                <w:szCs w:val="21"/>
              </w:rPr>
              <w:t>1</w:t>
            </w:r>
          </w:p>
          <w:p w:rsidR="000A61DD" w:rsidRDefault="000A61DD" w:rsidP="000A61DD">
            <w:pPr>
              <w:pStyle w:val="a3"/>
              <w:ind w:left="390" w:firstLineChars="0" w:firstLine="0"/>
              <w:jc w:val="left"/>
              <w:rPr>
                <w:rFonts w:ascii="simsun" w:eastAsiaTheme="minorEastAsia" w:hAnsi="simsun" w:cstheme="minorBidi" w:hint="eastAsia"/>
                <w:color w:val="000000"/>
                <w:szCs w:val="21"/>
              </w:rPr>
            </w:pPr>
            <w:r w:rsidRPr="000A61DD">
              <w:rPr>
                <w:rFonts w:ascii="simsun" w:eastAsiaTheme="minorEastAsia" w:hAnsi="simsun" w:cstheme="minorBidi" w:hint="eastAsia"/>
                <w:color w:val="000000"/>
                <w:szCs w:val="21"/>
              </w:rPr>
              <w:t>欣赏图片，讲解有关民族的风土人情，用绘画的方式来表现各个名族或表现名</w:t>
            </w:r>
            <w:proofErr w:type="gramStart"/>
            <w:r w:rsidRPr="000A61DD">
              <w:rPr>
                <w:rFonts w:ascii="simsun" w:eastAsiaTheme="minorEastAsia" w:hAnsi="simsun" w:cstheme="minorBidi" w:hint="eastAsia"/>
                <w:color w:val="000000"/>
                <w:szCs w:val="21"/>
              </w:rPr>
              <w:t>族团结</w:t>
            </w:r>
            <w:proofErr w:type="gramEnd"/>
            <w:r w:rsidRPr="000A61DD">
              <w:rPr>
                <w:rFonts w:ascii="simsun" w:eastAsiaTheme="minorEastAsia" w:hAnsi="simsun" w:cstheme="minorBidi" w:hint="eastAsia"/>
                <w:color w:val="000000"/>
                <w:szCs w:val="21"/>
              </w:rPr>
              <w:t>的画面。</w:t>
            </w:r>
          </w:p>
          <w:p w:rsidR="003F3622" w:rsidRPr="000A61DD" w:rsidRDefault="003F3622" w:rsidP="000A61DD">
            <w:pPr>
              <w:pStyle w:val="a3"/>
              <w:ind w:left="390" w:firstLineChars="0" w:firstLine="0"/>
              <w:jc w:val="left"/>
              <w:rPr>
                <w:rFonts w:ascii="simsun" w:eastAsiaTheme="minorEastAsia" w:hAnsi="simsun" w:cstheme="minorBidi" w:hint="eastAsia"/>
                <w:color w:val="000000"/>
                <w:szCs w:val="21"/>
              </w:rPr>
            </w:pPr>
            <w:r w:rsidRPr="00516AF8">
              <w:rPr>
                <w:rFonts w:ascii="宋体" w:hAnsi="宋体" w:hint="eastAsia"/>
                <w:b/>
                <w:szCs w:val="21"/>
              </w:rPr>
              <w:t>课时</w:t>
            </w:r>
            <w:r w:rsidR="00416B9E">
              <w:rPr>
                <w:rFonts w:ascii="宋体" w:hAnsi="宋体" w:hint="eastAsia"/>
                <w:b/>
                <w:szCs w:val="21"/>
              </w:rPr>
              <w:t>16</w:t>
            </w:r>
            <w:r w:rsidRPr="00516AF8">
              <w:rPr>
                <w:rFonts w:ascii="宋体" w:hAnsi="宋体" w:hint="eastAsia"/>
                <w:b/>
                <w:szCs w:val="21"/>
              </w:rPr>
              <w:t>：</w:t>
            </w:r>
            <w:r w:rsidR="009B7C48">
              <w:rPr>
                <w:rFonts w:ascii="宋体" w:hAnsi="宋体" w:hint="eastAsia"/>
                <w:b/>
                <w:szCs w:val="21"/>
              </w:rPr>
              <w:t>手足情深，和睦团结2</w:t>
            </w:r>
          </w:p>
          <w:p w:rsidR="00773A44" w:rsidRDefault="00273DC8" w:rsidP="00426734">
            <w:pPr>
              <w:spacing w:line="240" w:lineRule="exact"/>
              <w:ind w:firstLineChars="200" w:firstLine="420"/>
              <w:rPr>
                <w:rFonts w:ascii="宋体" w:hAnsi="宋体"/>
                <w:color w:val="000000"/>
                <w:sz w:val="24"/>
              </w:rPr>
            </w:pPr>
            <w:r w:rsidRPr="008839D0">
              <w:rPr>
                <w:rFonts w:ascii="宋体" w:hAnsi="宋体" w:hint="eastAsia"/>
                <w:color w:val="000000"/>
                <w:szCs w:val="21"/>
              </w:rPr>
              <w:t>教师指导学生绘画中需要纠正的地方，学生修改绘画并图色</w:t>
            </w:r>
            <w:r w:rsidRPr="009F0728"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F0264A">
              <w:rPr>
                <w:rFonts w:ascii="宋体" w:hAnsi="宋体" w:hint="eastAsia"/>
                <w:color w:val="000000"/>
                <w:szCs w:val="21"/>
              </w:rPr>
              <w:t>评价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273DC8" w:rsidRPr="00273DC8" w:rsidRDefault="00273DC8" w:rsidP="00273DC8">
            <w:pPr>
              <w:spacing w:line="2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5A57A0" w:rsidRPr="00630C36" w:rsidRDefault="005A57A0" w:rsidP="00426734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5A57A0" w:rsidTr="00723E6C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723E6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本课程最后成绩以优秀、良好、合格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三个等级公示并记录。</w:t>
            </w:r>
          </w:p>
          <w:p w:rsidR="00B311B1" w:rsidRDefault="005A57A0" w:rsidP="00723E6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评价依据：相关知识；过程表现；绘画或手工</w:t>
            </w:r>
            <w:r w:rsidRPr="007C7D01">
              <w:rPr>
                <w:rFonts w:ascii="宋体" w:hAnsi="宋体" w:cs="Arial" w:hint="eastAsia"/>
                <w:kern w:val="0"/>
                <w:szCs w:val="21"/>
              </w:rPr>
              <w:t>作品。</w:t>
            </w:r>
          </w:p>
          <w:p w:rsidR="00B311B1" w:rsidRPr="00B311B1" w:rsidRDefault="00B311B1" w:rsidP="00B311B1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评价者：相关知识与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作品由教师评；过程表现由学生自评</w:t>
            </w:r>
            <w:r w:rsidR="00BC76F1">
              <w:rPr>
                <w:rFonts w:ascii="宋体" w:hAnsi="宋体" w:cs="Arial" w:hint="eastAsia"/>
                <w:kern w:val="0"/>
                <w:szCs w:val="21"/>
              </w:rPr>
              <w:t>与家长评价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5A57A0" w:rsidRPr="007C7D01" w:rsidRDefault="005A57A0" w:rsidP="00723E6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7C7D01">
              <w:rPr>
                <w:rFonts w:ascii="宋体" w:hAnsi="宋体" w:cs="Arial" w:hint="eastAsia"/>
                <w:kern w:val="0"/>
                <w:szCs w:val="21"/>
              </w:rPr>
              <w:t>各部分评价要点如下：</w:t>
            </w:r>
          </w:p>
          <w:p w:rsidR="005A57A0" w:rsidRPr="00630C36" w:rsidRDefault="005A57A0" w:rsidP="00C27E5C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 w:rsidRPr="0013099D">
              <w:rPr>
                <w:rFonts w:ascii="宋体" w:hAnsi="宋体" w:cs="Arial" w:hint="eastAsia"/>
                <w:kern w:val="0"/>
                <w:szCs w:val="21"/>
              </w:rPr>
              <w:t>相关知识评价要点：</w:t>
            </w:r>
            <w:r>
              <w:rPr>
                <w:rFonts w:ascii="宋体" w:hAnsi="宋体" w:cs="Arial" w:hint="eastAsia"/>
                <w:kern w:val="0"/>
                <w:szCs w:val="21"/>
              </w:rPr>
              <w:t>至少能说出父亲节、</w:t>
            </w:r>
            <w:r w:rsidR="00C76440">
              <w:rPr>
                <w:rFonts w:ascii="宋体" w:hAnsi="宋体" w:cs="Arial" w:hint="eastAsia"/>
                <w:kern w:val="0"/>
                <w:szCs w:val="21"/>
              </w:rPr>
              <w:t>母亲节、教师节分别是</w:t>
            </w:r>
            <w:proofErr w:type="gramStart"/>
            <w:r w:rsidR="00C76440">
              <w:rPr>
                <w:rFonts w:ascii="宋体" w:hAnsi="宋体" w:cs="Arial" w:hint="eastAsia"/>
                <w:kern w:val="0"/>
                <w:szCs w:val="21"/>
              </w:rPr>
              <w:t>几</w:t>
            </w:r>
            <w:proofErr w:type="gramEnd"/>
            <w:r w:rsidR="00C76440">
              <w:rPr>
                <w:rFonts w:ascii="宋体" w:hAnsi="宋体" w:cs="Arial" w:hint="eastAsia"/>
                <w:kern w:val="0"/>
                <w:szCs w:val="21"/>
              </w:rPr>
              <w:t>月几日；</w:t>
            </w:r>
            <w:r w:rsidR="00C27E5C">
              <w:rPr>
                <w:rFonts w:ascii="宋体" w:hAnsi="宋体" w:cs="Arial" w:hint="eastAsia"/>
                <w:kern w:val="0"/>
                <w:szCs w:val="21"/>
              </w:rPr>
              <w:t>了解家庭成员之间的关系；知道我国是由56个民族组成 ，至少能说出三个少数民族的名称。</w:t>
            </w:r>
            <w:r w:rsidR="00C27E5C" w:rsidRPr="00630C36"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  <w:p w:rsidR="005A57A0" w:rsidRPr="00630C36" w:rsidRDefault="005A57A0" w:rsidP="00723E6C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过程表现评价要点：见下表。满分30分</w:t>
            </w:r>
          </w:p>
          <w:p w:rsidR="005A57A0" w:rsidRPr="00BC1EA1" w:rsidRDefault="005A57A0" w:rsidP="00723E6C">
            <w:pPr>
              <w:widowControl/>
              <w:shd w:val="clear" w:color="auto" w:fill="FFFFFF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C1EA1">
              <w:rPr>
                <w:rFonts w:ascii="宋体" w:hAnsi="宋体" w:cs="Arial" w:hint="eastAsia"/>
                <w:kern w:val="0"/>
                <w:szCs w:val="21"/>
              </w:rPr>
              <w:t>学习过程自我评价表</w:t>
            </w:r>
          </w:p>
          <w:p w:rsidR="005A57A0" w:rsidRPr="00630C36" w:rsidRDefault="005A57A0" w:rsidP="00723E6C">
            <w:pPr>
              <w:widowControl/>
              <w:shd w:val="clear" w:color="auto" w:fill="FFFFFF"/>
              <w:spacing w:line="276" w:lineRule="auto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   请你结合自己的表现，在下列各项中填上最适合你自己表现的等级，表现等级分</w:t>
            </w:r>
            <w:r>
              <w:rPr>
                <w:rFonts w:ascii="宋体" w:hAnsi="宋体" w:cs="Arial" w:hint="eastAsia"/>
                <w:kern w:val="0"/>
                <w:szCs w:val="21"/>
              </w:rPr>
              <w:t>5、4、3、2、1共5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”代表最好的一档，“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”代表最差的一档。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9"/>
              <w:gridCol w:w="6237"/>
              <w:gridCol w:w="753"/>
            </w:tblGrid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题号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0A35EA">
                  <w:pPr>
                    <w:tabs>
                      <w:tab w:val="left" w:pos="3705"/>
                    </w:tabs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项</w:t>
                  </w:r>
                  <w:r w:rsidR="000A35EA">
                    <w:rPr>
                      <w:rFonts w:ascii="宋体" w:hAnsi="宋体" w:cs="Arial"/>
                      <w:kern w:val="0"/>
                      <w:szCs w:val="21"/>
                    </w:rPr>
                    <w:tab/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等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级</w:t>
                  </w: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做了充分的课前准备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我能积极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参与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课堂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讨论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我能在生活中多做感恩的事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我能用绘画或手工的方式表达自己的感恩之心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能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用简洁或优美的语言表达自己的感恩之心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对自己的作品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比较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满意</w:t>
                  </w: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5A57A0" w:rsidRPr="00630C36" w:rsidTr="00723E6C">
              <w:tc>
                <w:tcPr>
                  <w:tcW w:w="819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总分</w:t>
                  </w:r>
                </w:p>
              </w:tc>
              <w:tc>
                <w:tcPr>
                  <w:tcW w:w="6237" w:type="dxa"/>
                </w:tcPr>
                <w:p w:rsidR="005A57A0" w:rsidRPr="004E4F7E" w:rsidRDefault="005A57A0" w:rsidP="00723E6C">
                  <w:pPr>
                    <w:widowControl/>
                    <w:spacing w:line="240" w:lineRule="exact"/>
                    <w:jc w:val="left"/>
                    <w:rPr>
                      <w:rStyle w:val="a5"/>
                    </w:rPr>
                  </w:pPr>
                </w:p>
              </w:tc>
              <w:tc>
                <w:tcPr>
                  <w:tcW w:w="753" w:type="dxa"/>
                </w:tcPr>
                <w:p w:rsidR="005A57A0" w:rsidRPr="00630C36" w:rsidRDefault="005A57A0" w:rsidP="00723E6C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87414D" w:rsidRDefault="005A57A0" w:rsidP="0087414D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3.</w:t>
            </w:r>
            <w:r>
              <w:rPr>
                <w:rFonts w:ascii="宋体" w:hAnsi="宋体" w:cs="Arial" w:hint="eastAsia"/>
                <w:kern w:val="0"/>
                <w:szCs w:val="21"/>
              </w:rPr>
              <w:t>学生作品评价要点：能围绕感恩的主题、造型美观、构图饱满，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可分为三等：</w:t>
            </w:r>
            <w:r w:rsidR="00831BF1">
              <w:rPr>
                <w:rFonts w:ascii="宋体" w:hAnsi="宋体" w:cs="Arial" w:hint="eastAsia"/>
                <w:kern w:val="0"/>
                <w:szCs w:val="21"/>
              </w:rPr>
              <w:t>优秀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 w:rsidR="00831BF1">
              <w:rPr>
                <w:rFonts w:ascii="宋体" w:hAnsi="宋体" w:cs="Arial" w:hint="eastAsia"/>
                <w:kern w:val="0"/>
                <w:szCs w:val="21"/>
              </w:rPr>
              <w:t>良好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 w:rsidR="00831BF1">
              <w:rPr>
                <w:rFonts w:ascii="宋体" w:hAnsi="宋体" w:cs="Arial" w:hint="eastAsia"/>
                <w:kern w:val="0"/>
                <w:szCs w:val="21"/>
              </w:rPr>
              <w:t>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87414D" w:rsidRPr="0094423C" w:rsidRDefault="0087414D" w:rsidP="0087414D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4.</w:t>
            </w:r>
            <w:r w:rsidRPr="0094423C">
              <w:rPr>
                <w:rFonts w:ascii="宋体" w:hAnsi="宋体" w:cs="Arial" w:hint="eastAsia"/>
                <w:kern w:val="0"/>
                <w:szCs w:val="21"/>
              </w:rPr>
              <w:t>彩笔绘恩心课程综合评分表</w:t>
            </w:r>
          </w:p>
          <w:p w:rsidR="005A57A0" w:rsidRPr="0094423C" w:rsidRDefault="005A57A0" w:rsidP="00723E6C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94423C">
              <w:rPr>
                <w:rFonts w:ascii="宋体" w:hAnsi="宋体" w:cs="Arial" w:hint="eastAsia"/>
                <w:kern w:val="0"/>
                <w:szCs w:val="21"/>
              </w:rPr>
              <w:t>彩笔</w:t>
            </w:r>
            <w:proofErr w:type="gramStart"/>
            <w:r w:rsidRPr="0094423C">
              <w:rPr>
                <w:rFonts w:ascii="宋体" w:hAnsi="宋体" w:cs="Arial" w:hint="eastAsia"/>
                <w:kern w:val="0"/>
                <w:szCs w:val="21"/>
              </w:rPr>
              <w:t>绘恩心</w:t>
            </w:r>
            <w:proofErr w:type="gramEnd"/>
            <w:r w:rsidRPr="0094423C">
              <w:rPr>
                <w:rFonts w:ascii="宋体" w:hAnsi="宋体" w:cs="Arial" w:hint="eastAsia"/>
                <w:kern w:val="0"/>
                <w:szCs w:val="21"/>
              </w:rPr>
              <w:t>课程综合评分表</w:t>
            </w:r>
          </w:p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1561"/>
              <w:gridCol w:w="1562"/>
              <w:gridCol w:w="1562"/>
              <w:gridCol w:w="1562"/>
              <w:gridCol w:w="1562"/>
            </w:tblGrid>
            <w:tr w:rsidR="005A57A0" w:rsidRPr="00630C36" w:rsidTr="00723E6C"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相关知识（</w:t>
                  </w:r>
                  <w:r>
                    <w:rPr>
                      <w:rFonts w:hint="eastAsia"/>
                      <w:kern w:val="0"/>
                    </w:rPr>
                    <w:t>10%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师评）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过程表现（</w:t>
                  </w:r>
                  <w:r>
                    <w:rPr>
                      <w:rFonts w:hint="eastAsia"/>
                      <w:kern w:val="0"/>
                    </w:rPr>
                    <w:t>30%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自评）</w:t>
                  </w: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作品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表现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共计</w:t>
                  </w:r>
                  <w:r>
                    <w:rPr>
                      <w:rFonts w:hint="eastAsia"/>
                      <w:kern w:val="0"/>
                    </w:rPr>
                    <w:t>60%</w:t>
                  </w:r>
                  <w:r>
                    <w:rPr>
                      <w:rFonts w:hint="eastAsia"/>
                      <w:kern w:val="0"/>
                    </w:rPr>
                    <w:t>师评）</w:t>
                  </w:r>
                </w:p>
              </w:tc>
            </w:tr>
            <w:tr w:rsidR="005A57A0" w:rsidRPr="00630C36" w:rsidTr="00723E6C"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主题明确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造型美观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构图饱满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</w:tr>
            <w:tr w:rsidR="005A57A0" w:rsidRPr="00630C36" w:rsidTr="00723E6C"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A0" w:rsidRPr="00630C36" w:rsidRDefault="005A57A0" w:rsidP="00723E6C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5A57A0" w:rsidRPr="00630C36" w:rsidRDefault="005A57A0" w:rsidP="00723E6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成绩来源：</w:t>
            </w:r>
            <w:r>
              <w:rPr>
                <w:rFonts w:ascii="宋体" w:hAnsi="宋体" w:cs="Arial" w:hint="eastAsia"/>
                <w:kern w:val="0"/>
                <w:szCs w:val="21"/>
              </w:rPr>
              <w:t>85-100分为优秀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75-84分为良好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74分及以下为合格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5A57A0" w:rsidTr="00723E6C">
        <w:trPr>
          <w:trHeight w:val="35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课程</w:t>
            </w:r>
          </w:p>
          <w:p w:rsidR="005A57A0" w:rsidRDefault="005A57A0" w:rsidP="00723E6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课时安排：每周一课时；</w:t>
            </w:r>
          </w:p>
          <w:p w:rsidR="005A57A0" w:rsidRDefault="00AD7C72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教学场地：二（</w:t>
            </w:r>
            <w:r w:rsidR="00416B9E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）班</w:t>
            </w:r>
            <w:r w:rsidR="005A57A0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72360F">
              <w:rPr>
                <w:rFonts w:ascii="宋体" w:hAnsi="宋体" w:hint="eastAsia"/>
                <w:color w:val="000000"/>
                <w:szCs w:val="21"/>
              </w:rPr>
              <w:t>教学工具和手段：自编教材，互联网，多媒体课件，</w:t>
            </w:r>
            <w:r>
              <w:rPr>
                <w:rFonts w:ascii="宋体" w:hAnsi="宋体" w:hint="eastAsia"/>
                <w:color w:val="000000"/>
                <w:szCs w:val="21"/>
              </w:rPr>
              <w:t>示范作品，</w:t>
            </w:r>
            <w:r w:rsidRPr="0072360F">
              <w:rPr>
                <w:rFonts w:ascii="宋体" w:hAnsi="宋体" w:hint="eastAsia"/>
                <w:color w:val="000000"/>
                <w:szCs w:val="21"/>
              </w:rPr>
              <w:t>音像资料等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5A57A0" w:rsidRPr="009042E6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实施措施：资料收集，图片欣赏，谈心交流，小组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，示范引领，社会实践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等方式。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资料收集：收集有关父亲节、母亲节、教师节的由来与历史；收集</w:t>
            </w:r>
            <w:r w:rsidRPr="003F6275">
              <w:rPr>
                <w:rFonts w:ascii="宋体" w:hAnsi="宋体" w:hint="eastAsia"/>
                <w:color w:val="000000"/>
                <w:szCs w:val="21"/>
              </w:rPr>
              <w:t>与课程目标相关的感恩故事：《子路借米》、《黄香温席</w:t>
            </w:r>
            <w:r w:rsidR="00A24712">
              <w:rPr>
                <w:rFonts w:ascii="宋体" w:hAnsi="宋体" w:hint="eastAsia"/>
                <w:color w:val="000000"/>
                <w:szCs w:val="21"/>
              </w:rPr>
              <w:t>》、《孔子尊师》、《朱德给老师让座》、《茉莉花》</w:t>
            </w:r>
            <w:r w:rsidR="00A24712">
              <w:rPr>
                <w:rFonts w:ascii="宋体" w:hAnsi="宋体"/>
                <w:color w:val="000000"/>
                <w:szCs w:val="21"/>
              </w:rPr>
              <w:t>……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图片欣赏：通过欣赏教师与同龄学生作品，提高学生绘画表现水平。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谈心交流：以感恩为主题，根据各个单元内容展开交流，以心换心，真心实意地与学生聊天，让他们感受到感恩带来的快乐。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小组讨论：利用小组讨论来了解更多的感恩方式、了解如何进行作品创作、表现与评价。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示范引领：通过教师的示范，学生从中学习到如何才能构图饱满、线条如何表现才能生动流畅、疏密有度，色彩怎么搭配才能对比鲜明或者和谐柔和。</w:t>
            </w:r>
          </w:p>
          <w:p w:rsidR="005A57A0" w:rsidRDefault="005A57A0" w:rsidP="00426734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社会实践：我们要求学以致用，不是纸上谈兵，学生要用能自己的实际行动来表达自己的感恩之心。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FB" w:rsidRDefault="00BC1EFB" w:rsidP="00A625CB">
      <w:r>
        <w:separator/>
      </w:r>
    </w:p>
  </w:endnote>
  <w:endnote w:type="continuationSeparator" w:id="0">
    <w:p w:rsidR="00BC1EFB" w:rsidRDefault="00BC1EFB" w:rsidP="00A6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FB" w:rsidRDefault="00BC1EFB" w:rsidP="00A625CB">
      <w:r>
        <w:separator/>
      </w:r>
    </w:p>
  </w:footnote>
  <w:footnote w:type="continuationSeparator" w:id="0">
    <w:p w:rsidR="00BC1EFB" w:rsidRDefault="00BC1EFB" w:rsidP="00A62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6A7EAB"/>
    <w:multiLevelType w:val="hybridMultilevel"/>
    <w:tmpl w:val="ED66E65A"/>
    <w:lvl w:ilvl="0" w:tplc="8B826A4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4">
    <w:nsid w:val="53257F3F"/>
    <w:multiLevelType w:val="hybridMultilevel"/>
    <w:tmpl w:val="34564A6C"/>
    <w:lvl w:ilvl="0" w:tplc="7D6AD230">
      <w:start w:val="1"/>
      <w:numFmt w:val="decimal"/>
      <w:lvlText w:val="%1."/>
      <w:lvlJc w:val="left"/>
      <w:pPr>
        <w:ind w:left="440" w:hanging="420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5">
    <w:nsid w:val="63493D2C"/>
    <w:multiLevelType w:val="hybridMultilevel"/>
    <w:tmpl w:val="074A16A4"/>
    <w:lvl w:ilvl="0" w:tplc="2F925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FD28B5"/>
    <w:multiLevelType w:val="hybridMultilevel"/>
    <w:tmpl w:val="BE486882"/>
    <w:lvl w:ilvl="0" w:tplc="4A6CA080">
      <w:start w:val="1"/>
      <w:numFmt w:val="decimal"/>
      <w:lvlText w:val="%1."/>
      <w:lvlJc w:val="left"/>
      <w:pPr>
        <w:ind w:left="390" w:hanging="390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9D5945"/>
    <w:multiLevelType w:val="hybridMultilevel"/>
    <w:tmpl w:val="6AFCB242"/>
    <w:lvl w:ilvl="0" w:tplc="8FCE6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57A0"/>
    <w:rsid w:val="00004198"/>
    <w:rsid w:val="00012A8F"/>
    <w:rsid w:val="0003773C"/>
    <w:rsid w:val="0006402D"/>
    <w:rsid w:val="00064063"/>
    <w:rsid w:val="000A35EA"/>
    <w:rsid w:val="000A61DD"/>
    <w:rsid w:val="000A7B6A"/>
    <w:rsid w:val="000B5179"/>
    <w:rsid w:val="00100BE4"/>
    <w:rsid w:val="00166CE9"/>
    <w:rsid w:val="001961A9"/>
    <w:rsid w:val="002161C5"/>
    <w:rsid w:val="00217CA8"/>
    <w:rsid w:val="00273DC8"/>
    <w:rsid w:val="00323B43"/>
    <w:rsid w:val="0034119B"/>
    <w:rsid w:val="00370A50"/>
    <w:rsid w:val="00376764"/>
    <w:rsid w:val="00381DB4"/>
    <w:rsid w:val="0038524D"/>
    <w:rsid w:val="003D37D8"/>
    <w:rsid w:val="003F0B58"/>
    <w:rsid w:val="003F3622"/>
    <w:rsid w:val="00415746"/>
    <w:rsid w:val="00416B9E"/>
    <w:rsid w:val="00425C57"/>
    <w:rsid w:val="00426734"/>
    <w:rsid w:val="00433DD4"/>
    <w:rsid w:val="004358AB"/>
    <w:rsid w:val="005109EB"/>
    <w:rsid w:val="00516AF8"/>
    <w:rsid w:val="005534B0"/>
    <w:rsid w:val="005A57A0"/>
    <w:rsid w:val="006164EA"/>
    <w:rsid w:val="006206CB"/>
    <w:rsid w:val="00625EF6"/>
    <w:rsid w:val="007066A6"/>
    <w:rsid w:val="00707CF1"/>
    <w:rsid w:val="00721183"/>
    <w:rsid w:val="0072451B"/>
    <w:rsid w:val="00754817"/>
    <w:rsid w:val="00762640"/>
    <w:rsid w:val="00771713"/>
    <w:rsid w:val="00773A44"/>
    <w:rsid w:val="007B2839"/>
    <w:rsid w:val="007B31BC"/>
    <w:rsid w:val="008000DF"/>
    <w:rsid w:val="00826618"/>
    <w:rsid w:val="00831BF1"/>
    <w:rsid w:val="0087414D"/>
    <w:rsid w:val="008B7726"/>
    <w:rsid w:val="009B235D"/>
    <w:rsid w:val="009B7C48"/>
    <w:rsid w:val="009D4977"/>
    <w:rsid w:val="009E1FFB"/>
    <w:rsid w:val="009F5292"/>
    <w:rsid w:val="00A24712"/>
    <w:rsid w:val="00A625CB"/>
    <w:rsid w:val="00A946AA"/>
    <w:rsid w:val="00AD7C72"/>
    <w:rsid w:val="00B24AD3"/>
    <w:rsid w:val="00B311B1"/>
    <w:rsid w:val="00B61AEA"/>
    <w:rsid w:val="00B720F1"/>
    <w:rsid w:val="00B7238A"/>
    <w:rsid w:val="00BC1EFB"/>
    <w:rsid w:val="00BC76F1"/>
    <w:rsid w:val="00BE1922"/>
    <w:rsid w:val="00BF0508"/>
    <w:rsid w:val="00C27E5C"/>
    <w:rsid w:val="00C36FE3"/>
    <w:rsid w:val="00C527B7"/>
    <w:rsid w:val="00C76440"/>
    <w:rsid w:val="00C808C1"/>
    <w:rsid w:val="00CB585A"/>
    <w:rsid w:val="00D61595"/>
    <w:rsid w:val="00DB14B4"/>
    <w:rsid w:val="00DC1CFE"/>
    <w:rsid w:val="00E237AB"/>
    <w:rsid w:val="00E353A8"/>
    <w:rsid w:val="00E5715C"/>
    <w:rsid w:val="00F012C0"/>
    <w:rsid w:val="00F0264A"/>
    <w:rsid w:val="00F26549"/>
    <w:rsid w:val="00F46333"/>
    <w:rsid w:val="00F77CA8"/>
    <w:rsid w:val="00FB2A70"/>
    <w:rsid w:val="00F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0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A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rsid w:val="005A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ubtle Emphasis"/>
    <w:basedOn w:val="a0"/>
    <w:uiPriority w:val="19"/>
    <w:qFormat/>
    <w:rsid w:val="005A57A0"/>
    <w:rPr>
      <w:i/>
      <w:iCs/>
      <w:color w:val="808080" w:themeColor="text1" w:themeTint="7F"/>
    </w:rPr>
  </w:style>
  <w:style w:type="paragraph" w:styleId="a6">
    <w:name w:val="header"/>
    <w:basedOn w:val="a"/>
    <w:link w:val="Char"/>
    <w:uiPriority w:val="99"/>
    <w:semiHidden/>
    <w:unhideWhenUsed/>
    <w:rsid w:val="00A6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625CB"/>
    <w:rPr>
      <w:rFonts w:eastAsiaTheme="minorEastAsia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6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625CB"/>
    <w:rPr>
      <w:rFonts w:eastAsiaTheme="minorEastAsia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16B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16B9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397</Words>
  <Characters>2263</Characters>
  <Application>Microsoft Office Word</Application>
  <DocSecurity>0</DocSecurity>
  <Lines>18</Lines>
  <Paragraphs>5</Paragraphs>
  <ScaleCrop>false</ScaleCrop>
  <Company>ms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103</cp:revision>
  <dcterms:created xsi:type="dcterms:W3CDTF">2018-02-28T09:02:00Z</dcterms:created>
  <dcterms:modified xsi:type="dcterms:W3CDTF">2021-12-06T23:53:00Z</dcterms:modified>
</cp:coreProperties>
</file>