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jc w:val="center"/>
        <w:rPr>
          <w:rFonts w:hint="eastAsia" w:ascii="黑体" w:eastAsia="黑体"/>
          <w:b/>
          <w:bCs/>
          <w:sz w:val="30"/>
          <w:szCs w:val="30"/>
        </w:rPr>
      </w:pPr>
      <w:r>
        <w:rPr>
          <w:rFonts w:hint="eastAsia" w:ascii="黑体" w:eastAsia="黑体"/>
          <w:b/>
          <w:bCs/>
          <w:sz w:val="30"/>
          <w:szCs w:val="30"/>
        </w:rPr>
        <w:t>《</w:t>
      </w:r>
      <w:r>
        <w:rPr>
          <w:rFonts w:hint="eastAsia" w:ascii="黑体" w:eastAsia="黑体"/>
          <w:b/>
          <w:bCs/>
          <w:sz w:val="30"/>
          <w:szCs w:val="30"/>
          <w:lang w:eastAsia="zh-CN"/>
        </w:rPr>
        <w:t>基于语文要素的单元整体教学</w:t>
      </w:r>
      <w:r>
        <w:rPr>
          <w:rFonts w:hint="eastAsia" w:ascii="黑体" w:eastAsia="黑体"/>
          <w:b/>
          <w:bCs/>
          <w:sz w:val="30"/>
          <w:szCs w:val="30"/>
        </w:rPr>
        <w:t>》</w:t>
      </w:r>
    </w:p>
    <w:p>
      <w:pPr>
        <w:shd w:val="clear" w:color="auto" w:fill="FFFFFF"/>
        <w:jc w:val="center"/>
        <w:rPr>
          <w:rFonts w:hint="eastAsia" w:ascii="黑体" w:eastAsia="黑体"/>
          <w:b/>
          <w:bCs/>
          <w:sz w:val="28"/>
          <w:szCs w:val="28"/>
          <w:lang w:eastAsia="zh-CN"/>
        </w:rPr>
      </w:pPr>
      <w:r>
        <w:rPr>
          <w:rFonts w:hint="eastAsia" w:ascii="黑体" w:eastAsia="黑体"/>
          <w:b/>
          <w:bCs/>
          <w:sz w:val="28"/>
          <w:szCs w:val="28"/>
          <w:lang w:eastAsia="zh-CN"/>
        </w:rPr>
        <w:t>研修项目</w:t>
      </w:r>
      <w:r>
        <w:rPr>
          <w:rFonts w:hint="eastAsia" w:eastAsia="黑体"/>
          <w:b/>
          <w:bCs/>
          <w:sz w:val="28"/>
          <w:szCs w:val="28"/>
        </w:rPr>
        <w:t>学习</w:t>
      </w:r>
      <w:r>
        <w:rPr>
          <w:rFonts w:hint="eastAsia" w:ascii="黑体" w:eastAsia="黑体"/>
          <w:b/>
          <w:bCs/>
          <w:sz w:val="28"/>
          <w:szCs w:val="28"/>
          <w:lang w:eastAsia="zh-CN"/>
        </w:rPr>
        <w:t>心得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880"/>
        <w:gridCol w:w="1440"/>
        <w:gridCol w:w="2654"/>
      </w:tblGrid>
      <w:tr>
        <w:trPr>
          <w:trHeight w:val="304" w:hRule="atLeast"/>
        </w:trPr>
        <w:tc>
          <w:tcPr>
            <w:tcW w:w="1548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学习时间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13131"/>
                <w:spacing w:val="0"/>
                <w:sz w:val="24"/>
                <w:szCs w:val="24"/>
                <w:shd w:val="clear" w:color="auto" w:fill="FFFFFF"/>
              </w:rPr>
              <w:t>202</w:t>
            </w:r>
            <w:r>
              <w:rPr>
                <w:rFonts w:hint="default" w:ascii="宋体" w:hAnsi="宋体" w:eastAsia="宋体" w:cs="宋体"/>
                <w:i w:val="0"/>
                <w:caps w:val="0"/>
                <w:color w:val="313131"/>
                <w:spacing w:val="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13131"/>
                <w:spacing w:val="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hint="default" w:ascii="宋体" w:hAnsi="宋体" w:eastAsia="宋体" w:cs="宋体"/>
                <w:i w:val="0"/>
                <w:caps w:val="0"/>
                <w:color w:val="313131"/>
                <w:spacing w:val="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hint="default" w:ascii="宋体" w:hAnsi="宋体" w:eastAsia="宋体" w:cs="宋体"/>
                <w:i w:val="0"/>
                <w:caps w:val="0"/>
                <w:color w:val="313131"/>
                <w:spacing w:val="0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13131"/>
                <w:spacing w:val="0"/>
                <w:sz w:val="24"/>
                <w:szCs w:val="24"/>
                <w:shd w:val="clear" w:color="auto" w:fill="FFFFFF"/>
                <w:lang w:val="en-US" w:eastAsia="zh-Hans"/>
              </w:rPr>
              <w:t>.</w:t>
            </w:r>
            <w:r>
              <w:rPr>
                <w:rFonts w:hint="default" w:ascii="宋体" w:hAnsi="宋体" w:eastAsia="宋体" w:cs="宋体"/>
                <w:i w:val="0"/>
                <w:caps w:val="0"/>
                <w:color w:val="313131"/>
                <w:spacing w:val="0"/>
                <w:sz w:val="24"/>
                <w:szCs w:val="24"/>
                <w:shd w:val="clear" w:color="auto" w:fill="FFFFFF"/>
                <w:lang w:eastAsia="zh-Hans"/>
              </w:rPr>
              <w:t>11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654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 w:eastAsia="宋体"/>
                <w:sz w:val="24"/>
                <w:lang w:val="en-US" w:eastAsia="zh-Hans"/>
              </w:rPr>
            </w:pPr>
            <w:r>
              <w:rPr>
                <w:rFonts w:hint="eastAsia" w:eastAsia="宋体"/>
                <w:sz w:val="24"/>
                <w:lang w:val="en-US" w:eastAsia="zh-Hans"/>
              </w:rPr>
              <w:t>孙洁</w:t>
            </w:r>
          </w:p>
        </w:tc>
      </w:tr>
      <w:tr>
        <w:trPr>
          <w:trHeight w:val="279" w:hRule="atLeast"/>
        </w:trPr>
        <w:tc>
          <w:tcPr>
            <w:tcW w:w="1548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学习内容</w:t>
            </w:r>
          </w:p>
        </w:tc>
        <w:tc>
          <w:tcPr>
            <w:tcW w:w="6974" w:type="dxa"/>
            <w:gridSpan w:val="3"/>
            <w:noWrap w:val="0"/>
            <w:vAlign w:val="center"/>
          </w:tcPr>
          <w:p>
            <w:pPr>
              <w:widowControl/>
              <w:spacing w:before="156" w:beforeLines="50" w:after="312" w:afterLines="100" w:line="3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eastAsia="zh-Hans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Hans"/>
              </w:rPr>
              <w:t>铭记党的历史</w:t>
            </w: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eastAsia="zh-Hans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Hans"/>
              </w:rPr>
              <w:t>传承红色基因</w:t>
            </w: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eastAsia="zh-Hans"/>
              </w:rPr>
              <w:t>》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Hans"/>
              </w:rPr>
              <w:t>学习有感</w:t>
            </w:r>
          </w:p>
        </w:tc>
      </w:tr>
      <w:tr>
        <w:trPr>
          <w:trHeight w:val="378" w:hRule="atLeast"/>
        </w:trPr>
        <w:tc>
          <w:tcPr>
            <w:tcW w:w="1548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学习心得</w:t>
            </w:r>
          </w:p>
        </w:tc>
        <w:tc>
          <w:tcPr>
            <w:tcW w:w="6974" w:type="dxa"/>
            <w:gridSpan w:val="3"/>
            <w:noWrap w:val="0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Hans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Hans"/>
              </w:rPr>
              <w:t>不忘初心</w:t>
            </w:r>
            <w:r>
              <w:rPr>
                <w:rFonts w:hint="default" w:ascii="Songti SC Regular" w:hAnsi="Songti SC Regular" w:eastAsia="Songti SC Regular" w:cs="Songti SC Regular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Hans"/>
              </w:rPr>
              <w:t>牢记使命</w:t>
            </w:r>
          </w:p>
          <w:p>
            <w:pPr>
              <w:spacing w:line="360" w:lineRule="auto"/>
              <w:ind w:firstLine="480" w:firstLineChars="200"/>
              <w:jc w:val="center"/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Hans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Hans"/>
              </w:rPr>
              <w:t>孙洁</w:t>
            </w:r>
          </w:p>
          <w:p>
            <w:pPr>
              <w:spacing w:line="360" w:lineRule="auto"/>
              <w:ind w:firstLine="480" w:firstLineChars="200"/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eastAsia="zh-Hans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Hans"/>
              </w:rPr>
              <w:t>康老师剖析了“红色基因”的思想之基</w:t>
            </w: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Hans"/>
              </w:rPr>
              <w:t>带着我们回顾革命的艰辛之路</w:t>
            </w: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Hans"/>
              </w:rPr>
              <w:t>在一堂生动而又催人泪下的音乐党课结束后</w:t>
            </w: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Hans"/>
              </w:rPr>
              <w:t>康老师那铿锵的嗓音仍余音绕梁</w:t>
            </w: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eastAsia="zh-Hans"/>
              </w:rPr>
              <w:t>。</w:t>
            </w: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Hans"/>
              </w:rPr>
              <w:t>在忆苦思甜的今日</w:t>
            </w: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Hans"/>
              </w:rPr>
              <w:t>传承红色基因便是最好的纪念</w:t>
            </w: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eastAsia="zh-Hans"/>
              </w:rPr>
              <w:t>。</w:t>
            </w: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Hans"/>
              </w:rPr>
              <w:t>习近平总书记说道</w:t>
            </w: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eastAsia="zh-Hans"/>
              </w:rPr>
              <w:t>：“</w:t>
            </w: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Hans"/>
              </w:rPr>
              <w:t>在新的起点上</w:t>
            </w: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Hans"/>
              </w:rPr>
              <w:t>全党必须保持战略定力</w:t>
            </w: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Hans"/>
              </w:rPr>
              <w:t>锚定战略目标</w:t>
            </w: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Hans"/>
              </w:rPr>
              <w:t>牢记国之大者</w:t>
            </w: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Hans"/>
              </w:rPr>
              <w:t>在实现中华民族伟大复兴的进程中跑好属于我们这代人的这一棒</w:t>
            </w: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eastAsia="zh-Hans"/>
              </w:rPr>
              <w:t>。”</w:t>
            </w: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Hans"/>
              </w:rPr>
              <w:t>不忘初心</w:t>
            </w: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Hans"/>
              </w:rPr>
              <w:t>牢记使命</w:t>
            </w: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Hans"/>
              </w:rPr>
              <w:t>作为新时代的人民教师</w:t>
            </w: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Hans"/>
              </w:rPr>
              <w:t>更应当不忘教育初心</w:t>
            </w: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Hans"/>
              </w:rPr>
              <w:t>牢记育人使命</w:t>
            </w: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eastAsia="zh-Hans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eastAsia="zh-Hans"/>
              </w:rPr>
            </w:pPr>
            <w:r>
              <w:rPr>
                <w:rFonts w:hint="eastAsia" w:ascii="Songti SC Regular" w:hAnsi="Songti SC Regular" w:eastAsia="Songti SC Regular" w:cs="Songti SC Regular"/>
                <w:b/>
                <w:bCs/>
                <w:sz w:val="24"/>
                <w:szCs w:val="24"/>
                <w:lang w:val="en-US" w:eastAsia="zh-Hans"/>
              </w:rPr>
              <w:t>用心走进阅读</w:t>
            </w:r>
            <w:r>
              <w:rPr>
                <w:rFonts w:hint="eastAsia" w:ascii="Songti SC Regular" w:hAnsi="Songti SC Regular" w:eastAsia="Songti SC Regular" w:cs="Songti SC Regular"/>
                <w:b/>
                <w:bCs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Songti SC Regular" w:hAnsi="Songti SC Regular" w:eastAsia="Songti SC Regular" w:cs="Songti SC Regular"/>
                <w:b/>
                <w:bCs/>
                <w:sz w:val="24"/>
                <w:szCs w:val="24"/>
                <w:lang w:val="en-US" w:eastAsia="zh-Hans"/>
              </w:rPr>
              <w:t>传承中华文化</w:t>
            </w:r>
            <w:r>
              <w:rPr>
                <w:rFonts w:hint="eastAsia" w:ascii="Songti SC Regular" w:hAnsi="Songti SC Regular" w:eastAsia="Songti SC Regular" w:cs="Songti SC Regular"/>
                <w:b/>
                <w:bCs/>
                <w:sz w:val="24"/>
                <w:szCs w:val="24"/>
                <w:lang w:eastAsia="zh-Hans"/>
              </w:rPr>
              <w:t>。</w:t>
            </w: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Hans"/>
              </w:rPr>
              <w:t>精心备课上课</w:t>
            </w: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Hans"/>
              </w:rPr>
              <w:t>带领孩子们在语文世界里遨游</w:t>
            </w: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Hans"/>
              </w:rPr>
              <w:t>品味一篇篇名家作品中流露出的种种语言之美</w:t>
            </w: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eastAsia="zh-Hans"/>
              </w:rPr>
              <w:t>。</w:t>
            </w:r>
            <w:r>
              <w:rPr>
                <w:rFonts w:hint="eastAsia" w:ascii="Songti SC Regular" w:hAnsi="Songti SC Regular" w:eastAsia="Songti SC Regular" w:cs="Songti SC Regular"/>
                <w:b w:val="0"/>
                <w:bCs w:val="0"/>
                <w:sz w:val="24"/>
                <w:szCs w:val="24"/>
                <w:lang w:eastAsia="zh-Hans"/>
              </w:rPr>
              <w:t>积极创造条件，指导学生多</w:t>
            </w:r>
            <w:r>
              <w:rPr>
                <w:rFonts w:hint="eastAsia" w:ascii="Songti SC Regular" w:hAnsi="Songti SC Regular" w:eastAsia="Songti SC Regular" w:cs="Songti SC Regular"/>
                <w:b w:val="0"/>
                <w:bCs w:val="0"/>
                <w:sz w:val="24"/>
                <w:szCs w:val="24"/>
                <w:lang w:val="en-US" w:eastAsia="zh-Hans"/>
              </w:rPr>
              <w:t>阅读</w:t>
            </w:r>
            <w:r>
              <w:rPr>
                <w:rFonts w:hint="eastAsia" w:ascii="Songti SC Regular" w:hAnsi="Songti SC Regular" w:eastAsia="Songti SC Regular" w:cs="Songti SC Regular"/>
                <w:b w:val="0"/>
                <w:bCs w:val="0"/>
                <w:sz w:val="24"/>
                <w:szCs w:val="24"/>
                <w:lang w:eastAsia="zh-Hans"/>
              </w:rPr>
              <w:t>，并采取多种形式交流读书心得，引导他们在实践中自主地获取知识，培养语文素养。</w:t>
            </w:r>
            <w:r>
              <w:rPr>
                <w:rFonts w:hint="eastAsia" w:ascii="Songti SC Regular" w:hAnsi="Songti SC Regular" w:eastAsia="Songti SC Regular" w:cs="Songti SC Regular"/>
                <w:b w:val="0"/>
                <w:bCs w:val="0"/>
                <w:sz w:val="24"/>
                <w:szCs w:val="24"/>
                <w:lang w:val="en-US" w:eastAsia="zh-Hans"/>
              </w:rPr>
              <w:t>阅读不仅能</w:t>
            </w:r>
            <w:r>
              <w:rPr>
                <w:rFonts w:hint="eastAsia" w:ascii="Songti SC Regular" w:hAnsi="Songti SC Regular" w:eastAsia="Songti SC Regular" w:cs="Songti SC Regular"/>
                <w:b w:val="0"/>
                <w:bCs w:val="0"/>
                <w:sz w:val="24"/>
                <w:szCs w:val="24"/>
                <w:lang w:eastAsia="zh-Hans"/>
              </w:rPr>
              <w:t>修身养性，拓宽视野，</w:t>
            </w:r>
            <w:r>
              <w:rPr>
                <w:rFonts w:hint="eastAsia" w:ascii="Songti SC Regular" w:hAnsi="Songti SC Regular" w:eastAsia="Songti SC Regular" w:cs="Songti SC Regular"/>
                <w:b w:val="0"/>
                <w:bCs w:val="0"/>
                <w:sz w:val="24"/>
                <w:szCs w:val="24"/>
                <w:lang w:val="en-US" w:eastAsia="zh-Hans"/>
              </w:rPr>
              <w:t>还能</w:t>
            </w:r>
            <w:r>
              <w:rPr>
                <w:rFonts w:hint="eastAsia" w:ascii="Songti SC Regular" w:hAnsi="Songti SC Regular" w:eastAsia="Songti SC Regular" w:cs="Songti SC Regular"/>
                <w:b w:val="0"/>
                <w:bCs w:val="0"/>
                <w:sz w:val="24"/>
                <w:szCs w:val="24"/>
                <w:lang w:eastAsia="zh-Hans"/>
              </w:rPr>
              <w:t>培养毅力和审美情趣，</w:t>
            </w:r>
            <w:r>
              <w:rPr>
                <w:rFonts w:hint="eastAsia" w:ascii="Songti SC Regular" w:hAnsi="Songti SC Regular" w:eastAsia="Songti SC Regular" w:cs="Songti SC Regular"/>
                <w:b w:val="0"/>
                <w:bCs w:val="0"/>
                <w:sz w:val="24"/>
                <w:szCs w:val="24"/>
                <w:lang w:val="en-US" w:eastAsia="zh-Hans"/>
              </w:rPr>
              <w:t>让</w:t>
            </w:r>
            <w:r>
              <w:rPr>
                <w:rFonts w:hint="eastAsia" w:ascii="Songti SC Regular" w:hAnsi="Songti SC Regular" w:eastAsia="Songti SC Regular" w:cs="Songti SC Regular"/>
                <w:b w:val="0"/>
                <w:bCs w:val="0"/>
                <w:sz w:val="24"/>
                <w:szCs w:val="24"/>
                <w:lang w:eastAsia="zh-Hans"/>
              </w:rPr>
              <w:t>中华文化</w:t>
            </w:r>
            <w:r>
              <w:rPr>
                <w:rFonts w:hint="eastAsia" w:ascii="Songti SC Regular" w:hAnsi="Songti SC Regular" w:eastAsia="Songti SC Regular" w:cs="Songti SC Regular"/>
                <w:b w:val="0"/>
                <w:bCs w:val="0"/>
                <w:sz w:val="24"/>
                <w:szCs w:val="24"/>
                <w:lang w:val="en-US" w:eastAsia="zh-Hans"/>
              </w:rPr>
              <w:t>通过阅读薪火相传</w:t>
            </w:r>
            <w:r>
              <w:rPr>
                <w:rFonts w:hint="eastAsia" w:ascii="Songti SC Regular" w:hAnsi="Songti SC Regular" w:eastAsia="Songti SC Regular" w:cs="Songti SC Regular"/>
                <w:b w:val="0"/>
                <w:bCs w:val="0"/>
                <w:sz w:val="24"/>
                <w:szCs w:val="24"/>
                <w:lang w:eastAsia="zh-Hans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 w:firstLine="480" w:firstLineChars="200"/>
              <w:textAlignment w:val="auto"/>
              <w:rPr>
                <w:rFonts w:hint="default" w:ascii="Songti SC Regular" w:hAnsi="Songti SC Regular" w:eastAsia="Songti SC Regular" w:cs="Songti SC Regular"/>
                <w:sz w:val="24"/>
                <w:szCs w:val="24"/>
                <w:lang w:eastAsia="zh-Hans"/>
              </w:rPr>
            </w:pPr>
            <w:r>
              <w:rPr>
                <w:rFonts w:hint="eastAsia" w:ascii="Songti SC Regular" w:hAnsi="Songti SC Regular" w:eastAsia="Songti SC Regular" w:cs="Songti SC Regular"/>
                <w:b/>
                <w:bCs/>
                <w:sz w:val="24"/>
                <w:szCs w:val="24"/>
                <w:lang w:val="en-US" w:eastAsia="zh-Hans"/>
              </w:rPr>
              <w:t>用爱走进学生</w:t>
            </w:r>
            <w:r>
              <w:rPr>
                <w:rFonts w:hint="eastAsia" w:ascii="Songti SC Regular" w:hAnsi="Songti SC Regular" w:eastAsia="Songti SC Regular" w:cs="Songti SC Regular"/>
                <w:b/>
                <w:bCs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Songti SC Regular" w:hAnsi="Songti SC Regular" w:eastAsia="Songti SC Regular" w:cs="Songti SC Regular"/>
                <w:b/>
                <w:bCs/>
                <w:sz w:val="24"/>
                <w:szCs w:val="24"/>
                <w:lang w:val="en-US" w:eastAsia="zh-Hans"/>
              </w:rPr>
              <w:t>浇灌成才之花</w:t>
            </w:r>
            <w:r>
              <w:rPr>
                <w:rFonts w:hint="eastAsia" w:ascii="Songti SC Regular" w:hAnsi="Songti SC Regular" w:eastAsia="Songti SC Regular" w:cs="Songti SC Regular"/>
                <w:b/>
                <w:bCs/>
                <w:sz w:val="24"/>
                <w:szCs w:val="24"/>
                <w:lang w:eastAsia="zh-Hans"/>
              </w:rPr>
              <w:t>。</w:t>
            </w: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</w:rPr>
              <w:t>德国教育家第斯多惠说过：“教学艺术的本质不在于传授本领，而在于唤醒、激励和鼓舞。”多一份爱心与赞美，</w:t>
            </w: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Hans"/>
              </w:rPr>
              <w:t>就能</w:t>
            </w: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</w:rPr>
              <w:t>发现</w:t>
            </w: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Hans"/>
              </w:rPr>
              <w:t>学生</w:t>
            </w: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</w:rPr>
              <w:t>潜藏的另一面。爱学生的每一个闪光点，爱他们极大的可塑性，爱他们的主观能动性，爱他们成长中的每一点进步。</w:t>
            </w: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Hans"/>
              </w:rPr>
              <w:t>用爱浇灌学生的梦想</w:t>
            </w:r>
            <w:r>
              <w:rPr>
                <w:rFonts w:hint="default" w:ascii="Songti SC Regular" w:hAnsi="Songti SC Regular" w:eastAsia="Songti SC Regular" w:cs="Songti SC Regular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Hans"/>
              </w:rPr>
              <w:t>新一代少年的未来指日可待</w:t>
            </w:r>
            <w:r>
              <w:rPr>
                <w:rFonts w:hint="default" w:ascii="Songti SC Regular" w:hAnsi="Songti SC Regular" w:eastAsia="Songti SC Regular" w:cs="Songti SC Regular"/>
                <w:sz w:val="24"/>
                <w:szCs w:val="24"/>
                <w:lang w:eastAsia="zh-Hans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 w:firstLine="480" w:firstLineChars="200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ongti SC" w:hAnsi="Songti SC" w:eastAsia="Songti SC" w:cs="Songti SC"/>
                <w:b w:val="0"/>
                <w:bCs w:val="0"/>
                <w:sz w:val="24"/>
                <w:szCs w:val="24"/>
                <w:lang w:val="en-US" w:eastAsia="zh-Hans"/>
              </w:rPr>
              <w:t>山河已无恙</w:t>
            </w:r>
            <w:r>
              <w:rPr>
                <w:rFonts w:hint="eastAsia" w:ascii="Songti SC" w:hAnsi="Songti SC" w:eastAsia="Songti SC" w:cs="Songti SC"/>
                <w:b w:val="0"/>
                <w:bCs w:val="0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Songti SC" w:hAnsi="Songti SC" w:eastAsia="Songti SC" w:cs="Songti SC"/>
                <w:b w:val="0"/>
                <w:bCs w:val="0"/>
                <w:sz w:val="24"/>
                <w:szCs w:val="24"/>
                <w:lang w:val="en-US" w:eastAsia="zh-Hans"/>
              </w:rPr>
              <w:t>吾辈当自强</w:t>
            </w:r>
            <w:r>
              <w:rPr>
                <w:rFonts w:hint="eastAsia" w:ascii="Songti SC" w:hAnsi="Songti SC" w:eastAsia="Songti SC" w:cs="Songti SC"/>
                <w:b w:val="0"/>
                <w:bCs w:val="0"/>
                <w:sz w:val="24"/>
                <w:szCs w:val="24"/>
                <w:lang w:eastAsia="zh-Hans"/>
              </w:rPr>
              <w:t>。</w:t>
            </w:r>
            <w:r>
              <w:rPr>
                <w:rFonts w:hint="eastAsia" w:ascii="Songti SC" w:hAnsi="Songti SC" w:eastAsia="Songti SC" w:cs="Songti SC"/>
                <w:b w:val="0"/>
                <w:bCs w:val="0"/>
                <w:sz w:val="24"/>
                <w:szCs w:val="24"/>
                <w:lang w:val="en-US" w:eastAsia="zh-Hans"/>
              </w:rPr>
              <w:t>我们应当始终保持自我革命的活力</w:t>
            </w:r>
            <w:r>
              <w:rPr>
                <w:rFonts w:hint="default" w:ascii="Songti SC" w:hAnsi="Songti SC" w:eastAsia="Songti SC" w:cs="Songti SC"/>
                <w:b w:val="0"/>
                <w:bCs w:val="0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Songti SC" w:hAnsi="Songti SC" w:eastAsia="Songti SC" w:cs="Songti SC"/>
                <w:b w:val="0"/>
                <w:bCs w:val="0"/>
                <w:sz w:val="24"/>
                <w:szCs w:val="24"/>
                <w:lang w:val="en-US" w:eastAsia="zh-Hans"/>
              </w:rPr>
              <w:t>让红色基因在精神滋养中绵延庚续</w:t>
            </w:r>
            <w:r>
              <w:rPr>
                <w:rFonts w:hint="default" w:ascii="Songti SC" w:hAnsi="Songti SC" w:eastAsia="Songti SC" w:cs="Songti SC"/>
                <w:b w:val="0"/>
                <w:bCs w:val="0"/>
                <w:sz w:val="24"/>
                <w:szCs w:val="24"/>
                <w:lang w:eastAsia="zh-Hans"/>
              </w:rPr>
              <w:t>。</w:t>
            </w:r>
          </w:p>
        </w:tc>
      </w:tr>
    </w:tbl>
    <w:p>
      <w:bookmarkStart w:id="0" w:name="_GoBack"/>
      <w:bookmarkEnd w:id="0"/>
    </w:p>
    <w:p>
      <w:pPr>
        <w:ind w:firstLine="480" w:firstLineChars="200"/>
        <w:jc w:val="center"/>
        <w:rPr>
          <w:rFonts w:hint="eastAsia" w:ascii="Songti SC Regular" w:hAnsi="Songti SC Regular" w:eastAsia="Songti SC Regular" w:cs="Songti SC Regular"/>
          <w:sz w:val="24"/>
          <w:szCs w:val="24"/>
          <w:lang w:val="en-US" w:eastAsia="zh-Hans"/>
        </w:rPr>
      </w:pPr>
    </w:p>
    <w:p>
      <w:pPr>
        <w:numPr>
          <w:ilvl w:val="0"/>
          <w:numId w:val="0"/>
        </w:numPr>
        <w:ind w:firstLine="480" w:firstLineChars="200"/>
        <w:rPr>
          <w:rFonts w:hint="eastAsia" w:ascii="Songti SC Regular" w:hAnsi="Songti SC Regular" w:eastAsia="Songti SC Regular" w:cs="Songti SC Regular"/>
          <w:sz w:val="24"/>
          <w:szCs w:val="24"/>
          <w:lang w:eastAsia="zh-Hans"/>
        </w:rPr>
      </w:pPr>
    </w:p>
    <w:p>
      <w:pPr>
        <w:rPr>
          <w:rFonts w:hint="eastAsia" w:ascii="Songti SC Regular" w:hAnsi="Songti SC Regular" w:eastAsia="Songti SC Regular" w:cs="Songti SC Regular"/>
          <w:sz w:val="24"/>
          <w:szCs w:val="24"/>
          <w:lang w:val="en-US" w:eastAsia="zh-Hans"/>
        </w:rPr>
      </w:pPr>
    </w:p>
    <w:p>
      <w:pPr>
        <w:rPr>
          <w:rFonts w:hint="eastAsia" w:ascii="Songti SC Regular" w:hAnsi="Songti SC Regular" w:eastAsia="Songti SC Regular" w:cs="Songti SC Regular"/>
          <w:sz w:val="24"/>
          <w:szCs w:val="24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Verdana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黑体">
    <w:altName w:val="汉仪中黑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Microsoft yahei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apple-system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aiTi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Songti SC Regular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ongti SC Bold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ongti SC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iti SC Light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Helvetica">
    <w:altName w:val="苹方-简"/>
    <w:panose1 w:val="020B0604020202020204"/>
    <w:charset w:val="00"/>
    <w:family w:val="swiss"/>
    <w:pitch w:val="default"/>
    <w:sig w:usb0="00000000" w:usb1="00000000" w:usb2="00000008" w:usb3="00000000" w:csb0="000001FF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娃娃体-简">
    <w:panose1 w:val="040B0500000000000000"/>
    <w:charset w:val="86"/>
    <w:family w:val="auto"/>
    <w:pitch w:val="default"/>
    <w:sig w:usb0="A00002FF" w:usb1="38CF7CFB" w:usb2="00000016" w:usb3="00000000" w:csb0="00040003" w:csb1="00000000"/>
  </w:font>
  <w:font w:name="Helvetica Neue">
    <w:altName w:val="苹方-简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Calibri">
    <w:altName w:val="Verdana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mbria Math">
    <w:altName w:val="Kingsoft Math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Math">
    <w:panose1 w:val="02040503050406030204"/>
    <w:charset w:val="00"/>
    <w:family w:val="auto"/>
    <w:pitch w:val="default"/>
    <w:sig w:usb0="80000087" w:usb1="00002068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EF0868"/>
    <w:rsid w:val="EFEF0868"/>
    <w:rsid w:val="FBFFF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Office_3.4.2.5348_F1E327BC-269C-435d-A152-05C5408002CA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2021-12-11T23:06:00Z</dcterms:created>
  <dc:creator>sunjie</dc:creator>
  <cp:lastModifiedBy>sunjie</cp:lastModifiedBy>
  <dcterms:modified xsi:type="dcterms:W3CDTF">2021-12-14T21:36:39Z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2052-3.4.2.5348</vt:lpwstr>
  </property>
</Properties>
</file>