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SimSun"/>
          <w:b/>
          <w:sz w:val="28"/>
          <w:szCs w:val="28"/>
          <w:lang w:val="en-US" w:eastAsia="zh-CN"/>
        </w:rPr>
      </w:pPr>
      <w:r>
        <w:rPr>
          <w:rFonts w:hint="eastAsia"/>
          <w:b/>
          <w:sz w:val="28"/>
          <w:szCs w:val="28"/>
        </w:rPr>
        <w:t>第</w:t>
      </w:r>
      <w:r>
        <w:rPr>
          <w:rFonts w:hint="eastAsia"/>
          <w:b/>
          <w:sz w:val="28"/>
          <w:szCs w:val="28"/>
          <w:lang w:val="en-US" w:eastAsia="zh-CN"/>
        </w:rPr>
        <w:t>16</w:t>
      </w:r>
      <w:r>
        <w:rPr>
          <w:rFonts w:hint="eastAsia"/>
          <w:b/>
          <w:sz w:val="28"/>
          <w:szCs w:val="28"/>
        </w:rPr>
        <w:t>周工作安排</w:t>
      </w:r>
      <w:r>
        <w:rPr>
          <w:rFonts w:hint="eastAsia"/>
          <w:b/>
          <w:sz w:val="28"/>
          <w:szCs w:val="28"/>
          <w:lang w:val="en-US" w:eastAsia="zh-CN"/>
        </w:rPr>
        <w:t xml:space="preserve"> </w:t>
      </w:r>
    </w:p>
    <w:p>
      <w:pPr>
        <w:widowControl/>
        <w:wordWrap w:val="0"/>
        <w:spacing w:before="100" w:beforeAutospacing="1" w:after="100" w:afterAutospacing="1"/>
        <w:jc w:val="center"/>
        <w:rPr>
          <w:rFonts w:hint="eastAsia" w:cs="SimSun"/>
          <w:color w:val="000000"/>
          <w:kern w:val="0"/>
          <w:sz w:val="24"/>
        </w:rPr>
      </w:pPr>
      <w:r>
        <w:rPr>
          <w:rFonts w:hint="eastAsia" w:ascii="SimSun" w:hAnsi="SimSun" w:cs="SimSun"/>
          <w:color w:val="000000"/>
          <w:kern w:val="0"/>
          <w:sz w:val="24"/>
          <w:lang w:val="en-US" w:eastAsia="zh-CN"/>
        </w:rPr>
        <w:t>2021</w:t>
      </w:r>
      <w:r>
        <w:rPr>
          <w:rFonts w:hint="eastAsia" w:cs="SimSun"/>
          <w:color w:val="000000"/>
          <w:kern w:val="0"/>
          <w:sz w:val="24"/>
        </w:rPr>
        <w:t>年</w:t>
      </w:r>
      <w:r>
        <w:rPr>
          <w:rFonts w:hint="eastAsia" w:cs="SimSun"/>
          <w:color w:val="000000"/>
          <w:kern w:val="0"/>
          <w:sz w:val="24"/>
          <w:lang w:val="en-US" w:eastAsia="zh-CN"/>
        </w:rPr>
        <w:t>12</w:t>
      </w:r>
      <w:r>
        <w:rPr>
          <w:rFonts w:hint="eastAsia" w:cs="SimSun"/>
          <w:color w:val="000000"/>
          <w:kern w:val="0"/>
          <w:sz w:val="24"/>
        </w:rPr>
        <w:t>月</w:t>
      </w:r>
      <w:r>
        <w:rPr>
          <w:rFonts w:hint="eastAsia" w:cs="SimSun"/>
          <w:color w:val="000000"/>
          <w:kern w:val="0"/>
          <w:sz w:val="24"/>
          <w:lang w:val="en-US" w:eastAsia="zh-CN"/>
        </w:rPr>
        <w:t>13</w:t>
      </w:r>
      <w:r>
        <w:rPr>
          <w:rFonts w:hint="eastAsia" w:cs="SimSun"/>
          <w:color w:val="000000"/>
          <w:kern w:val="0"/>
          <w:sz w:val="24"/>
        </w:rPr>
        <w:t>日</w:t>
      </w:r>
      <w:r>
        <w:rPr>
          <w:rFonts w:hint="eastAsia" w:ascii="SimSun" w:hAnsi="SimSun" w:cs="SimSun"/>
          <w:color w:val="000000"/>
          <w:kern w:val="0"/>
          <w:sz w:val="24"/>
        </w:rPr>
        <w:t>-</w:t>
      </w:r>
      <w:r>
        <w:rPr>
          <w:rFonts w:hint="eastAsia" w:ascii="SimSun" w:hAnsi="SimSun" w:cs="SimSun"/>
          <w:color w:val="000000"/>
          <w:kern w:val="0"/>
          <w:sz w:val="24"/>
          <w:lang w:val="en-US" w:eastAsia="zh-CN"/>
        </w:rPr>
        <w:t>2021</w:t>
      </w:r>
      <w:r>
        <w:rPr>
          <w:rFonts w:hint="eastAsia" w:cs="SimSun"/>
          <w:color w:val="000000"/>
          <w:kern w:val="0"/>
          <w:sz w:val="24"/>
        </w:rPr>
        <w:t>年</w:t>
      </w:r>
      <w:r>
        <w:rPr>
          <w:rFonts w:hint="eastAsia" w:cs="SimSun"/>
          <w:color w:val="000000"/>
          <w:kern w:val="0"/>
          <w:sz w:val="24"/>
          <w:lang w:val="en-US" w:eastAsia="zh-CN"/>
        </w:rPr>
        <w:t>12</w:t>
      </w:r>
      <w:r>
        <w:rPr>
          <w:rFonts w:hint="eastAsia" w:cs="SimSun"/>
          <w:color w:val="000000"/>
          <w:kern w:val="0"/>
          <w:sz w:val="24"/>
        </w:rPr>
        <w:t>月</w:t>
      </w:r>
      <w:r>
        <w:rPr>
          <w:rFonts w:hint="eastAsia" w:cs="SimSun"/>
          <w:color w:val="000000"/>
          <w:kern w:val="0"/>
          <w:sz w:val="24"/>
          <w:lang w:val="en-US" w:eastAsia="zh-CN"/>
        </w:rPr>
        <w:t>19</w:t>
      </w:r>
      <w:r>
        <w:rPr>
          <w:rFonts w:hint="eastAsia" w:cs="SimSun"/>
          <w:color w:val="000000"/>
          <w:kern w:val="0"/>
          <w:sz w:val="24"/>
        </w:rPr>
        <w:t>日</w:t>
      </w:r>
    </w:p>
    <w:tbl>
      <w:tblPr>
        <w:tblStyle w:val="3"/>
        <w:tblW w:w="9557" w:type="dxa"/>
        <w:tblInd w:w="-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355"/>
        <w:gridCol w:w="1240"/>
        <w:gridCol w:w="1729"/>
        <w:gridCol w:w="2029"/>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43" w:type="dxa"/>
            <w:vAlign w:val="center"/>
          </w:tcPr>
          <w:p>
            <w:pPr>
              <w:widowControl/>
              <w:spacing w:before="100" w:beforeAutospacing="1" w:after="100" w:afterAutospacing="1"/>
              <w:jc w:val="center"/>
              <w:rPr>
                <w:rFonts w:hint="eastAsia" w:cs="SimSun"/>
                <w:color w:val="000000"/>
                <w:kern w:val="0"/>
                <w:sz w:val="24"/>
                <w:vertAlign w:val="baseline"/>
              </w:rPr>
            </w:pPr>
            <w:r>
              <w:rPr>
                <w:rFonts w:hint="eastAsia" w:cs="SimSun"/>
                <w:kern w:val="0"/>
                <w:sz w:val="24"/>
              </w:rPr>
              <w:t>星期</w:t>
            </w:r>
          </w:p>
        </w:tc>
        <w:tc>
          <w:tcPr>
            <w:tcW w:w="1355" w:type="dxa"/>
            <w:vAlign w:val="center"/>
          </w:tcPr>
          <w:p>
            <w:pPr>
              <w:widowControl/>
              <w:spacing w:before="100" w:beforeAutospacing="1" w:after="100" w:afterAutospacing="1"/>
              <w:jc w:val="center"/>
              <w:rPr>
                <w:rFonts w:hint="eastAsia" w:cs="SimSun"/>
                <w:color w:val="000000"/>
                <w:kern w:val="0"/>
                <w:sz w:val="24"/>
                <w:vertAlign w:val="baseline"/>
              </w:rPr>
            </w:pPr>
            <w:r>
              <w:rPr>
                <w:rFonts w:hint="eastAsia" w:cs="SimSun"/>
                <w:kern w:val="0"/>
                <w:sz w:val="24"/>
              </w:rPr>
              <w:t>时间</w:t>
            </w:r>
          </w:p>
        </w:tc>
        <w:tc>
          <w:tcPr>
            <w:tcW w:w="1240" w:type="dxa"/>
            <w:vAlign w:val="center"/>
          </w:tcPr>
          <w:p>
            <w:pPr>
              <w:widowControl/>
              <w:spacing w:before="100" w:beforeAutospacing="1" w:after="100" w:afterAutospacing="1"/>
              <w:jc w:val="center"/>
              <w:rPr>
                <w:rFonts w:hint="eastAsia" w:cs="SimSun"/>
                <w:color w:val="000000"/>
                <w:kern w:val="0"/>
                <w:sz w:val="24"/>
                <w:vertAlign w:val="baseline"/>
              </w:rPr>
            </w:pPr>
            <w:r>
              <w:rPr>
                <w:rFonts w:hint="eastAsia" w:cs="SimSun"/>
                <w:kern w:val="0"/>
                <w:sz w:val="24"/>
              </w:rPr>
              <w:t>地点</w:t>
            </w:r>
          </w:p>
        </w:tc>
        <w:tc>
          <w:tcPr>
            <w:tcW w:w="1729" w:type="dxa"/>
            <w:vAlign w:val="center"/>
          </w:tcPr>
          <w:p>
            <w:pPr>
              <w:widowControl/>
              <w:spacing w:before="100" w:beforeAutospacing="1" w:after="100" w:afterAutospacing="1"/>
              <w:jc w:val="center"/>
              <w:rPr>
                <w:rFonts w:hint="eastAsia" w:cs="SimSun"/>
                <w:color w:val="000000"/>
                <w:kern w:val="0"/>
                <w:sz w:val="24"/>
                <w:vertAlign w:val="baseline"/>
              </w:rPr>
            </w:pPr>
            <w:r>
              <w:rPr>
                <w:rFonts w:hint="eastAsia" w:cs="SimSun"/>
                <w:kern w:val="0"/>
                <w:sz w:val="24"/>
              </w:rPr>
              <w:t>参加对象</w:t>
            </w:r>
          </w:p>
        </w:tc>
        <w:tc>
          <w:tcPr>
            <w:tcW w:w="2029" w:type="dxa"/>
            <w:vAlign w:val="center"/>
          </w:tcPr>
          <w:p>
            <w:pPr>
              <w:widowControl/>
              <w:spacing w:before="100" w:beforeAutospacing="1" w:after="100" w:afterAutospacing="1"/>
              <w:jc w:val="center"/>
              <w:rPr>
                <w:rFonts w:hint="eastAsia" w:cs="SimSun"/>
                <w:color w:val="000000"/>
                <w:kern w:val="0"/>
                <w:sz w:val="24"/>
                <w:vertAlign w:val="baseline"/>
              </w:rPr>
            </w:pPr>
            <w:r>
              <w:rPr>
                <w:rFonts w:hint="eastAsia" w:cs="SimSun"/>
                <w:kern w:val="0"/>
                <w:sz w:val="24"/>
              </w:rPr>
              <w:t>工作内容</w:t>
            </w:r>
          </w:p>
        </w:tc>
        <w:tc>
          <w:tcPr>
            <w:tcW w:w="1461" w:type="dxa"/>
            <w:vAlign w:val="center"/>
          </w:tcPr>
          <w:p>
            <w:pPr>
              <w:widowControl/>
              <w:spacing w:before="100" w:beforeAutospacing="1" w:after="100" w:afterAutospacing="1"/>
              <w:jc w:val="center"/>
              <w:rPr>
                <w:rFonts w:hint="eastAsia" w:cs="SimSun"/>
                <w:color w:val="000000"/>
                <w:kern w:val="0"/>
                <w:sz w:val="24"/>
                <w:vertAlign w:val="baseline"/>
              </w:rPr>
            </w:pPr>
            <w:r>
              <w:rPr>
                <w:rFonts w:hint="eastAsia" w:cs="SimSun"/>
                <w:kern w:val="0"/>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43"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一</w:t>
            </w:r>
          </w:p>
          <w:p>
            <w:pPr>
              <w:widowControl/>
              <w:wordWrap w:val="0"/>
              <w:spacing w:before="100" w:beforeAutospacing="1" w:after="100" w:afterAutospacing="1"/>
              <w:jc w:val="center"/>
              <w:rPr>
                <w:rFonts w:hint="eastAsia" w:cs="SimSun"/>
                <w:color w:val="000000"/>
                <w:kern w:val="0"/>
                <w:sz w:val="24"/>
                <w:vertAlign w:val="baseline"/>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12月13日</w:t>
            </w:r>
            <w:r>
              <w:rPr>
                <w:rFonts w:hint="eastAsia" w:cs="SimSun"/>
                <w:color w:val="000000"/>
                <w:kern w:val="0"/>
                <w:sz w:val="24"/>
                <w:vertAlign w:val="baseline"/>
                <w:lang w:eastAsia="zh-CN"/>
              </w:rPr>
              <w:t>）</w:t>
            </w:r>
          </w:p>
        </w:tc>
        <w:tc>
          <w:tcPr>
            <w:tcW w:w="1355" w:type="dxa"/>
            <w:vAlign w:val="center"/>
          </w:tcPr>
          <w:p>
            <w:pPr>
              <w:spacing w:before="100" w:beforeAutospacing="1" w:after="100" w:afterAutospacing="1"/>
              <w:jc w:val="center"/>
              <w:rPr>
                <w:rFonts w:hint="default" w:cs="SimSun"/>
                <w:color w:val="000000"/>
                <w:kern w:val="0"/>
                <w:sz w:val="21"/>
                <w:szCs w:val="21"/>
                <w:vertAlign w:val="baseline"/>
                <w:lang w:val="en-US" w:eastAsia="zh-CN"/>
              </w:rPr>
            </w:pPr>
            <w:r>
              <w:rPr>
                <w:rFonts w:hint="default" w:cs="SimSun"/>
                <w:color w:val="000000"/>
                <w:kern w:val="0"/>
                <w:sz w:val="21"/>
                <w:szCs w:val="21"/>
                <w:vertAlign w:val="baseline"/>
                <w:lang w:val="en-US" w:eastAsia="zh-CN"/>
              </w:rPr>
              <w:t>上午9:</w:t>
            </w:r>
            <w:r>
              <w:rPr>
                <w:rFonts w:hint="eastAsia" w:cs="SimSun"/>
                <w:color w:val="000000"/>
                <w:kern w:val="0"/>
                <w:sz w:val="21"/>
                <w:szCs w:val="21"/>
                <w:vertAlign w:val="baseline"/>
                <w:lang w:val="en-US" w:eastAsia="zh-CN"/>
              </w:rPr>
              <w:t>40</w:t>
            </w:r>
          </w:p>
        </w:tc>
        <w:tc>
          <w:tcPr>
            <w:tcW w:w="1240"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rPr>
              <w:t>健身房</w:t>
            </w:r>
          </w:p>
        </w:tc>
        <w:tc>
          <w:tcPr>
            <w:tcW w:w="1729"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rPr>
              <w:t>全体教师</w:t>
            </w:r>
          </w:p>
        </w:tc>
        <w:tc>
          <w:tcPr>
            <w:tcW w:w="2029"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eastAsia="zh-CN"/>
              </w:rPr>
              <w:t>升旗仪式</w:t>
            </w:r>
          </w:p>
        </w:tc>
        <w:tc>
          <w:tcPr>
            <w:tcW w:w="1461" w:type="dxa"/>
            <w:vMerge w:val="restart"/>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lang w:eastAsia="zh-CN" w:bidi="ar-SA"/>
              </w:rPr>
              <w:t>学</w:t>
            </w:r>
            <w:r>
              <w:rPr>
                <w:rFonts w:hint="default" w:cs="SimSun"/>
                <w:color w:val="000000"/>
                <w:kern w:val="0"/>
                <w:sz w:val="21"/>
                <w:szCs w:val="21"/>
                <w:lang w:eastAsia="zh-CN" w:bidi="ar-SA"/>
              </w:rPr>
              <w:t>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43"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355" w:type="dxa"/>
            <w:vAlign w:val="center"/>
          </w:tcPr>
          <w:p>
            <w:pPr>
              <w:spacing w:before="100" w:beforeAutospacing="1" w:after="100" w:afterAutospacing="1"/>
              <w:jc w:val="center"/>
              <w:rPr>
                <w:rFonts w:hint="default" w:cs="SimSun"/>
                <w:color w:val="000000"/>
                <w:kern w:val="0"/>
                <w:sz w:val="21"/>
                <w:szCs w:val="21"/>
                <w:vertAlign w:val="baseline"/>
                <w:lang w:eastAsia="zh-CN"/>
              </w:rPr>
            </w:pPr>
            <w:r>
              <w:rPr>
                <w:rFonts w:hint="eastAsia" w:cs="SimSun"/>
                <w:color w:val="000000"/>
                <w:kern w:val="0"/>
                <w:sz w:val="21"/>
                <w:szCs w:val="21"/>
                <w:vertAlign w:val="baseline"/>
                <w:lang w:eastAsia="zh-CN"/>
              </w:rPr>
              <w:t>上午</w:t>
            </w:r>
            <w:r>
              <w:rPr>
                <w:rFonts w:hint="default" w:cs="SimSun"/>
                <w:color w:val="000000"/>
                <w:kern w:val="0"/>
                <w:sz w:val="21"/>
                <w:szCs w:val="21"/>
                <w:vertAlign w:val="baseline"/>
                <w:lang w:eastAsia="zh-CN"/>
              </w:rPr>
              <w:t>9:15</w:t>
            </w:r>
          </w:p>
        </w:tc>
        <w:tc>
          <w:tcPr>
            <w:tcW w:w="1240"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健身房</w:t>
            </w:r>
          </w:p>
        </w:tc>
        <w:tc>
          <w:tcPr>
            <w:tcW w:w="1729"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部分师生</w:t>
            </w:r>
          </w:p>
        </w:tc>
        <w:tc>
          <w:tcPr>
            <w:tcW w:w="2029" w:type="dxa"/>
            <w:vAlign w:val="center"/>
          </w:tcPr>
          <w:p>
            <w:pPr>
              <w:widowControl/>
              <w:wordWrap w:val="0"/>
              <w:spacing w:before="100" w:beforeAutospacing="1" w:after="100" w:afterAutospacing="1"/>
              <w:jc w:val="center"/>
              <w:rPr>
                <w:rFonts w:hint="eastAsia" w:cs="SimSun"/>
                <w:color w:val="000000"/>
                <w:kern w:val="0"/>
                <w:sz w:val="21"/>
                <w:szCs w:val="21"/>
                <w:vertAlign w:val="baseline"/>
                <w:lang w:eastAsia="zh-CN"/>
              </w:rPr>
            </w:pPr>
            <w:r>
              <w:rPr>
                <w:rFonts w:hint="eastAsia" w:cs="SimSun"/>
                <w:color w:val="000000"/>
                <w:kern w:val="0"/>
                <w:sz w:val="18"/>
                <w:szCs w:val="18"/>
                <w:vertAlign w:val="baseline"/>
                <w:lang w:val="en-US" w:eastAsia="zh-CN"/>
              </w:rPr>
              <w:t>“狮爱赋能，助残圆梦”公益活动</w:t>
            </w:r>
          </w:p>
        </w:tc>
        <w:tc>
          <w:tcPr>
            <w:tcW w:w="1461" w:type="dxa"/>
            <w:vMerge w:val="continue"/>
            <w:vAlign w:val="center"/>
          </w:tcPr>
          <w:p>
            <w:pPr>
              <w:widowControl/>
              <w:wordWrap w:val="0"/>
              <w:spacing w:before="100" w:beforeAutospacing="1" w:after="100" w:afterAutospacing="1"/>
              <w:jc w:val="center"/>
              <w:rPr>
                <w:rFonts w:hint="eastAsia" w:cs="SimSun"/>
                <w:color w:val="000000"/>
                <w:kern w:val="0"/>
                <w:sz w:val="21"/>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43"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355" w:type="dxa"/>
            <w:vAlign w:val="center"/>
          </w:tcPr>
          <w:p>
            <w:pPr>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下午</w:t>
            </w:r>
          </w:p>
        </w:tc>
        <w:tc>
          <w:tcPr>
            <w:tcW w:w="1240"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送教家庭</w:t>
            </w:r>
          </w:p>
        </w:tc>
        <w:tc>
          <w:tcPr>
            <w:tcW w:w="1729"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送教人员</w:t>
            </w:r>
          </w:p>
        </w:tc>
        <w:tc>
          <w:tcPr>
            <w:tcW w:w="2029" w:type="dxa"/>
            <w:vAlign w:val="center"/>
          </w:tcPr>
          <w:p>
            <w:pPr>
              <w:widowControl/>
              <w:wordWrap w:val="0"/>
              <w:spacing w:before="100" w:beforeAutospacing="1" w:after="100" w:afterAutospacing="1"/>
              <w:jc w:val="center"/>
              <w:rPr>
                <w:rFonts w:hint="eastAsia" w:cs="SimSun"/>
                <w:color w:val="000000"/>
                <w:kern w:val="0"/>
                <w:sz w:val="21"/>
                <w:szCs w:val="21"/>
                <w:vertAlign w:val="baseline"/>
                <w:lang w:eastAsia="zh-CN"/>
              </w:rPr>
            </w:pPr>
            <w:r>
              <w:rPr>
                <w:rFonts w:hint="eastAsia" w:cs="SimSun"/>
                <w:color w:val="000000"/>
                <w:kern w:val="0"/>
                <w:sz w:val="21"/>
                <w:szCs w:val="21"/>
                <w:vertAlign w:val="baseline"/>
                <w:lang w:eastAsia="zh-CN"/>
              </w:rPr>
              <w:t>送教上门</w:t>
            </w:r>
          </w:p>
        </w:tc>
        <w:tc>
          <w:tcPr>
            <w:tcW w:w="1461" w:type="dxa"/>
            <w:vMerge w:val="restart"/>
            <w:vAlign w:val="center"/>
          </w:tcPr>
          <w:p>
            <w:pPr>
              <w:widowControl/>
              <w:wordWrap w:val="0"/>
              <w:spacing w:before="100" w:beforeAutospacing="1" w:after="100" w:afterAutospacing="1"/>
              <w:jc w:val="center"/>
              <w:rPr>
                <w:rFonts w:hint="eastAsia" w:cs="SimSun"/>
                <w:color w:val="000000"/>
                <w:kern w:val="0"/>
                <w:sz w:val="21"/>
                <w:szCs w:val="21"/>
                <w:vertAlign w:val="baseline"/>
                <w:lang w:eastAsia="zh-CN"/>
              </w:rPr>
            </w:pPr>
            <w:r>
              <w:rPr>
                <w:rFonts w:hint="eastAsia" w:cs="SimSun"/>
                <w:color w:val="000000"/>
                <w:kern w:val="0"/>
                <w:sz w:val="21"/>
                <w:szCs w:val="21"/>
                <w:vertAlign w:val="baseline"/>
                <w:lang w:eastAsia="zh-CN"/>
              </w:rPr>
              <w:t>资源保障部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43"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355" w:type="dxa"/>
            <w:vAlign w:val="center"/>
          </w:tcPr>
          <w:p>
            <w:pPr>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下午</w:t>
            </w:r>
          </w:p>
        </w:tc>
        <w:tc>
          <w:tcPr>
            <w:tcW w:w="1240" w:type="dxa"/>
            <w:vAlign w:val="center"/>
          </w:tcPr>
          <w:p>
            <w:pPr>
              <w:widowControl/>
              <w:wordWrap w:val="0"/>
              <w:spacing w:before="100" w:beforeAutospacing="1" w:after="100" w:afterAutospacing="1"/>
              <w:jc w:val="center"/>
              <w:rPr>
                <w:rFonts w:hint="default" w:cs="SimSun"/>
                <w:color w:val="000000"/>
                <w:kern w:val="0"/>
                <w:sz w:val="21"/>
                <w:szCs w:val="21"/>
                <w:vertAlign w:val="baseline"/>
                <w:lang w:eastAsia="zh-CN"/>
              </w:rPr>
            </w:pPr>
            <w:r>
              <w:rPr>
                <w:rFonts w:hint="default" w:cs="SimSun"/>
                <w:color w:val="000000"/>
                <w:kern w:val="0"/>
                <w:sz w:val="21"/>
                <w:szCs w:val="21"/>
                <w:vertAlign w:val="baseline"/>
                <w:lang w:eastAsia="zh-CN"/>
              </w:rPr>
              <w:t>线上:学前，初中</w:t>
            </w:r>
            <w:r>
              <w:rPr>
                <w:rFonts w:hint="eastAsia" w:cs="SimSun"/>
                <w:color w:val="000000"/>
                <w:kern w:val="0"/>
                <w:sz w:val="21"/>
                <w:szCs w:val="21"/>
                <w:vertAlign w:val="baseline"/>
                <w:lang w:val="en-US" w:eastAsia="zh-CN"/>
              </w:rPr>
              <w:t xml:space="preserve">    </w:t>
            </w:r>
            <w:r>
              <w:rPr>
                <w:rFonts w:hint="default" w:cs="SimSun"/>
                <w:color w:val="000000"/>
                <w:kern w:val="0"/>
                <w:sz w:val="21"/>
                <w:szCs w:val="21"/>
                <w:vertAlign w:val="baseline"/>
                <w:lang w:eastAsia="zh-CN"/>
              </w:rPr>
              <w:t>线下:小学</w:t>
            </w:r>
          </w:p>
        </w:tc>
        <w:tc>
          <w:tcPr>
            <w:tcW w:w="1729"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eastAsia="zh-CN"/>
              </w:rPr>
              <w:t>融合组成员</w:t>
            </w:r>
          </w:p>
        </w:tc>
        <w:tc>
          <w:tcPr>
            <w:tcW w:w="2029" w:type="dxa"/>
            <w:vAlign w:val="center"/>
          </w:tcPr>
          <w:p>
            <w:pPr>
              <w:widowControl/>
              <w:wordWrap w:val="0"/>
              <w:spacing w:before="100" w:beforeAutospacing="1" w:after="100" w:afterAutospacing="1"/>
              <w:jc w:val="center"/>
              <w:rPr>
                <w:rFonts w:hint="default" w:cs="SimSun"/>
                <w:color w:val="000000"/>
                <w:kern w:val="0"/>
                <w:sz w:val="18"/>
                <w:szCs w:val="18"/>
                <w:vertAlign w:val="baseline"/>
                <w:lang w:eastAsia="zh-CN"/>
              </w:rPr>
            </w:pPr>
            <w:r>
              <w:rPr>
                <w:rFonts w:hint="eastAsia" w:cs="SimSun"/>
                <w:color w:val="000000"/>
                <w:kern w:val="0"/>
                <w:sz w:val="21"/>
                <w:szCs w:val="21"/>
                <w:vertAlign w:val="baseline"/>
                <w:lang w:eastAsia="zh-CN"/>
              </w:rPr>
              <w:t>融合</w:t>
            </w:r>
            <w:r>
              <w:rPr>
                <w:rFonts w:hint="default" w:cs="SimSun"/>
                <w:color w:val="000000"/>
                <w:kern w:val="0"/>
                <w:sz w:val="21"/>
                <w:szCs w:val="21"/>
                <w:vertAlign w:val="baseline"/>
                <w:lang w:eastAsia="zh-CN"/>
              </w:rPr>
              <w:t>教育</w:t>
            </w:r>
          </w:p>
        </w:tc>
        <w:tc>
          <w:tcPr>
            <w:tcW w:w="1461" w:type="dxa"/>
            <w:vMerge w:val="continue"/>
            <w:vAlign w:val="center"/>
          </w:tcPr>
          <w:p>
            <w:pPr>
              <w:widowControl/>
              <w:wordWrap w:val="0"/>
              <w:spacing w:before="100" w:beforeAutospacing="1" w:after="100" w:afterAutospacing="1"/>
              <w:jc w:val="center"/>
              <w:rPr>
                <w:rFonts w:hint="eastAsia" w:cs="SimSun"/>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743"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二</w:t>
            </w:r>
          </w:p>
          <w:p>
            <w:pPr>
              <w:widowControl/>
              <w:wordWrap w:val="0"/>
              <w:spacing w:before="100" w:beforeAutospacing="1" w:after="100" w:afterAutospacing="1"/>
              <w:jc w:val="center"/>
              <w:rPr>
                <w:rFonts w:hint="eastAsia" w:cs="SimSun"/>
                <w:color w:val="000000"/>
                <w:kern w:val="0"/>
                <w:sz w:val="24"/>
                <w:vertAlign w:val="baseline"/>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12月14日</w:t>
            </w:r>
            <w:r>
              <w:rPr>
                <w:rFonts w:hint="eastAsia" w:cs="SimSun"/>
                <w:color w:val="000000"/>
                <w:kern w:val="0"/>
                <w:sz w:val="24"/>
                <w:vertAlign w:val="baseline"/>
                <w:lang w:eastAsia="zh-CN"/>
              </w:rPr>
              <w:t>）</w:t>
            </w:r>
          </w:p>
        </w:tc>
        <w:tc>
          <w:tcPr>
            <w:tcW w:w="1355" w:type="dxa"/>
            <w:vAlign w:val="center"/>
          </w:tcPr>
          <w:p>
            <w:pPr>
              <w:spacing w:before="100" w:beforeAutospacing="1" w:after="100" w:afterAutospacing="1"/>
              <w:jc w:val="center"/>
              <w:rPr>
                <w:rFonts w:hint="default" w:ascii="SimSun" w:hAnsi="SimSun"/>
                <w:kern w:val="0"/>
                <w:sz w:val="18"/>
                <w:szCs w:val="18"/>
                <w:lang w:eastAsia="zh-CN"/>
              </w:rPr>
            </w:pPr>
            <w:r>
              <w:rPr>
                <w:rFonts w:hint="default" w:ascii="SimSun" w:hAnsi="SimSun"/>
                <w:kern w:val="0"/>
                <w:sz w:val="18"/>
                <w:szCs w:val="18"/>
                <w:lang w:eastAsia="zh-CN"/>
              </w:rPr>
              <w:t>上午</w:t>
            </w:r>
          </w:p>
        </w:tc>
        <w:tc>
          <w:tcPr>
            <w:tcW w:w="1240" w:type="dxa"/>
            <w:vAlign w:val="center"/>
          </w:tcPr>
          <w:p>
            <w:pPr>
              <w:widowControl/>
              <w:wordWrap w:val="0"/>
              <w:spacing w:before="100" w:beforeAutospacing="1" w:after="100" w:afterAutospacing="1"/>
              <w:jc w:val="center"/>
              <w:rPr>
                <w:rFonts w:hint="default" w:cs="SimSun"/>
                <w:color w:val="000000"/>
                <w:kern w:val="0"/>
                <w:sz w:val="21"/>
                <w:szCs w:val="21"/>
                <w:vertAlign w:val="baseline"/>
                <w:lang w:eastAsia="zh-CN"/>
              </w:rPr>
            </w:pPr>
            <w:r>
              <w:rPr>
                <w:rFonts w:hint="eastAsia" w:cs="SimSun"/>
                <w:color w:val="000000"/>
                <w:kern w:val="0"/>
                <w:sz w:val="21"/>
                <w:szCs w:val="21"/>
                <w:vertAlign w:val="baseline"/>
                <w:lang w:val="en-US" w:eastAsia="zh-CN"/>
              </w:rPr>
              <w:t>成长支持中心</w:t>
            </w:r>
          </w:p>
        </w:tc>
        <w:tc>
          <w:tcPr>
            <w:tcW w:w="1729" w:type="dxa"/>
            <w:vAlign w:val="center"/>
          </w:tcPr>
          <w:p>
            <w:pPr>
              <w:widowControl/>
              <w:wordWrap w:val="0"/>
              <w:spacing w:before="100" w:beforeAutospacing="1" w:after="100" w:afterAutospacing="1"/>
              <w:jc w:val="center"/>
              <w:rPr>
                <w:rFonts w:hint="default" w:cs="SimSun"/>
                <w:color w:val="000000"/>
                <w:kern w:val="0"/>
                <w:sz w:val="21"/>
                <w:szCs w:val="21"/>
                <w:vertAlign w:val="baseline"/>
                <w:lang w:eastAsia="zh-CN"/>
              </w:rPr>
            </w:pPr>
            <w:r>
              <w:rPr>
                <w:rFonts w:hint="default" w:cs="SimSun"/>
                <w:color w:val="000000"/>
                <w:kern w:val="0"/>
                <w:sz w:val="21"/>
                <w:szCs w:val="21"/>
                <w:vertAlign w:val="baseline"/>
                <w:lang w:eastAsia="zh-CN"/>
              </w:rPr>
              <w:t>相关师生</w:t>
            </w:r>
          </w:p>
        </w:tc>
        <w:tc>
          <w:tcPr>
            <w:tcW w:w="2029" w:type="dxa"/>
            <w:vAlign w:val="center"/>
          </w:tcPr>
          <w:p>
            <w:pPr>
              <w:widowControl/>
              <w:wordWrap w:val="0"/>
              <w:spacing w:before="100" w:beforeAutospacing="1" w:after="100" w:afterAutospacing="1"/>
              <w:jc w:val="center"/>
              <w:rPr>
                <w:rFonts w:hint="default" w:cs="SimSun"/>
                <w:color w:val="000000"/>
                <w:kern w:val="0"/>
                <w:sz w:val="21"/>
                <w:szCs w:val="21"/>
                <w:vertAlign w:val="baseline"/>
                <w:lang w:eastAsia="zh-CN"/>
              </w:rPr>
            </w:pPr>
            <w:r>
              <w:rPr>
                <w:rFonts w:hint="default" w:cs="SimSun"/>
                <w:color w:val="000000"/>
                <w:kern w:val="0"/>
                <w:sz w:val="21"/>
                <w:szCs w:val="21"/>
                <w:vertAlign w:val="baseline"/>
                <w:lang w:eastAsia="zh-CN"/>
              </w:rPr>
              <w:t>核酸检测</w:t>
            </w:r>
          </w:p>
        </w:tc>
        <w:tc>
          <w:tcPr>
            <w:tcW w:w="1461" w:type="dxa"/>
            <w:vAlign w:val="center"/>
          </w:tcPr>
          <w:p>
            <w:pPr>
              <w:widowControl/>
              <w:wordWrap w:val="0"/>
              <w:spacing w:before="100" w:beforeAutospacing="1" w:after="100" w:afterAutospacing="1"/>
              <w:jc w:val="center"/>
              <w:rPr>
                <w:rFonts w:hint="default" w:cs="SimSun"/>
                <w:color w:val="000000"/>
                <w:kern w:val="0"/>
                <w:sz w:val="21"/>
                <w:szCs w:val="21"/>
                <w:vertAlign w:val="baseline"/>
                <w:lang w:eastAsia="zh-CN"/>
              </w:rPr>
            </w:pPr>
            <w:r>
              <w:rPr>
                <w:rFonts w:hint="default" w:cs="SimSun"/>
                <w:color w:val="000000"/>
                <w:kern w:val="0"/>
                <w:sz w:val="21"/>
                <w:szCs w:val="21"/>
                <w:vertAlign w:val="baseline"/>
                <w:lang w:eastAsia="zh-CN"/>
              </w:rPr>
              <w:t>后  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43"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355" w:type="dxa"/>
            <w:vAlign w:val="center"/>
          </w:tcPr>
          <w:p>
            <w:pPr>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下午3:40</w:t>
            </w:r>
          </w:p>
        </w:tc>
        <w:tc>
          <w:tcPr>
            <w:tcW w:w="1240"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rPr>
              <w:t>成长支持中心</w:t>
            </w:r>
          </w:p>
        </w:tc>
        <w:tc>
          <w:tcPr>
            <w:tcW w:w="1729" w:type="dxa"/>
            <w:vAlign w:val="center"/>
          </w:tcPr>
          <w:p>
            <w:pPr>
              <w:spacing w:before="100" w:beforeAutospacing="1" w:after="100" w:afterAutospacing="1"/>
              <w:jc w:val="center"/>
              <w:rPr>
                <w:rFonts w:hint="eastAsia" w:ascii="Times New Roman" w:hAnsi="Times New Roman" w:eastAsia="SimSun" w:cs="SimSun"/>
                <w:color w:val="000000"/>
                <w:kern w:val="0"/>
                <w:sz w:val="18"/>
                <w:szCs w:val="18"/>
                <w:vertAlign w:val="baseline"/>
                <w:lang w:val="en-US" w:eastAsia="zh-CN" w:bidi="ar-SA"/>
              </w:rPr>
            </w:pPr>
            <w:r>
              <w:rPr>
                <w:rFonts w:hint="eastAsia" w:cs="SimSun"/>
                <w:color w:val="000000"/>
                <w:kern w:val="0"/>
                <w:sz w:val="21"/>
                <w:szCs w:val="21"/>
                <w:vertAlign w:val="baseline"/>
                <w:lang w:val="en-US" w:eastAsia="zh-CN"/>
              </w:rPr>
              <w:t>全体教师</w:t>
            </w:r>
          </w:p>
        </w:tc>
        <w:tc>
          <w:tcPr>
            <w:tcW w:w="2029"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21"/>
                <w:szCs w:val="21"/>
                <w:lang w:eastAsia="zh-CN" w:bidi="ar-SA"/>
              </w:rPr>
            </w:pPr>
            <w:r>
              <w:rPr>
                <w:rFonts w:hint="eastAsia" w:cs="SimSun"/>
                <w:color w:val="000000"/>
                <w:kern w:val="0"/>
                <w:sz w:val="21"/>
                <w:szCs w:val="21"/>
                <w:vertAlign w:val="baseline"/>
                <w:lang w:val="en-US" w:eastAsia="zh-CN"/>
              </w:rPr>
              <w:t>教研组联合活动</w:t>
            </w:r>
          </w:p>
        </w:tc>
        <w:tc>
          <w:tcPr>
            <w:tcW w:w="1461" w:type="dxa"/>
            <w:vAlign w:val="center"/>
          </w:tcPr>
          <w:p>
            <w:pPr>
              <w:spacing w:before="100" w:beforeAutospacing="1" w:after="100" w:afterAutospacing="1"/>
              <w:jc w:val="center"/>
              <w:rPr>
                <w:rFonts w:hint="default" w:cs="SimSun"/>
                <w:color w:val="000000"/>
                <w:kern w:val="0"/>
                <w:sz w:val="21"/>
                <w:szCs w:val="21"/>
                <w:vertAlign w:val="baseline"/>
                <w:lang w:eastAsia="zh-CN"/>
              </w:rPr>
            </w:pPr>
            <w:r>
              <w:rPr>
                <w:rFonts w:hint="default" w:cs="SimSun"/>
                <w:color w:val="000000"/>
                <w:kern w:val="0"/>
                <w:sz w:val="21"/>
                <w:szCs w:val="21"/>
                <w:vertAlign w:val="baseline"/>
                <w:lang w:eastAsia="zh-CN"/>
              </w:rPr>
              <w:t>教发部</w:t>
            </w:r>
            <w:r>
              <w:rPr>
                <w:rFonts w:hint="eastAsia" w:cs="SimSun"/>
                <w:color w:val="000000"/>
                <w:kern w:val="0"/>
                <w:sz w:val="21"/>
                <w:szCs w:val="21"/>
                <w:vertAlign w:val="baseline"/>
                <w:lang w:val="en-US" w:eastAsia="zh-CN"/>
              </w:rPr>
              <w:t xml:space="preserve">    </w:t>
            </w:r>
            <w:r>
              <w:rPr>
                <w:rFonts w:hint="eastAsia" w:cs="SimSun"/>
                <w:color w:val="000000"/>
                <w:kern w:val="0"/>
                <w:sz w:val="21"/>
                <w:szCs w:val="21"/>
                <w:vertAlign w:val="baseline"/>
                <w:lang w:eastAsia="zh-CN"/>
              </w:rPr>
              <w:t>后</w:t>
            </w:r>
            <w:r>
              <w:rPr>
                <w:rFonts w:hint="eastAsia" w:cs="SimSun"/>
                <w:color w:val="000000"/>
                <w:kern w:val="0"/>
                <w:sz w:val="21"/>
                <w:szCs w:val="21"/>
                <w:vertAlign w:val="baseline"/>
                <w:lang w:val="en-US" w:eastAsia="zh-CN"/>
              </w:rPr>
              <w:t xml:space="preserve">  </w:t>
            </w:r>
            <w:r>
              <w:rPr>
                <w:rFonts w:hint="eastAsia" w:cs="SimSun"/>
                <w:color w:val="000000"/>
                <w:kern w:val="0"/>
                <w:sz w:val="21"/>
                <w:szCs w:val="21"/>
                <w:vertAlign w:val="baseline"/>
                <w:lang w:eastAsia="zh-CN"/>
              </w:rPr>
              <w:t>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43"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三</w:t>
            </w:r>
          </w:p>
          <w:p>
            <w:pPr>
              <w:widowControl/>
              <w:wordWrap w:val="0"/>
              <w:spacing w:before="100" w:beforeAutospacing="1" w:after="100" w:afterAutospacing="1"/>
              <w:jc w:val="center"/>
              <w:rPr>
                <w:rFonts w:hint="eastAsia" w:cs="SimSun"/>
                <w:color w:val="000000"/>
                <w:kern w:val="0"/>
                <w:sz w:val="24"/>
                <w:vertAlign w:val="baseline"/>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12月15日</w:t>
            </w:r>
            <w:r>
              <w:rPr>
                <w:rFonts w:hint="eastAsia" w:cs="SimSun"/>
                <w:color w:val="000000"/>
                <w:kern w:val="0"/>
                <w:sz w:val="24"/>
                <w:vertAlign w:val="baseline"/>
                <w:lang w:eastAsia="zh-CN"/>
              </w:rPr>
              <w:t>）</w:t>
            </w:r>
          </w:p>
        </w:tc>
        <w:tc>
          <w:tcPr>
            <w:tcW w:w="1355" w:type="dxa"/>
            <w:vAlign w:val="center"/>
          </w:tcPr>
          <w:p>
            <w:pPr>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上午9:00</w:t>
            </w:r>
          </w:p>
        </w:tc>
        <w:tc>
          <w:tcPr>
            <w:tcW w:w="1240"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三年级</w:t>
            </w:r>
          </w:p>
        </w:tc>
        <w:tc>
          <w:tcPr>
            <w:tcW w:w="1729" w:type="dxa"/>
            <w:vAlign w:val="center"/>
          </w:tcPr>
          <w:p>
            <w:pPr>
              <w:widowControl/>
              <w:wordWrap w:val="0"/>
              <w:spacing w:before="100" w:beforeAutospacing="1" w:after="100" w:afterAutospacing="1"/>
              <w:jc w:val="center"/>
              <w:rPr>
                <w:rFonts w:hint="default" w:cs="SimSun"/>
                <w:color w:val="000000"/>
                <w:kern w:val="0"/>
                <w:sz w:val="18"/>
                <w:szCs w:val="18"/>
                <w:vertAlign w:val="baseline"/>
                <w:lang w:val="en-US" w:eastAsia="zh-CN"/>
              </w:rPr>
            </w:pPr>
            <w:r>
              <w:rPr>
                <w:rFonts w:hint="eastAsia" w:cs="SimSun"/>
                <w:color w:val="000000"/>
                <w:kern w:val="0"/>
                <w:sz w:val="18"/>
                <w:szCs w:val="18"/>
                <w:vertAlign w:val="baseline"/>
                <w:lang w:val="en-US" w:eastAsia="zh-CN"/>
              </w:rPr>
              <w:t>语文组及空课老师</w:t>
            </w:r>
          </w:p>
        </w:tc>
        <w:tc>
          <w:tcPr>
            <w:tcW w:w="2029" w:type="dxa"/>
            <w:vAlign w:val="center"/>
          </w:tcPr>
          <w:p>
            <w:pPr>
              <w:widowControl/>
              <w:wordWrap w:val="0"/>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实习生汇报课</w:t>
            </w:r>
          </w:p>
        </w:tc>
        <w:tc>
          <w:tcPr>
            <w:tcW w:w="1461" w:type="dxa"/>
            <w:vAlign w:val="center"/>
          </w:tcPr>
          <w:p>
            <w:pPr>
              <w:widowControl/>
              <w:wordWrap w:val="0"/>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43"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355" w:type="dxa"/>
            <w:vAlign w:val="center"/>
          </w:tcPr>
          <w:p>
            <w:pPr>
              <w:spacing w:before="100" w:beforeAutospacing="1" w:after="100" w:afterAutospacing="1"/>
              <w:jc w:val="center"/>
              <w:rPr>
                <w:rFonts w:hint="default" w:cs="SimSun"/>
                <w:color w:val="000000"/>
                <w:kern w:val="0"/>
                <w:sz w:val="21"/>
                <w:szCs w:val="21"/>
                <w:vertAlign w:val="baseline"/>
                <w:lang w:eastAsia="zh-CN"/>
              </w:rPr>
            </w:pPr>
            <w:r>
              <w:rPr>
                <w:rFonts w:hint="eastAsia" w:cs="SimSun"/>
                <w:color w:val="000000"/>
                <w:kern w:val="0"/>
                <w:sz w:val="21"/>
                <w:szCs w:val="21"/>
                <w:vertAlign w:val="baseline"/>
                <w:lang w:val="en-US" w:eastAsia="zh-CN"/>
              </w:rPr>
              <w:t>上午</w:t>
            </w:r>
            <w:r>
              <w:rPr>
                <w:rFonts w:hint="default" w:cs="SimSun"/>
                <w:color w:val="000000"/>
                <w:kern w:val="0"/>
                <w:sz w:val="21"/>
                <w:szCs w:val="21"/>
                <w:vertAlign w:val="baseline"/>
                <w:lang w:eastAsia="zh-CN"/>
              </w:rPr>
              <w:t>10:00</w:t>
            </w:r>
          </w:p>
        </w:tc>
        <w:tc>
          <w:tcPr>
            <w:tcW w:w="1240"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会议室</w:t>
            </w:r>
          </w:p>
        </w:tc>
        <w:tc>
          <w:tcPr>
            <w:tcW w:w="1729"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送教组成员</w:t>
            </w:r>
          </w:p>
        </w:tc>
        <w:tc>
          <w:tcPr>
            <w:tcW w:w="2029"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送教上门专题活动</w:t>
            </w:r>
          </w:p>
        </w:tc>
        <w:tc>
          <w:tcPr>
            <w:tcW w:w="1461"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eastAsia="zh-CN"/>
              </w:rPr>
              <w:t>资源保障部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43"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rPr>
            </w:pPr>
          </w:p>
        </w:tc>
        <w:tc>
          <w:tcPr>
            <w:tcW w:w="1355" w:type="dxa"/>
            <w:vAlign w:val="center"/>
          </w:tcPr>
          <w:p>
            <w:pPr>
              <w:spacing w:before="100" w:beforeAutospacing="1" w:after="100" w:afterAutospacing="1"/>
              <w:jc w:val="center"/>
              <w:rPr>
                <w:rFonts w:hint="default" w:ascii="SimSun" w:hAnsi="SimSun" w:eastAsia="SimSun" w:cs="Times New Roman"/>
                <w:kern w:val="0"/>
                <w:sz w:val="18"/>
                <w:szCs w:val="18"/>
                <w:lang w:val="en-US" w:eastAsia="zh-CN" w:bidi="ar-SA"/>
              </w:rPr>
            </w:pPr>
          </w:p>
        </w:tc>
        <w:tc>
          <w:tcPr>
            <w:tcW w:w="1240" w:type="dxa"/>
            <w:vAlign w:val="center"/>
          </w:tcPr>
          <w:p>
            <w:pPr>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p>
        </w:tc>
        <w:tc>
          <w:tcPr>
            <w:tcW w:w="1729" w:type="dxa"/>
            <w:vAlign w:val="center"/>
          </w:tcPr>
          <w:p>
            <w:pPr>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p>
        </w:tc>
        <w:tc>
          <w:tcPr>
            <w:tcW w:w="2029" w:type="dxa"/>
            <w:vAlign w:val="center"/>
          </w:tcPr>
          <w:p>
            <w:pPr>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p>
        </w:tc>
        <w:tc>
          <w:tcPr>
            <w:tcW w:w="1461" w:type="dxa"/>
            <w:vAlign w:val="center"/>
          </w:tcPr>
          <w:p>
            <w:pPr>
              <w:spacing w:before="100" w:beforeAutospacing="1" w:after="100" w:afterAutospacing="1"/>
              <w:jc w:val="center"/>
              <w:rPr>
                <w:rFonts w:hint="default" w:ascii="Times New Roman" w:hAnsi="Times New Roman" w:eastAsia="SimSun" w:cs="SimSun"/>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43"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四</w:t>
            </w:r>
          </w:p>
          <w:p>
            <w:pPr>
              <w:widowControl/>
              <w:wordWrap w:val="0"/>
              <w:spacing w:before="100" w:beforeAutospacing="1" w:after="100" w:afterAutospacing="1"/>
              <w:jc w:val="center"/>
              <w:rPr>
                <w:rFonts w:hint="eastAsia" w:cs="SimSun"/>
                <w:color w:val="000000"/>
                <w:kern w:val="0"/>
                <w:sz w:val="24"/>
                <w:vertAlign w:val="baseline"/>
                <w:lang w:eastAsia="zh-CN"/>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12月16日</w:t>
            </w:r>
            <w:r>
              <w:rPr>
                <w:rFonts w:hint="eastAsia" w:cs="SimSun"/>
                <w:color w:val="000000"/>
                <w:kern w:val="0"/>
                <w:sz w:val="24"/>
                <w:vertAlign w:val="baseline"/>
                <w:lang w:eastAsia="zh-CN"/>
              </w:rPr>
              <w:t>）</w:t>
            </w:r>
          </w:p>
        </w:tc>
        <w:tc>
          <w:tcPr>
            <w:tcW w:w="1355" w:type="dxa"/>
            <w:vAlign w:val="center"/>
          </w:tcPr>
          <w:p>
            <w:pPr>
              <w:spacing w:before="100" w:beforeAutospacing="1" w:after="100" w:afterAutospacing="1"/>
              <w:jc w:val="center"/>
              <w:rPr>
                <w:rFonts w:hint="default" w:ascii="SimSun" w:hAnsi="SimSun"/>
                <w:kern w:val="0"/>
                <w:sz w:val="18"/>
                <w:szCs w:val="18"/>
                <w:lang w:eastAsia="zh-CN"/>
              </w:rPr>
            </w:pPr>
          </w:p>
        </w:tc>
        <w:tc>
          <w:tcPr>
            <w:tcW w:w="1240"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21"/>
                <w:szCs w:val="21"/>
                <w:vertAlign w:val="baseline"/>
                <w:lang w:eastAsia="zh-CN" w:bidi="ar-SA"/>
              </w:rPr>
            </w:pPr>
          </w:p>
        </w:tc>
        <w:tc>
          <w:tcPr>
            <w:tcW w:w="1729"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21"/>
                <w:szCs w:val="21"/>
                <w:vertAlign w:val="baseline"/>
                <w:lang w:val="en-US" w:eastAsia="zh-CN" w:bidi="ar-SA"/>
              </w:rPr>
            </w:pPr>
          </w:p>
        </w:tc>
        <w:tc>
          <w:tcPr>
            <w:tcW w:w="2029"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21"/>
                <w:szCs w:val="21"/>
                <w:vertAlign w:val="baseline"/>
                <w:lang w:eastAsia="zh-CN" w:bidi="ar-SA"/>
              </w:rPr>
            </w:pPr>
          </w:p>
        </w:tc>
        <w:tc>
          <w:tcPr>
            <w:tcW w:w="1461" w:type="dxa"/>
            <w:vAlign w:val="center"/>
          </w:tcPr>
          <w:p>
            <w:pPr>
              <w:widowControl/>
              <w:wordWrap w:val="0"/>
              <w:spacing w:before="100" w:beforeAutospacing="1" w:after="100" w:afterAutospacing="1"/>
              <w:jc w:val="center"/>
              <w:rPr>
                <w:rFonts w:hint="default" w:ascii="Times New Roman" w:hAnsi="Times New Roman" w:eastAsia="SimSun" w:cs="SimSun"/>
                <w:color w:val="000000"/>
                <w:kern w:val="0"/>
                <w:sz w:val="21"/>
                <w:szCs w:val="21"/>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43"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355" w:type="dxa"/>
            <w:vAlign w:val="center"/>
          </w:tcPr>
          <w:p>
            <w:pPr>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下午3:40</w:t>
            </w:r>
          </w:p>
        </w:tc>
        <w:tc>
          <w:tcPr>
            <w:tcW w:w="1240" w:type="dxa"/>
            <w:vAlign w:val="center"/>
          </w:tcPr>
          <w:p>
            <w:pPr>
              <w:widowControl/>
              <w:wordWrap w:val="0"/>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会议室</w:t>
            </w:r>
          </w:p>
        </w:tc>
        <w:tc>
          <w:tcPr>
            <w:tcW w:w="1729" w:type="dxa"/>
            <w:vAlign w:val="center"/>
          </w:tcPr>
          <w:p>
            <w:pPr>
              <w:widowControl/>
              <w:wordWrap w:val="0"/>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工会委员成员</w:t>
            </w:r>
          </w:p>
        </w:tc>
        <w:tc>
          <w:tcPr>
            <w:tcW w:w="2029" w:type="dxa"/>
            <w:vAlign w:val="center"/>
          </w:tcPr>
          <w:p>
            <w:pPr>
              <w:widowControl/>
              <w:wordWrap w:val="0"/>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制定近期工作计划</w:t>
            </w:r>
          </w:p>
        </w:tc>
        <w:tc>
          <w:tcPr>
            <w:tcW w:w="1461" w:type="dxa"/>
            <w:vAlign w:val="center"/>
          </w:tcPr>
          <w:p>
            <w:pPr>
              <w:widowControl/>
              <w:wordWrap w:val="0"/>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工  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43"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355" w:type="dxa"/>
            <w:vAlign w:val="center"/>
          </w:tcPr>
          <w:p>
            <w:pPr>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下午3:40</w:t>
            </w:r>
          </w:p>
        </w:tc>
        <w:tc>
          <w:tcPr>
            <w:tcW w:w="1240"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指定地点</w:t>
            </w:r>
          </w:p>
        </w:tc>
        <w:tc>
          <w:tcPr>
            <w:tcW w:w="1729" w:type="dxa"/>
            <w:vAlign w:val="center"/>
          </w:tcPr>
          <w:p>
            <w:pPr>
              <w:spacing w:before="100" w:beforeAutospacing="1" w:after="100" w:afterAutospacing="1"/>
              <w:jc w:val="center"/>
              <w:rPr>
                <w:rFonts w:hint="eastAsia" w:eastAsia="SimSun" w:cs="SimSun"/>
                <w:color w:val="000000"/>
                <w:kern w:val="0"/>
                <w:sz w:val="18"/>
                <w:szCs w:val="18"/>
                <w:vertAlign w:val="baseline"/>
                <w:lang w:val="en-US" w:eastAsia="zh-CN"/>
              </w:rPr>
            </w:pPr>
            <w:r>
              <w:rPr>
                <w:rFonts w:hint="eastAsia" w:cs="SimSun"/>
                <w:color w:val="000000"/>
                <w:kern w:val="0"/>
                <w:sz w:val="21"/>
                <w:szCs w:val="21"/>
                <w:vertAlign w:val="baseline"/>
                <w:lang w:val="en-US" w:eastAsia="zh-CN"/>
              </w:rPr>
              <w:t>全体教师</w:t>
            </w:r>
          </w:p>
        </w:tc>
        <w:tc>
          <w:tcPr>
            <w:tcW w:w="2029" w:type="dxa"/>
            <w:vAlign w:val="center"/>
          </w:tcPr>
          <w:p>
            <w:pPr>
              <w:spacing w:before="100" w:beforeAutospacing="1" w:after="100" w:afterAutospacing="1"/>
              <w:jc w:val="center"/>
              <w:rPr>
                <w:rFonts w:hint="eastAsia"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教师身心健康活动</w:t>
            </w:r>
          </w:p>
        </w:tc>
        <w:tc>
          <w:tcPr>
            <w:tcW w:w="1461" w:type="dxa"/>
            <w:vAlign w:val="center"/>
          </w:tcPr>
          <w:p>
            <w:pPr>
              <w:spacing w:before="100" w:beforeAutospacing="1" w:after="100" w:afterAutospacing="1"/>
              <w:jc w:val="center"/>
              <w:rPr>
                <w:rFonts w:hint="default" w:cs="SimSun"/>
                <w:color w:val="000000"/>
                <w:kern w:val="0"/>
                <w:sz w:val="21"/>
                <w:szCs w:val="21"/>
                <w:vertAlign w:val="baseline"/>
                <w:lang w:eastAsia="zh-CN"/>
              </w:rPr>
            </w:pPr>
            <w:r>
              <w:rPr>
                <w:rFonts w:hint="eastAsia" w:cs="SimSun"/>
                <w:color w:val="000000"/>
                <w:kern w:val="0"/>
                <w:sz w:val="21"/>
                <w:szCs w:val="21"/>
                <w:vertAlign w:val="baseline"/>
                <w:lang w:eastAsia="zh-CN"/>
              </w:rPr>
              <w:t>工</w:t>
            </w:r>
            <w:r>
              <w:rPr>
                <w:rFonts w:hint="eastAsia" w:cs="SimSun"/>
                <w:color w:val="000000"/>
                <w:kern w:val="0"/>
                <w:sz w:val="21"/>
                <w:szCs w:val="21"/>
                <w:vertAlign w:val="baseline"/>
                <w:lang w:val="en-US" w:eastAsia="zh-CN"/>
              </w:rPr>
              <w:t xml:space="preserve">  </w:t>
            </w:r>
            <w:r>
              <w:rPr>
                <w:rFonts w:hint="eastAsia" w:cs="SimSun"/>
                <w:color w:val="000000"/>
                <w:kern w:val="0"/>
                <w:sz w:val="21"/>
                <w:szCs w:val="21"/>
                <w:vertAlign w:val="baseline"/>
                <w:lang w:eastAsia="zh-CN"/>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743"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五</w:t>
            </w:r>
          </w:p>
          <w:p>
            <w:pPr>
              <w:widowControl/>
              <w:wordWrap w:val="0"/>
              <w:spacing w:before="100" w:beforeAutospacing="1" w:after="100" w:afterAutospacing="1"/>
              <w:jc w:val="center"/>
              <w:rPr>
                <w:rFonts w:hint="eastAsia" w:cs="SimSun"/>
                <w:color w:val="000000"/>
                <w:kern w:val="0"/>
                <w:sz w:val="24"/>
                <w:vertAlign w:val="baseline"/>
                <w:lang w:eastAsia="zh-CN"/>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12月17日</w:t>
            </w:r>
            <w:r>
              <w:rPr>
                <w:rFonts w:hint="eastAsia" w:cs="SimSun"/>
                <w:color w:val="000000"/>
                <w:kern w:val="0"/>
                <w:sz w:val="24"/>
                <w:vertAlign w:val="baseline"/>
                <w:lang w:eastAsia="zh-CN"/>
              </w:rPr>
              <w:t>）</w:t>
            </w:r>
          </w:p>
        </w:tc>
        <w:tc>
          <w:tcPr>
            <w:tcW w:w="1355" w:type="dxa"/>
            <w:vAlign w:val="center"/>
          </w:tcPr>
          <w:p>
            <w:pPr>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上午9:00</w:t>
            </w:r>
          </w:p>
        </w:tc>
        <w:tc>
          <w:tcPr>
            <w:tcW w:w="1240"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eastAsia="zh-CN"/>
              </w:rPr>
              <w:t>会议室</w:t>
            </w:r>
          </w:p>
        </w:tc>
        <w:tc>
          <w:tcPr>
            <w:tcW w:w="1729"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全体行政</w:t>
            </w:r>
          </w:p>
        </w:tc>
        <w:tc>
          <w:tcPr>
            <w:tcW w:w="2029"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bidi="ar-SA"/>
              </w:rPr>
              <w:t>行政会议</w:t>
            </w:r>
          </w:p>
        </w:tc>
        <w:tc>
          <w:tcPr>
            <w:tcW w:w="1461" w:type="dxa"/>
            <w:vAlign w:val="center"/>
          </w:tcPr>
          <w:p>
            <w:pPr>
              <w:widowControl/>
              <w:wordWrap w:val="0"/>
              <w:spacing w:before="100" w:beforeAutospacing="1" w:after="100" w:afterAutospacing="1"/>
              <w:jc w:val="center"/>
              <w:rPr>
                <w:rFonts w:hint="eastAsia" w:ascii="Times New Roman" w:hAnsi="Times New Roman" w:eastAsia="SimSun" w:cs="SimSun"/>
                <w:color w:val="000000"/>
                <w:kern w:val="0"/>
                <w:sz w:val="21"/>
                <w:szCs w:val="21"/>
                <w:vertAlign w:val="baseline"/>
                <w:lang w:val="en-US" w:eastAsia="zh-CN" w:bidi="ar-SA"/>
              </w:rPr>
            </w:pPr>
            <w:r>
              <w:rPr>
                <w:rFonts w:hint="eastAsia" w:cs="SimSun"/>
                <w:color w:val="000000"/>
                <w:kern w:val="0"/>
                <w:sz w:val="21"/>
                <w:szCs w:val="21"/>
                <w:vertAlign w:val="baseline"/>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43"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355" w:type="dxa"/>
            <w:vAlign w:val="center"/>
          </w:tcPr>
          <w:p>
            <w:pPr>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下午3:40</w:t>
            </w:r>
          </w:p>
        </w:tc>
        <w:tc>
          <w:tcPr>
            <w:tcW w:w="1240" w:type="dxa"/>
            <w:vAlign w:val="center"/>
          </w:tcPr>
          <w:p>
            <w:pPr>
              <w:widowControl/>
              <w:wordWrap w:val="0"/>
              <w:spacing w:before="100" w:beforeAutospacing="1" w:after="100" w:afterAutospacing="1"/>
              <w:jc w:val="center"/>
              <w:rPr>
                <w:rFonts w:hint="eastAsia" w:eastAsia="SimSun"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会议室</w:t>
            </w:r>
          </w:p>
        </w:tc>
        <w:tc>
          <w:tcPr>
            <w:tcW w:w="1729" w:type="dxa"/>
            <w:vAlign w:val="center"/>
          </w:tcPr>
          <w:p>
            <w:pPr>
              <w:widowControl/>
              <w:wordWrap w:val="0"/>
              <w:spacing w:before="100" w:beforeAutospacing="1" w:after="100" w:afterAutospacing="1"/>
              <w:jc w:val="center"/>
              <w:rPr>
                <w:rFonts w:hint="default" w:eastAsia="SimSun"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全体教师</w:t>
            </w:r>
          </w:p>
        </w:tc>
        <w:tc>
          <w:tcPr>
            <w:tcW w:w="2029" w:type="dxa"/>
            <w:vAlign w:val="center"/>
          </w:tcPr>
          <w:p>
            <w:pPr>
              <w:widowControl/>
              <w:wordWrap w:val="0"/>
              <w:spacing w:before="100" w:beforeAutospacing="1" w:after="100" w:afterAutospacing="1"/>
              <w:jc w:val="center"/>
              <w:rPr>
                <w:rFonts w:hint="default" w:eastAsia="SimSun"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教师会议</w:t>
            </w:r>
          </w:p>
        </w:tc>
        <w:tc>
          <w:tcPr>
            <w:tcW w:w="1461" w:type="dxa"/>
            <w:vAlign w:val="center"/>
          </w:tcPr>
          <w:p>
            <w:pPr>
              <w:widowControl/>
              <w:wordWrap w:val="0"/>
              <w:spacing w:before="100" w:beforeAutospacing="1" w:after="100" w:afterAutospacing="1"/>
              <w:jc w:val="center"/>
              <w:rPr>
                <w:rFonts w:hint="default" w:cs="SimSun"/>
                <w:color w:val="000000"/>
                <w:kern w:val="0"/>
                <w:sz w:val="21"/>
                <w:szCs w:val="21"/>
                <w:vertAlign w:val="baseline"/>
                <w:lang w:val="en-US" w:eastAsia="zh-CN"/>
              </w:rPr>
            </w:pPr>
            <w:r>
              <w:rPr>
                <w:rFonts w:hint="eastAsia" w:cs="SimSun"/>
                <w:color w:val="000000"/>
                <w:kern w:val="0"/>
                <w:sz w:val="21"/>
                <w:szCs w:val="21"/>
                <w:vertAlign w:val="baseline"/>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43"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六</w:t>
            </w:r>
          </w:p>
          <w:p>
            <w:pPr>
              <w:widowControl/>
              <w:wordWrap w:val="0"/>
              <w:spacing w:before="100" w:beforeAutospacing="1" w:after="100" w:afterAutospacing="1"/>
              <w:jc w:val="center"/>
              <w:rPr>
                <w:rFonts w:hint="eastAsia" w:cs="SimSun"/>
                <w:color w:val="000000"/>
                <w:kern w:val="0"/>
                <w:sz w:val="24"/>
                <w:vertAlign w:val="baseline"/>
                <w:lang w:eastAsia="zh-CN"/>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12月18日</w:t>
            </w:r>
            <w:r>
              <w:rPr>
                <w:rFonts w:hint="eastAsia" w:cs="SimSun"/>
                <w:color w:val="000000"/>
                <w:kern w:val="0"/>
                <w:sz w:val="24"/>
                <w:vertAlign w:val="baseline"/>
                <w:lang w:eastAsia="zh-CN"/>
              </w:rPr>
              <w:t>）</w:t>
            </w:r>
          </w:p>
        </w:tc>
        <w:tc>
          <w:tcPr>
            <w:tcW w:w="1355" w:type="dxa"/>
            <w:vAlign w:val="center"/>
          </w:tcPr>
          <w:p>
            <w:pPr>
              <w:spacing w:before="100" w:beforeAutospacing="1" w:after="100" w:afterAutospacing="1"/>
              <w:jc w:val="center"/>
              <w:rPr>
                <w:rFonts w:hint="default" w:ascii="SimSun" w:hAnsi="SimSun" w:eastAsia="SimSun"/>
                <w:kern w:val="0"/>
                <w:sz w:val="21"/>
                <w:szCs w:val="21"/>
                <w:lang w:val="en-US" w:eastAsia="zh-CN"/>
              </w:rPr>
            </w:pPr>
          </w:p>
        </w:tc>
        <w:tc>
          <w:tcPr>
            <w:tcW w:w="1240"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p>
        </w:tc>
        <w:tc>
          <w:tcPr>
            <w:tcW w:w="1729"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p>
        </w:tc>
        <w:tc>
          <w:tcPr>
            <w:tcW w:w="2029"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p>
        </w:tc>
        <w:tc>
          <w:tcPr>
            <w:tcW w:w="1461" w:type="dxa"/>
            <w:vAlign w:val="center"/>
          </w:tcPr>
          <w:p>
            <w:pPr>
              <w:widowControl/>
              <w:wordWrap w:val="0"/>
              <w:spacing w:before="100" w:beforeAutospacing="1" w:after="100" w:afterAutospacing="1"/>
              <w:jc w:val="center"/>
              <w:rPr>
                <w:rFonts w:hint="eastAsia" w:cs="SimSun"/>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43"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355" w:type="dxa"/>
            <w:vAlign w:val="center"/>
          </w:tcPr>
          <w:p>
            <w:pPr>
              <w:widowControl/>
              <w:wordWrap w:val="0"/>
              <w:spacing w:before="100" w:beforeAutospacing="1" w:after="100" w:afterAutospacing="1"/>
              <w:jc w:val="center"/>
              <w:rPr>
                <w:rFonts w:hint="eastAsia" w:cs="SimSun"/>
                <w:color w:val="000000"/>
                <w:kern w:val="0"/>
                <w:sz w:val="21"/>
                <w:szCs w:val="21"/>
                <w:vertAlign w:val="baseline"/>
              </w:rPr>
            </w:pPr>
          </w:p>
        </w:tc>
        <w:tc>
          <w:tcPr>
            <w:tcW w:w="1240" w:type="dxa"/>
            <w:vAlign w:val="center"/>
          </w:tcPr>
          <w:p>
            <w:pPr>
              <w:widowControl/>
              <w:wordWrap w:val="0"/>
              <w:spacing w:before="100" w:beforeAutospacing="1" w:after="100" w:afterAutospacing="1"/>
              <w:jc w:val="center"/>
              <w:rPr>
                <w:rFonts w:hint="eastAsia" w:eastAsia="SimSun" w:cs="SimSun"/>
                <w:color w:val="000000"/>
                <w:kern w:val="0"/>
                <w:sz w:val="21"/>
                <w:szCs w:val="21"/>
                <w:vertAlign w:val="baseline"/>
                <w:lang w:val="en-US" w:eastAsia="zh-CN"/>
              </w:rPr>
            </w:pPr>
          </w:p>
        </w:tc>
        <w:tc>
          <w:tcPr>
            <w:tcW w:w="1729" w:type="dxa"/>
            <w:vAlign w:val="center"/>
          </w:tcPr>
          <w:p>
            <w:pPr>
              <w:widowControl/>
              <w:wordWrap w:val="0"/>
              <w:spacing w:before="100" w:beforeAutospacing="1" w:after="100" w:afterAutospacing="1"/>
              <w:jc w:val="center"/>
              <w:rPr>
                <w:rFonts w:hint="eastAsia" w:eastAsia="SimSun" w:cs="SimSun"/>
                <w:color w:val="000000"/>
                <w:kern w:val="0"/>
                <w:sz w:val="21"/>
                <w:szCs w:val="21"/>
                <w:vertAlign w:val="baseline"/>
                <w:lang w:eastAsia="zh-CN"/>
              </w:rPr>
            </w:pPr>
          </w:p>
        </w:tc>
        <w:tc>
          <w:tcPr>
            <w:tcW w:w="2029" w:type="dxa"/>
            <w:vAlign w:val="center"/>
          </w:tcPr>
          <w:p>
            <w:pPr>
              <w:widowControl/>
              <w:wordWrap w:val="0"/>
              <w:spacing w:before="100" w:beforeAutospacing="1" w:after="100" w:afterAutospacing="1"/>
              <w:jc w:val="center"/>
              <w:rPr>
                <w:rFonts w:hint="eastAsia" w:eastAsia="SimSun" w:cs="SimSun"/>
                <w:color w:val="000000"/>
                <w:kern w:val="0"/>
                <w:sz w:val="21"/>
                <w:szCs w:val="21"/>
                <w:vertAlign w:val="baseline"/>
                <w:lang w:eastAsia="zh-CN"/>
              </w:rPr>
            </w:pPr>
          </w:p>
        </w:tc>
        <w:tc>
          <w:tcPr>
            <w:tcW w:w="1461" w:type="dxa"/>
            <w:vAlign w:val="center"/>
          </w:tcPr>
          <w:p>
            <w:pPr>
              <w:widowControl/>
              <w:wordWrap w:val="0"/>
              <w:spacing w:before="100" w:beforeAutospacing="1" w:after="100" w:afterAutospacing="1"/>
              <w:jc w:val="center"/>
              <w:rPr>
                <w:rFonts w:hint="eastAsia" w:eastAsia="SimSun" w:cs="SimSun"/>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43" w:type="dxa"/>
            <w:vMerge w:val="restart"/>
            <w:vAlign w:val="center"/>
          </w:tcPr>
          <w:p>
            <w:pPr>
              <w:widowControl/>
              <w:wordWrap w:val="0"/>
              <w:spacing w:before="100" w:beforeAutospacing="1" w:after="100" w:afterAutospacing="1"/>
              <w:jc w:val="center"/>
              <w:rPr>
                <w:rFonts w:hint="eastAsia" w:cs="SimSun"/>
                <w:color w:val="000000"/>
                <w:kern w:val="0"/>
                <w:sz w:val="24"/>
                <w:vertAlign w:val="baseline"/>
                <w:lang w:val="en-US" w:eastAsia="zh-CN"/>
              </w:rPr>
            </w:pPr>
            <w:r>
              <w:rPr>
                <w:rFonts w:hint="eastAsia" w:cs="SimSun"/>
                <w:color w:val="000000"/>
                <w:kern w:val="0"/>
                <w:sz w:val="24"/>
                <w:vertAlign w:val="baseline"/>
                <w:lang w:val="en-US" w:eastAsia="zh-CN"/>
              </w:rPr>
              <w:t>日</w:t>
            </w:r>
          </w:p>
          <w:p>
            <w:pPr>
              <w:widowControl/>
              <w:wordWrap w:val="0"/>
              <w:spacing w:before="100" w:beforeAutospacing="1" w:after="100" w:afterAutospacing="1"/>
              <w:jc w:val="center"/>
              <w:rPr>
                <w:rFonts w:hint="eastAsia" w:cs="SimSun"/>
                <w:color w:val="000000"/>
                <w:kern w:val="0"/>
                <w:sz w:val="24"/>
                <w:vertAlign w:val="baseline"/>
                <w:lang w:eastAsia="zh-CN"/>
              </w:rPr>
            </w:pPr>
            <w:r>
              <w:rPr>
                <w:rFonts w:hint="eastAsia" w:cs="SimSun"/>
                <w:color w:val="000000"/>
                <w:kern w:val="0"/>
                <w:sz w:val="24"/>
                <w:vertAlign w:val="baseline"/>
                <w:lang w:eastAsia="zh-CN"/>
              </w:rPr>
              <w:t>（</w:t>
            </w:r>
            <w:r>
              <w:rPr>
                <w:rFonts w:hint="eastAsia" w:cs="SimSun"/>
                <w:color w:val="000000"/>
                <w:kern w:val="0"/>
                <w:sz w:val="24"/>
                <w:vertAlign w:val="baseline"/>
                <w:lang w:val="en-US" w:eastAsia="zh-CN"/>
              </w:rPr>
              <w:t>12月19日</w:t>
            </w:r>
            <w:r>
              <w:rPr>
                <w:rFonts w:hint="eastAsia" w:cs="SimSun"/>
                <w:color w:val="000000"/>
                <w:kern w:val="0"/>
                <w:sz w:val="24"/>
                <w:vertAlign w:val="baseline"/>
                <w:lang w:eastAsia="zh-CN"/>
              </w:rPr>
              <w:t>）</w:t>
            </w:r>
          </w:p>
        </w:tc>
        <w:tc>
          <w:tcPr>
            <w:tcW w:w="1355" w:type="dxa"/>
          </w:tcPr>
          <w:p>
            <w:pPr>
              <w:widowControl/>
              <w:wordWrap w:val="0"/>
              <w:spacing w:before="100" w:beforeAutospacing="1" w:after="100" w:afterAutospacing="1"/>
              <w:jc w:val="center"/>
              <w:rPr>
                <w:rFonts w:hint="eastAsia" w:eastAsia="SimSun" w:cs="SimSun"/>
                <w:color w:val="000000"/>
                <w:kern w:val="0"/>
                <w:sz w:val="24"/>
                <w:vertAlign w:val="baseline"/>
                <w:lang w:val="en-US" w:eastAsia="zh-CN"/>
              </w:rPr>
            </w:pPr>
          </w:p>
        </w:tc>
        <w:tc>
          <w:tcPr>
            <w:tcW w:w="1240" w:type="dxa"/>
          </w:tcPr>
          <w:p>
            <w:pPr>
              <w:widowControl/>
              <w:wordWrap w:val="0"/>
              <w:spacing w:before="100" w:beforeAutospacing="1" w:after="100" w:afterAutospacing="1"/>
              <w:jc w:val="center"/>
              <w:rPr>
                <w:rFonts w:hint="eastAsia" w:cs="SimSun"/>
                <w:color w:val="000000"/>
                <w:kern w:val="0"/>
                <w:sz w:val="24"/>
                <w:vertAlign w:val="baseline"/>
              </w:rPr>
            </w:pPr>
          </w:p>
        </w:tc>
        <w:tc>
          <w:tcPr>
            <w:tcW w:w="1729" w:type="dxa"/>
          </w:tcPr>
          <w:p>
            <w:pPr>
              <w:widowControl/>
              <w:wordWrap w:val="0"/>
              <w:spacing w:before="100" w:beforeAutospacing="1" w:after="100" w:afterAutospacing="1"/>
              <w:jc w:val="center"/>
              <w:rPr>
                <w:rFonts w:hint="eastAsia" w:cs="SimSun"/>
                <w:color w:val="000000"/>
                <w:kern w:val="0"/>
                <w:sz w:val="24"/>
                <w:vertAlign w:val="baseline"/>
              </w:rPr>
            </w:pPr>
          </w:p>
        </w:tc>
        <w:tc>
          <w:tcPr>
            <w:tcW w:w="2029" w:type="dxa"/>
          </w:tcPr>
          <w:p>
            <w:pPr>
              <w:widowControl/>
              <w:wordWrap w:val="0"/>
              <w:spacing w:before="100" w:beforeAutospacing="1" w:after="100" w:afterAutospacing="1"/>
              <w:jc w:val="center"/>
              <w:rPr>
                <w:rFonts w:hint="eastAsia" w:cs="SimSun"/>
                <w:color w:val="000000"/>
                <w:kern w:val="0"/>
                <w:sz w:val="24"/>
                <w:vertAlign w:val="baseline"/>
              </w:rPr>
            </w:pPr>
          </w:p>
        </w:tc>
        <w:tc>
          <w:tcPr>
            <w:tcW w:w="1461" w:type="dxa"/>
          </w:tcPr>
          <w:p>
            <w:pPr>
              <w:widowControl/>
              <w:wordWrap w:val="0"/>
              <w:spacing w:before="100" w:beforeAutospacing="1" w:after="100" w:afterAutospacing="1"/>
              <w:jc w:val="center"/>
              <w:rPr>
                <w:rFonts w:hint="eastAsia" w:cs="SimSun"/>
                <w:color w:val="000000"/>
                <w:kern w:val="0"/>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43" w:type="dxa"/>
            <w:vMerge w:val="continue"/>
            <w:vAlign w:val="center"/>
          </w:tcPr>
          <w:p>
            <w:pPr>
              <w:widowControl/>
              <w:wordWrap w:val="0"/>
              <w:spacing w:before="100" w:beforeAutospacing="1" w:after="100" w:afterAutospacing="1"/>
              <w:jc w:val="center"/>
              <w:rPr>
                <w:rFonts w:hint="eastAsia" w:cs="SimSun"/>
                <w:color w:val="000000"/>
                <w:kern w:val="0"/>
                <w:sz w:val="24"/>
                <w:vertAlign w:val="baseline"/>
                <w:lang w:eastAsia="zh-CN"/>
              </w:rPr>
            </w:pPr>
          </w:p>
        </w:tc>
        <w:tc>
          <w:tcPr>
            <w:tcW w:w="1355" w:type="dxa"/>
          </w:tcPr>
          <w:p>
            <w:pPr>
              <w:widowControl/>
              <w:wordWrap w:val="0"/>
              <w:spacing w:before="100" w:beforeAutospacing="1" w:after="100" w:afterAutospacing="1"/>
              <w:jc w:val="center"/>
              <w:rPr>
                <w:rFonts w:hint="eastAsia" w:cs="SimSun"/>
                <w:color w:val="000000"/>
                <w:kern w:val="0"/>
                <w:sz w:val="24"/>
                <w:vertAlign w:val="baseline"/>
              </w:rPr>
            </w:pPr>
          </w:p>
        </w:tc>
        <w:tc>
          <w:tcPr>
            <w:tcW w:w="1240" w:type="dxa"/>
          </w:tcPr>
          <w:p>
            <w:pPr>
              <w:widowControl/>
              <w:wordWrap w:val="0"/>
              <w:spacing w:before="100" w:beforeAutospacing="1" w:after="100" w:afterAutospacing="1"/>
              <w:jc w:val="center"/>
              <w:rPr>
                <w:rFonts w:hint="eastAsia" w:cs="SimSun"/>
                <w:color w:val="000000"/>
                <w:kern w:val="0"/>
                <w:sz w:val="24"/>
                <w:vertAlign w:val="baseline"/>
              </w:rPr>
            </w:pPr>
          </w:p>
        </w:tc>
        <w:tc>
          <w:tcPr>
            <w:tcW w:w="1729" w:type="dxa"/>
          </w:tcPr>
          <w:p>
            <w:pPr>
              <w:widowControl/>
              <w:wordWrap w:val="0"/>
              <w:spacing w:before="100" w:beforeAutospacing="1" w:after="100" w:afterAutospacing="1"/>
              <w:jc w:val="center"/>
              <w:rPr>
                <w:rFonts w:hint="eastAsia" w:cs="SimSun"/>
                <w:color w:val="000000"/>
                <w:kern w:val="0"/>
                <w:sz w:val="24"/>
                <w:vertAlign w:val="baseline"/>
              </w:rPr>
            </w:pPr>
          </w:p>
        </w:tc>
        <w:tc>
          <w:tcPr>
            <w:tcW w:w="2029" w:type="dxa"/>
          </w:tcPr>
          <w:p>
            <w:pPr>
              <w:widowControl/>
              <w:wordWrap w:val="0"/>
              <w:spacing w:before="100" w:beforeAutospacing="1" w:after="100" w:afterAutospacing="1"/>
              <w:jc w:val="center"/>
              <w:rPr>
                <w:rFonts w:hint="eastAsia" w:cs="SimSun"/>
                <w:color w:val="000000"/>
                <w:kern w:val="0"/>
                <w:sz w:val="24"/>
                <w:vertAlign w:val="baseline"/>
              </w:rPr>
            </w:pPr>
          </w:p>
        </w:tc>
        <w:tc>
          <w:tcPr>
            <w:tcW w:w="1461" w:type="dxa"/>
          </w:tcPr>
          <w:p>
            <w:pPr>
              <w:widowControl/>
              <w:wordWrap w:val="0"/>
              <w:spacing w:before="100" w:beforeAutospacing="1" w:after="100" w:afterAutospacing="1"/>
              <w:jc w:val="center"/>
              <w:rPr>
                <w:rFonts w:hint="eastAsia" w:cs="SimSun"/>
                <w:color w:val="000000"/>
                <w:kern w:val="0"/>
                <w:sz w:val="24"/>
                <w:vertAlign w:val="baseline"/>
              </w:rPr>
            </w:pPr>
          </w:p>
        </w:tc>
      </w:tr>
    </w:tbl>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b/>
          <w:color w:val="000000"/>
          <w:kern w:val="0"/>
          <w:szCs w:val="21"/>
        </w:rPr>
      </w:pPr>
    </w:p>
    <w:p>
      <w:pPr>
        <w:widowControl/>
        <w:wordWrap w:val="0"/>
        <w:spacing w:line="320" w:lineRule="exact"/>
        <w:jc w:val="left"/>
        <w:rPr>
          <w:rFonts w:hint="eastAsia"/>
          <w:color w:val="000000"/>
          <w:kern w:val="0"/>
          <w:szCs w:val="21"/>
        </w:rPr>
      </w:pPr>
      <w:r>
        <w:rPr>
          <w:rFonts w:hint="eastAsia"/>
          <w:b/>
          <w:color w:val="000000"/>
          <w:kern w:val="0"/>
          <w:szCs w:val="21"/>
        </w:rPr>
        <w:t>学校</w:t>
      </w:r>
      <w:r>
        <w:rPr>
          <w:rFonts w:hint="eastAsia"/>
          <w:b/>
          <w:color w:val="000000"/>
          <w:kern w:val="0"/>
          <w:szCs w:val="21"/>
          <w:lang w:eastAsia="zh-CN"/>
        </w:rPr>
        <w:t>、党支部：</w:t>
      </w:r>
      <w:r>
        <w:rPr>
          <w:rFonts w:hint="eastAsia"/>
          <w:color w:val="000000"/>
          <w:kern w:val="0"/>
          <w:sz w:val="18"/>
          <w:szCs w:val="18"/>
        </w:rPr>
        <w:t xml:space="preserve"> </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eastAsia="zh-CN"/>
        </w:rPr>
        <w:t>本周轮值校长</w:t>
      </w:r>
      <w:r>
        <w:rPr>
          <w:rFonts w:hint="default"/>
          <w:color w:val="000000"/>
          <w:kern w:val="0"/>
          <w:sz w:val="18"/>
          <w:szCs w:val="18"/>
          <w:lang w:eastAsia="zh-CN"/>
        </w:rPr>
        <w:t>蒋玉娇</w:t>
      </w:r>
      <w:r>
        <w:rPr>
          <w:rFonts w:hint="eastAsia"/>
          <w:color w:val="000000"/>
          <w:kern w:val="0"/>
          <w:sz w:val="18"/>
          <w:szCs w:val="18"/>
          <w:lang w:eastAsia="zh-CN"/>
        </w:rPr>
        <w:t>，受邀教师代表王丽娟。</w:t>
      </w:r>
    </w:p>
    <w:p>
      <w:pPr>
        <w:widowControl/>
        <w:numPr>
          <w:ilvl w:val="0"/>
          <w:numId w:val="1"/>
        </w:numPr>
        <w:wordWrap w:val="0"/>
        <w:spacing w:line="320" w:lineRule="exact"/>
        <w:ind w:leftChars="0"/>
        <w:jc w:val="left"/>
        <w:rPr>
          <w:rFonts w:hint="eastAsia"/>
          <w:color w:val="000000"/>
          <w:kern w:val="0"/>
          <w:sz w:val="18"/>
          <w:szCs w:val="18"/>
        </w:rPr>
      </w:pPr>
      <w:r>
        <w:rPr>
          <w:rFonts w:hint="eastAsia"/>
          <w:color w:val="000000"/>
          <w:kern w:val="0"/>
          <w:sz w:val="18"/>
          <w:szCs w:val="18"/>
          <w:lang w:eastAsia="zh-CN"/>
        </w:rPr>
        <w:t>值班行政根据《常州市光华学校教学常规值班巡查表》继续邀请教师代表开展巡查。</w:t>
      </w:r>
    </w:p>
    <w:p>
      <w:pPr>
        <w:widowControl/>
        <w:wordWrap w:val="0"/>
        <w:spacing w:line="320" w:lineRule="exact"/>
        <w:ind w:left="360" w:hanging="360"/>
        <w:jc w:val="left"/>
        <w:rPr>
          <w:rFonts w:hint="eastAsia"/>
          <w:color w:val="000000"/>
          <w:kern w:val="0"/>
          <w:sz w:val="18"/>
          <w:szCs w:val="18"/>
        </w:rPr>
      </w:pPr>
      <w:r>
        <w:rPr>
          <w:rFonts w:hint="eastAsia"/>
          <w:color w:val="000000"/>
          <w:kern w:val="0"/>
          <w:sz w:val="18"/>
          <w:szCs w:val="18"/>
          <w:lang w:val="en-US" w:eastAsia="zh-CN"/>
        </w:rPr>
        <w:t>3.</w:t>
      </w:r>
      <w:r>
        <w:rPr>
          <w:rFonts w:hint="eastAsia"/>
          <w:color w:val="000000"/>
          <w:kern w:val="0"/>
          <w:sz w:val="18"/>
          <w:szCs w:val="18"/>
        </w:rPr>
        <w:t>请护学岗值班老师8：10到指定岗位巡视、看护。</w:t>
      </w:r>
    </w:p>
    <w:p>
      <w:pPr>
        <w:widowControl/>
        <w:wordWrap w:val="0"/>
        <w:spacing w:line="320" w:lineRule="exact"/>
        <w:ind w:left="360" w:hanging="360"/>
        <w:jc w:val="left"/>
        <w:rPr>
          <w:rFonts w:hint="eastAsia"/>
          <w:color w:val="000000"/>
          <w:kern w:val="0"/>
          <w:sz w:val="18"/>
          <w:szCs w:val="18"/>
        </w:rPr>
      </w:pPr>
      <w:r>
        <w:rPr>
          <w:rFonts w:hint="eastAsia"/>
          <w:color w:val="000000"/>
          <w:kern w:val="0"/>
          <w:sz w:val="18"/>
          <w:szCs w:val="18"/>
          <w:lang w:val="en-US" w:eastAsia="zh-CN"/>
        </w:rPr>
        <w:t>4.</w:t>
      </w:r>
      <w:r>
        <w:rPr>
          <w:rFonts w:hint="eastAsia"/>
          <w:color w:val="000000"/>
          <w:kern w:val="0"/>
          <w:sz w:val="18"/>
          <w:szCs w:val="18"/>
        </w:rPr>
        <w:t>外防输入，内防反弹，请老师们根据疫情防控暨复学复课会议要求将疫情防控工作落实到位。</w:t>
      </w:r>
    </w:p>
    <w:p>
      <w:pPr>
        <w:widowControl/>
        <w:wordWrap w:val="0"/>
        <w:spacing w:line="320" w:lineRule="exact"/>
        <w:ind w:left="360" w:hanging="360"/>
        <w:jc w:val="left"/>
        <w:rPr>
          <w:rFonts w:hint="eastAsia"/>
          <w:color w:val="000000"/>
          <w:kern w:val="0"/>
          <w:sz w:val="18"/>
          <w:szCs w:val="18"/>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rPr>
        <w:t>教</w:t>
      </w:r>
      <w:r>
        <w:rPr>
          <w:rFonts w:hint="eastAsia"/>
          <w:b/>
          <w:color w:val="000000"/>
          <w:kern w:val="0"/>
          <w:szCs w:val="21"/>
          <w:lang w:val="en-US" w:eastAsia="zh-CN"/>
        </w:rPr>
        <w:t>发部、工会：</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1.落实“2021年天宁区学生资助育人主题活动方案”工作。</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（1）一次家庭走访</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（2）一次深入交流</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（3）一次全面诊断</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（4）一次心理疏解</w:t>
      </w:r>
    </w:p>
    <w:p>
      <w:pPr>
        <w:widowControl/>
        <w:numPr>
          <w:ilvl w:val="0"/>
          <w:numId w:val="2"/>
        </w:numPr>
        <w:ind w:leftChars="0"/>
        <w:jc w:val="left"/>
        <w:rPr>
          <w:rFonts w:hint="eastAsia"/>
          <w:color w:val="000000"/>
          <w:kern w:val="0"/>
          <w:sz w:val="18"/>
          <w:szCs w:val="18"/>
          <w:lang w:val="en-US" w:eastAsia="zh-CN"/>
        </w:rPr>
      </w:pPr>
      <w:r>
        <w:rPr>
          <w:rFonts w:hint="eastAsia"/>
          <w:color w:val="000000"/>
          <w:kern w:val="0"/>
          <w:sz w:val="18"/>
          <w:szCs w:val="18"/>
          <w:lang w:val="en-US" w:eastAsia="zh-CN"/>
        </w:rPr>
        <w:t>12月12日参加线上培训，主题为《“双减”时代造就学校高品质“教”与“学”》</w:t>
      </w:r>
    </w:p>
    <w:p>
      <w:pPr>
        <w:widowControl/>
        <w:numPr>
          <w:ilvl w:val="0"/>
          <w:numId w:val="0"/>
        </w:numPr>
        <w:jc w:val="left"/>
        <w:rPr>
          <w:rFonts w:hint="eastAsia"/>
          <w:color w:val="000000"/>
          <w:kern w:val="0"/>
          <w:sz w:val="18"/>
          <w:szCs w:val="18"/>
          <w:lang w:val="en-US" w:eastAsia="zh-CN"/>
        </w:rPr>
      </w:pPr>
    </w:p>
    <w:p>
      <w:pPr>
        <w:widowControl/>
        <w:wordWrap w:val="0"/>
        <w:spacing w:line="320" w:lineRule="exact"/>
        <w:jc w:val="left"/>
        <w:rPr>
          <w:rFonts w:hint="eastAsia" w:eastAsia="SimSun"/>
          <w:b/>
          <w:color w:val="000000"/>
          <w:kern w:val="0"/>
          <w:szCs w:val="21"/>
          <w:lang w:eastAsia="zh-CN"/>
        </w:rPr>
      </w:pPr>
      <w:r>
        <w:rPr>
          <w:rFonts w:hint="eastAsia"/>
          <w:b/>
          <w:color w:val="000000"/>
          <w:kern w:val="0"/>
          <w:szCs w:val="21"/>
          <w:lang w:val="en-US" w:eastAsia="zh-CN"/>
        </w:rPr>
        <w:t>课发部</w:t>
      </w:r>
      <w:r>
        <w:rPr>
          <w:rFonts w:hint="eastAsia"/>
          <w:b/>
          <w:color w:val="000000"/>
          <w:kern w:val="0"/>
          <w:szCs w:val="21"/>
          <w:lang w:eastAsia="zh-CN"/>
        </w:rPr>
        <w:t>：</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1.远程直播照常进行，请授课教师提前做好准备工作，并做好过程性材料的收集整理。</w:t>
      </w:r>
    </w:p>
    <w:p>
      <w:pPr>
        <w:jc w:val="left"/>
        <w:rPr>
          <w:sz w:val="24"/>
          <w:szCs w:val="24"/>
        </w:rPr>
      </w:pPr>
      <w:r>
        <w:rPr>
          <w:sz w:val="24"/>
          <w:szCs w:val="24"/>
        </w:rPr>
        <w:drawing>
          <wp:inline distT="0" distB="0" distL="114300" distR="114300">
            <wp:extent cx="4547235" cy="753745"/>
            <wp:effectExtent l="0" t="0" r="1206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47235" cy="753745"/>
                    </a:xfrm>
                    <a:prstGeom prst="rect">
                      <a:avLst/>
                    </a:prstGeom>
                    <a:noFill/>
                    <a:ln>
                      <a:noFill/>
                    </a:ln>
                  </pic:spPr>
                </pic:pic>
              </a:graphicData>
            </a:graphic>
          </wp:inline>
        </w:drawing>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2.远程送教课题修改中期报告与汇报PPT，按要求重新整理研究成果。</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3.参加跟岗培训。</w:t>
      </w:r>
    </w:p>
    <w:p>
      <w:pPr>
        <w:widowControl/>
        <w:numPr>
          <w:ilvl w:val="0"/>
          <w:numId w:val="0"/>
        </w:numPr>
        <w:jc w:val="left"/>
        <w:rPr>
          <w:rFonts w:hint="eastAsia"/>
          <w:color w:val="000000"/>
          <w:kern w:val="0"/>
          <w:sz w:val="18"/>
          <w:szCs w:val="18"/>
          <w:lang w:val="en-US" w:eastAsia="zh-CN"/>
        </w:rPr>
      </w:pPr>
    </w:p>
    <w:p>
      <w:pPr>
        <w:widowControl/>
        <w:wordWrap w:val="0"/>
        <w:spacing w:line="320" w:lineRule="exact"/>
        <w:jc w:val="left"/>
        <w:rPr>
          <w:rFonts w:hint="eastAsia" w:eastAsia="SimSun"/>
          <w:b/>
          <w:color w:val="000000"/>
          <w:kern w:val="0"/>
          <w:szCs w:val="21"/>
          <w:lang w:eastAsia="zh-CN"/>
        </w:rPr>
      </w:pPr>
      <w:r>
        <w:rPr>
          <w:rFonts w:hint="eastAsia"/>
          <w:b/>
          <w:color w:val="000000"/>
          <w:kern w:val="0"/>
          <w:szCs w:val="21"/>
          <w:lang w:val="en-US" w:eastAsia="zh-CN"/>
        </w:rPr>
        <w:t>学发部</w:t>
      </w:r>
      <w:r>
        <w:rPr>
          <w:rFonts w:hint="eastAsia"/>
          <w:b/>
          <w:color w:val="000000"/>
          <w:kern w:val="0"/>
          <w:szCs w:val="21"/>
          <w:lang w:eastAsia="zh-CN"/>
        </w:rPr>
        <w:t>：</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1.周一开展“狮爱赋能，助残圆梦”公益活动，与狮子会狮友游戏互动。</w:t>
      </w:r>
    </w:p>
    <w:p>
      <w:pPr>
        <w:widowControl/>
        <w:numPr>
          <w:ilvl w:val="0"/>
          <w:numId w:val="0"/>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2.继续完成文明校园台账。</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eastAsia="SimSun"/>
          <w:b/>
          <w:color w:val="000000"/>
          <w:kern w:val="0"/>
          <w:szCs w:val="21"/>
          <w:lang w:val="en-US" w:eastAsia="zh-CN"/>
        </w:rPr>
      </w:pPr>
      <w:r>
        <w:rPr>
          <w:rFonts w:hint="eastAsia"/>
          <w:b/>
          <w:color w:val="000000"/>
          <w:kern w:val="0"/>
          <w:szCs w:val="21"/>
          <w:lang w:val="en-US" w:eastAsia="zh-CN"/>
        </w:rPr>
        <w:t>资源保障部：</w:t>
      </w:r>
    </w:p>
    <w:p>
      <w:pPr>
        <w:widowControl/>
        <w:wordWrap w:val="0"/>
        <w:spacing w:line="320" w:lineRule="exact"/>
        <w:jc w:val="left"/>
        <w:rPr>
          <w:rFonts w:hint="eastAsia"/>
          <w:b/>
          <w:bCs/>
          <w:color w:val="000000"/>
          <w:kern w:val="0"/>
          <w:sz w:val="18"/>
          <w:szCs w:val="18"/>
          <w:lang w:val="en-US" w:eastAsia="zh-CN"/>
        </w:rPr>
      </w:pPr>
      <w:r>
        <w:rPr>
          <w:rFonts w:hint="eastAsia"/>
          <w:b/>
          <w:bCs/>
          <w:color w:val="000000"/>
          <w:kern w:val="0"/>
          <w:sz w:val="18"/>
          <w:szCs w:val="18"/>
          <w:lang w:val="en-US" w:eastAsia="zh-CN"/>
        </w:rPr>
        <w:t>融合教育：</w:t>
      </w:r>
    </w:p>
    <w:p>
      <w:pPr>
        <w:widowControl/>
        <w:wordWrap w:val="0"/>
        <w:spacing w:line="320" w:lineRule="exact"/>
        <w:jc w:val="left"/>
        <w:rPr>
          <w:rFonts w:hint="eastAsia"/>
          <w:b w:val="0"/>
          <w:bCs w:val="0"/>
          <w:color w:val="000000"/>
          <w:kern w:val="0"/>
          <w:sz w:val="18"/>
          <w:szCs w:val="18"/>
          <w:lang w:val="en-US" w:eastAsia="zh-CN"/>
        </w:rPr>
      </w:pPr>
      <w:r>
        <w:rPr>
          <w:rFonts w:hint="eastAsia"/>
          <w:b w:val="0"/>
          <w:bCs w:val="0"/>
          <w:color w:val="000000"/>
          <w:kern w:val="0"/>
          <w:sz w:val="18"/>
          <w:szCs w:val="18"/>
          <w:lang w:val="en-US" w:eastAsia="zh-CN"/>
        </w:rPr>
        <w:t>1.下周一下午线上：学前、初中，线下：小学组外出融合</w:t>
      </w:r>
    </w:p>
    <w:p>
      <w:pPr>
        <w:widowControl/>
        <w:wordWrap w:val="0"/>
        <w:spacing w:line="320" w:lineRule="exact"/>
        <w:jc w:val="left"/>
        <w:rPr>
          <w:rFonts w:hint="eastAsia"/>
          <w:b/>
          <w:bCs/>
          <w:color w:val="000000"/>
          <w:kern w:val="0"/>
          <w:sz w:val="18"/>
          <w:szCs w:val="18"/>
          <w:lang w:val="en-US" w:eastAsia="zh-CN"/>
        </w:rPr>
      </w:pPr>
      <w:r>
        <w:rPr>
          <w:rFonts w:hint="eastAsia"/>
          <w:b/>
          <w:bCs/>
          <w:color w:val="000000"/>
          <w:kern w:val="0"/>
          <w:sz w:val="18"/>
          <w:szCs w:val="18"/>
          <w:lang w:val="en-US" w:eastAsia="zh-CN"/>
        </w:rPr>
        <w:t>资源中心：</w:t>
      </w:r>
    </w:p>
    <w:p>
      <w:pPr>
        <w:widowControl/>
        <w:wordWrap w:val="0"/>
        <w:spacing w:line="320" w:lineRule="exact"/>
        <w:jc w:val="left"/>
        <w:rPr>
          <w:rFonts w:hint="eastAsia"/>
          <w:b w:val="0"/>
          <w:bCs w:val="0"/>
          <w:color w:val="000000"/>
          <w:kern w:val="0"/>
          <w:sz w:val="18"/>
          <w:szCs w:val="18"/>
          <w:lang w:val="en-US" w:eastAsia="zh-CN"/>
        </w:rPr>
      </w:pPr>
      <w:r>
        <w:rPr>
          <w:rFonts w:hint="eastAsia"/>
          <w:b w:val="0"/>
          <w:bCs w:val="0"/>
          <w:color w:val="000000"/>
          <w:kern w:val="0"/>
          <w:sz w:val="18"/>
          <w:szCs w:val="18"/>
          <w:lang w:val="en-US" w:eastAsia="zh-CN"/>
        </w:rPr>
        <w:t>1.构思完成“光萤”让生命安静绽放|生活适应三百课——暨江苏省第八届智障教育发展研讨活动预热微信稿初稿。</w:t>
      </w:r>
    </w:p>
    <w:p>
      <w:pPr>
        <w:widowControl/>
        <w:wordWrap w:val="0"/>
        <w:spacing w:line="320" w:lineRule="exact"/>
        <w:jc w:val="left"/>
        <w:rPr>
          <w:rFonts w:hint="eastAsia"/>
          <w:b w:val="0"/>
          <w:bCs w:val="0"/>
          <w:color w:val="000000"/>
          <w:kern w:val="0"/>
          <w:sz w:val="18"/>
          <w:szCs w:val="18"/>
          <w:lang w:val="en-US" w:eastAsia="zh-CN"/>
        </w:rPr>
      </w:pPr>
      <w:r>
        <w:rPr>
          <w:rFonts w:hint="eastAsia"/>
          <w:b w:val="0"/>
          <w:bCs w:val="0"/>
          <w:color w:val="000000"/>
          <w:kern w:val="0"/>
          <w:sz w:val="18"/>
          <w:szCs w:val="18"/>
          <w:lang w:val="en-US" w:eastAsia="zh-CN"/>
        </w:rPr>
        <w:t>2.答疑解惑，做好微课展示教师和上课教师的后勤服务工作</w:t>
      </w:r>
    </w:p>
    <w:p>
      <w:pPr>
        <w:widowControl/>
        <w:wordWrap w:val="0"/>
        <w:spacing w:line="320" w:lineRule="exact"/>
        <w:jc w:val="left"/>
        <w:rPr>
          <w:rFonts w:hint="eastAsia"/>
          <w:b w:val="0"/>
          <w:bCs w:val="0"/>
          <w:color w:val="000000"/>
          <w:kern w:val="0"/>
          <w:sz w:val="18"/>
          <w:szCs w:val="18"/>
          <w:lang w:val="en-US" w:eastAsia="zh-CN"/>
        </w:rPr>
      </w:pPr>
      <w:r>
        <w:rPr>
          <w:rFonts w:hint="eastAsia"/>
          <w:b w:val="0"/>
          <w:bCs w:val="0"/>
          <w:color w:val="000000"/>
          <w:kern w:val="0"/>
          <w:sz w:val="18"/>
          <w:szCs w:val="18"/>
          <w:lang w:val="en-US" w:eastAsia="zh-CN"/>
        </w:rPr>
        <w:t>3.完成获奖PPT滚动播放</w:t>
      </w:r>
    </w:p>
    <w:p>
      <w:pPr>
        <w:widowControl/>
        <w:wordWrap w:val="0"/>
        <w:spacing w:line="320" w:lineRule="exact"/>
        <w:jc w:val="left"/>
        <w:rPr>
          <w:rFonts w:hint="eastAsia"/>
          <w:b w:val="0"/>
          <w:bCs w:val="0"/>
          <w:color w:val="000000"/>
          <w:kern w:val="0"/>
          <w:sz w:val="18"/>
          <w:szCs w:val="18"/>
          <w:lang w:val="en-US" w:eastAsia="zh-CN"/>
        </w:rPr>
      </w:pPr>
      <w:r>
        <w:rPr>
          <w:rFonts w:hint="eastAsia"/>
          <w:b w:val="0"/>
          <w:bCs w:val="0"/>
          <w:color w:val="000000"/>
          <w:kern w:val="0"/>
          <w:sz w:val="18"/>
          <w:szCs w:val="18"/>
          <w:lang w:val="en-US" w:eastAsia="zh-CN"/>
        </w:rPr>
        <w:t>4.加班加点完成证书打印，并按单位贴好地址，方便邮寄。</w:t>
      </w:r>
    </w:p>
    <w:p>
      <w:pPr>
        <w:widowControl/>
        <w:wordWrap w:val="0"/>
        <w:spacing w:line="320" w:lineRule="exact"/>
        <w:jc w:val="left"/>
        <w:rPr>
          <w:rFonts w:hint="eastAsia"/>
          <w:b/>
          <w:bCs/>
          <w:color w:val="000000"/>
          <w:kern w:val="0"/>
          <w:sz w:val="18"/>
          <w:szCs w:val="18"/>
          <w:lang w:val="en-US" w:eastAsia="zh-CN"/>
        </w:rPr>
      </w:pPr>
      <w:r>
        <w:rPr>
          <w:rFonts w:hint="eastAsia"/>
          <w:b/>
          <w:bCs/>
          <w:color w:val="000000"/>
          <w:kern w:val="0"/>
          <w:sz w:val="18"/>
          <w:szCs w:val="18"/>
          <w:lang w:val="en-US" w:eastAsia="zh-CN"/>
        </w:rPr>
        <w:t>送教上门：</w:t>
      </w:r>
    </w:p>
    <w:p>
      <w:pPr>
        <w:widowControl/>
        <w:wordWrap w:val="0"/>
        <w:spacing w:line="320" w:lineRule="exact"/>
        <w:jc w:val="left"/>
        <w:rPr>
          <w:rFonts w:hint="eastAsia"/>
          <w:b w:val="0"/>
          <w:bCs w:val="0"/>
          <w:color w:val="000000"/>
          <w:kern w:val="0"/>
          <w:sz w:val="18"/>
          <w:szCs w:val="18"/>
          <w:lang w:val="en-US" w:eastAsia="zh-CN"/>
        </w:rPr>
      </w:pPr>
      <w:r>
        <w:rPr>
          <w:rFonts w:hint="eastAsia"/>
          <w:b w:val="0"/>
          <w:bCs w:val="0"/>
          <w:color w:val="000000"/>
          <w:kern w:val="0"/>
          <w:sz w:val="18"/>
          <w:szCs w:val="18"/>
          <w:lang w:val="en-US" w:eastAsia="zh-CN"/>
        </w:rPr>
        <w:t>1.周一下午送教</w:t>
      </w:r>
    </w:p>
    <w:p>
      <w:pPr>
        <w:widowControl/>
        <w:wordWrap w:val="0"/>
        <w:spacing w:line="320" w:lineRule="exact"/>
        <w:jc w:val="left"/>
        <w:rPr>
          <w:rFonts w:hint="eastAsia"/>
          <w:b/>
          <w:bCs/>
          <w:color w:val="000000"/>
          <w:kern w:val="0"/>
          <w:sz w:val="18"/>
          <w:szCs w:val="18"/>
          <w:lang w:val="en-US" w:eastAsia="zh-CN"/>
        </w:rPr>
      </w:pPr>
      <w:r>
        <w:rPr>
          <w:rFonts w:hint="eastAsia"/>
          <w:b w:val="0"/>
          <w:bCs w:val="0"/>
          <w:color w:val="000000"/>
          <w:kern w:val="0"/>
          <w:sz w:val="18"/>
          <w:szCs w:val="18"/>
          <w:lang w:val="en-US" w:eastAsia="zh-CN"/>
        </w:rPr>
        <w:t>2.周三上午9:00会议室召开送教上门专题活动:探讨完善送教上门学生“一生一案”材料，</w:t>
      </w:r>
    </w:p>
    <w:p>
      <w:pPr>
        <w:widowControl/>
        <w:wordWrap w:val="0"/>
        <w:spacing w:line="320" w:lineRule="exact"/>
        <w:jc w:val="left"/>
        <w:rPr>
          <w:rFonts w:hint="eastAsia"/>
          <w:b/>
          <w:bCs/>
          <w:color w:val="000000"/>
          <w:kern w:val="0"/>
          <w:sz w:val="18"/>
          <w:szCs w:val="18"/>
          <w:lang w:val="en-US" w:eastAsia="zh-CN"/>
        </w:rPr>
      </w:pPr>
      <w:r>
        <w:rPr>
          <w:rFonts w:hint="eastAsia"/>
          <w:b/>
          <w:bCs/>
          <w:color w:val="000000"/>
          <w:kern w:val="0"/>
          <w:sz w:val="18"/>
          <w:szCs w:val="18"/>
          <w:lang w:val="en-US" w:eastAsia="zh-CN"/>
        </w:rPr>
        <w:t>成长支持中心：</w:t>
      </w:r>
    </w:p>
    <w:p>
      <w:pPr>
        <w:widowControl/>
        <w:wordWrap w:val="0"/>
        <w:spacing w:line="320" w:lineRule="exact"/>
        <w:jc w:val="left"/>
        <w:rPr>
          <w:rFonts w:hint="eastAsia"/>
          <w:b w:val="0"/>
          <w:bCs w:val="0"/>
          <w:color w:val="000000"/>
          <w:kern w:val="0"/>
          <w:sz w:val="18"/>
          <w:szCs w:val="18"/>
          <w:lang w:val="en-US" w:eastAsia="zh-CN"/>
        </w:rPr>
      </w:pPr>
      <w:r>
        <w:rPr>
          <w:rFonts w:hint="eastAsia"/>
          <w:b w:val="0"/>
          <w:bCs w:val="0"/>
          <w:color w:val="000000"/>
          <w:kern w:val="0"/>
          <w:sz w:val="18"/>
          <w:szCs w:val="18"/>
          <w:lang w:val="en-US" w:eastAsia="zh-CN"/>
        </w:rPr>
        <w:t>1.常规工作:制皂、修皂和包皂，咖啡机维护</w:t>
      </w:r>
    </w:p>
    <w:p>
      <w:pPr>
        <w:widowControl/>
        <w:wordWrap w:val="0"/>
        <w:spacing w:line="320" w:lineRule="exact"/>
        <w:jc w:val="left"/>
        <w:rPr>
          <w:rFonts w:hint="eastAsia"/>
          <w:b w:val="0"/>
          <w:bCs w:val="0"/>
          <w:color w:val="000000"/>
          <w:kern w:val="0"/>
          <w:sz w:val="18"/>
          <w:szCs w:val="18"/>
          <w:lang w:val="en-US" w:eastAsia="zh-CN"/>
        </w:rPr>
      </w:pPr>
      <w:r>
        <w:rPr>
          <w:rFonts w:hint="eastAsia"/>
          <w:b w:val="0"/>
          <w:bCs w:val="0"/>
          <w:color w:val="000000"/>
          <w:kern w:val="0"/>
          <w:sz w:val="18"/>
          <w:szCs w:val="18"/>
          <w:lang w:val="en-US" w:eastAsia="zh-CN"/>
        </w:rPr>
        <w:t>2.督促“3+1”工作情况</w:t>
      </w:r>
    </w:p>
    <w:p>
      <w:pPr>
        <w:widowControl/>
        <w:wordWrap w:val="0"/>
        <w:spacing w:line="320" w:lineRule="exact"/>
        <w:jc w:val="left"/>
        <w:rPr>
          <w:rFonts w:hint="eastAsia"/>
          <w:b w:val="0"/>
          <w:bCs w:val="0"/>
          <w:color w:val="000000"/>
          <w:kern w:val="0"/>
          <w:sz w:val="18"/>
          <w:szCs w:val="18"/>
          <w:lang w:val="en-US" w:eastAsia="zh-CN"/>
        </w:rPr>
      </w:pPr>
    </w:p>
    <w:p>
      <w:pPr>
        <w:widowControl/>
        <w:wordWrap w:val="0"/>
        <w:spacing w:line="320" w:lineRule="exact"/>
        <w:jc w:val="left"/>
        <w:rPr>
          <w:rFonts w:hint="eastAsia" w:eastAsia="SimSun"/>
          <w:b/>
          <w:bCs/>
          <w:color w:val="000000"/>
          <w:kern w:val="0"/>
          <w:szCs w:val="21"/>
          <w:lang w:eastAsia="zh-CN"/>
        </w:rPr>
      </w:pPr>
      <w:r>
        <w:rPr>
          <w:rFonts w:hint="eastAsia"/>
          <w:b/>
          <w:bCs/>
          <w:color w:val="000000"/>
          <w:kern w:val="0"/>
          <w:szCs w:val="21"/>
          <w:lang w:val="en-US" w:eastAsia="zh-CN"/>
        </w:rPr>
        <w:t>后勤服务部</w:t>
      </w:r>
      <w:r>
        <w:rPr>
          <w:rFonts w:hint="eastAsia"/>
          <w:b/>
          <w:bCs/>
          <w:color w:val="000000"/>
          <w:kern w:val="0"/>
          <w:szCs w:val="21"/>
          <w:lang w:eastAsia="zh-CN"/>
        </w:rPr>
        <w:t>：</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1.周日</w:t>
      </w:r>
      <w:r>
        <w:rPr>
          <w:rFonts w:hint="default"/>
          <w:color w:val="000000"/>
          <w:kern w:val="0"/>
          <w:sz w:val="18"/>
          <w:szCs w:val="18"/>
          <w:lang w:eastAsia="zh-CN"/>
        </w:rPr>
        <w:t>（12月12日）</w:t>
      </w:r>
      <w:r>
        <w:rPr>
          <w:rFonts w:hint="eastAsia"/>
          <w:color w:val="000000"/>
          <w:kern w:val="0"/>
          <w:sz w:val="18"/>
          <w:szCs w:val="18"/>
          <w:lang w:val="en-US" w:eastAsia="zh-CN"/>
        </w:rPr>
        <w:t>汤桶全部加固</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2.周一</w:t>
      </w:r>
      <w:r>
        <w:rPr>
          <w:rFonts w:hint="default"/>
          <w:color w:val="000000"/>
          <w:kern w:val="0"/>
          <w:sz w:val="18"/>
          <w:szCs w:val="18"/>
          <w:lang w:eastAsia="zh-CN"/>
        </w:rPr>
        <w:t>（12月13日），</w:t>
      </w:r>
      <w:r>
        <w:rPr>
          <w:rFonts w:hint="eastAsia"/>
          <w:color w:val="000000"/>
          <w:kern w:val="0"/>
          <w:sz w:val="18"/>
          <w:szCs w:val="18"/>
          <w:lang w:val="en-US" w:eastAsia="zh-CN"/>
        </w:rPr>
        <w:t>跟进综合布线事项</w:t>
      </w:r>
      <w:r>
        <w:rPr>
          <w:rFonts w:hint="default"/>
          <w:color w:val="000000"/>
          <w:kern w:val="0"/>
          <w:sz w:val="18"/>
          <w:szCs w:val="18"/>
          <w:lang w:eastAsia="zh-CN"/>
        </w:rPr>
        <w:t>，晚加班整理台账资料。</w:t>
      </w:r>
    </w:p>
    <w:p>
      <w:pPr>
        <w:widowControl/>
        <w:wordWrap w:val="0"/>
        <w:spacing w:line="320" w:lineRule="exact"/>
        <w:jc w:val="left"/>
        <w:rPr>
          <w:rFonts w:hint="eastAsia"/>
          <w:color w:val="000000"/>
          <w:kern w:val="0"/>
          <w:sz w:val="18"/>
          <w:szCs w:val="18"/>
          <w:lang w:val="en-US" w:eastAsia="zh-CN"/>
        </w:rPr>
      </w:pPr>
      <w:r>
        <w:rPr>
          <w:rFonts w:hint="default"/>
          <w:color w:val="000000"/>
          <w:kern w:val="0"/>
          <w:sz w:val="18"/>
          <w:szCs w:val="18"/>
          <w:lang w:eastAsia="zh-CN"/>
        </w:rPr>
        <w:t>3.</w:t>
      </w:r>
      <w:r>
        <w:rPr>
          <w:rFonts w:hint="eastAsia"/>
          <w:color w:val="000000"/>
          <w:kern w:val="0"/>
          <w:sz w:val="18"/>
          <w:szCs w:val="18"/>
          <w:lang w:val="en-US" w:eastAsia="zh-CN"/>
        </w:rPr>
        <w:t>周</w:t>
      </w:r>
      <w:r>
        <w:rPr>
          <w:rFonts w:hint="default"/>
          <w:color w:val="000000"/>
          <w:kern w:val="0"/>
          <w:sz w:val="18"/>
          <w:szCs w:val="18"/>
          <w:lang w:eastAsia="zh-CN"/>
        </w:rPr>
        <w:t>二（12月14日），</w:t>
      </w:r>
      <w:r>
        <w:rPr>
          <w:rFonts w:hint="eastAsia"/>
          <w:color w:val="000000"/>
          <w:kern w:val="0"/>
          <w:sz w:val="18"/>
          <w:szCs w:val="18"/>
          <w:lang w:val="en-US" w:eastAsia="zh-CN"/>
        </w:rPr>
        <w:t>上午带食堂管理员与家长代表去绿建查看食品加工流程等。</w:t>
      </w:r>
    </w:p>
    <w:p>
      <w:pPr>
        <w:widowControl/>
        <w:wordWrap w:val="0"/>
        <w:spacing w:line="320" w:lineRule="exact"/>
        <w:jc w:val="left"/>
        <w:rPr>
          <w:rFonts w:hint="default"/>
          <w:color w:val="000000"/>
          <w:kern w:val="0"/>
          <w:sz w:val="18"/>
          <w:szCs w:val="18"/>
          <w:lang w:eastAsia="zh-CN"/>
        </w:rPr>
      </w:pPr>
      <w:r>
        <w:rPr>
          <w:rFonts w:hint="eastAsia"/>
          <w:color w:val="000000"/>
          <w:kern w:val="0"/>
          <w:sz w:val="18"/>
          <w:szCs w:val="18"/>
          <w:lang w:val="en-US" w:eastAsia="zh-CN"/>
        </w:rPr>
        <w:t>4.联系抗震和冬、春防火知识培训（时间待定）</w:t>
      </w:r>
      <w:r>
        <w:rPr>
          <w:rFonts w:hint="default"/>
          <w:color w:val="000000"/>
          <w:kern w:val="0"/>
          <w:sz w:val="18"/>
          <w:szCs w:val="18"/>
          <w:lang w:eastAsia="zh-CN"/>
        </w:rPr>
        <w:t>。</w:t>
      </w:r>
    </w:p>
    <w:p>
      <w:pPr>
        <w:widowControl/>
        <w:wordWrap w:val="0"/>
        <w:spacing w:line="320" w:lineRule="exact"/>
        <w:jc w:val="left"/>
        <w:rPr>
          <w:rFonts w:hint="default"/>
          <w:color w:val="000000"/>
          <w:kern w:val="0"/>
          <w:sz w:val="18"/>
          <w:szCs w:val="18"/>
          <w:lang w:eastAsia="zh-CN"/>
        </w:rPr>
      </w:pPr>
      <w:r>
        <w:rPr>
          <w:rFonts w:hint="eastAsia"/>
          <w:color w:val="000000"/>
          <w:kern w:val="0"/>
          <w:sz w:val="18"/>
          <w:szCs w:val="18"/>
          <w:lang w:val="en-US" w:eastAsia="zh-CN"/>
        </w:rPr>
        <w:t>5.周三</w:t>
      </w:r>
      <w:r>
        <w:rPr>
          <w:rFonts w:hint="default"/>
          <w:color w:val="000000"/>
          <w:kern w:val="0"/>
          <w:sz w:val="18"/>
          <w:szCs w:val="18"/>
          <w:lang w:eastAsia="zh-CN"/>
        </w:rPr>
        <w:t>（12月15日）</w:t>
      </w:r>
      <w:r>
        <w:rPr>
          <w:rFonts w:hint="eastAsia"/>
          <w:color w:val="000000"/>
          <w:kern w:val="0"/>
          <w:sz w:val="18"/>
          <w:szCs w:val="18"/>
          <w:lang w:val="en-US" w:eastAsia="zh-CN"/>
        </w:rPr>
        <w:t>下午自查“平安校园”台账</w:t>
      </w:r>
      <w:r>
        <w:rPr>
          <w:rFonts w:hint="default"/>
          <w:color w:val="000000"/>
          <w:kern w:val="0"/>
          <w:sz w:val="18"/>
          <w:szCs w:val="18"/>
          <w:lang w:eastAsia="zh-CN"/>
        </w:rPr>
        <w:t>，晚加班整理台账资料，查漏补缺。</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6.周四</w:t>
      </w:r>
      <w:r>
        <w:rPr>
          <w:rFonts w:hint="default"/>
          <w:color w:val="000000"/>
          <w:kern w:val="0"/>
          <w:sz w:val="18"/>
          <w:szCs w:val="18"/>
          <w:lang w:eastAsia="zh-CN"/>
        </w:rPr>
        <w:t>（12月16日）</w:t>
      </w:r>
      <w:r>
        <w:rPr>
          <w:rFonts w:hint="eastAsia"/>
          <w:color w:val="000000"/>
          <w:kern w:val="0"/>
          <w:sz w:val="18"/>
          <w:szCs w:val="18"/>
          <w:lang w:val="en-US" w:eastAsia="zh-CN"/>
        </w:rPr>
        <w:t>工地例会、对楼梯地胶、报告厅重新设计、感应式洁具等确认。</w:t>
      </w:r>
    </w:p>
    <w:p>
      <w:pPr>
        <w:widowControl/>
        <w:wordWrap w:val="0"/>
        <w:spacing w:line="320" w:lineRule="exact"/>
        <w:jc w:val="left"/>
        <w:rPr>
          <w:rFonts w:hint="default"/>
          <w:color w:val="000000"/>
          <w:kern w:val="0"/>
          <w:sz w:val="18"/>
          <w:szCs w:val="18"/>
          <w:lang w:eastAsia="zh-CN"/>
        </w:rPr>
      </w:pPr>
      <w:r>
        <w:rPr>
          <w:rFonts w:hint="eastAsia"/>
          <w:color w:val="000000"/>
          <w:kern w:val="0"/>
          <w:sz w:val="18"/>
          <w:szCs w:val="18"/>
          <w:lang w:val="en-US" w:eastAsia="zh-CN"/>
        </w:rPr>
        <w:t>7.抽空去局与采购办，把已提交采购计划完成</w:t>
      </w:r>
      <w:r>
        <w:rPr>
          <w:rFonts w:hint="default"/>
          <w:color w:val="000000"/>
          <w:kern w:val="0"/>
          <w:sz w:val="18"/>
          <w:szCs w:val="18"/>
          <w:lang w:eastAsia="zh-CN"/>
        </w:rPr>
        <w:t>。</w:t>
      </w:r>
    </w:p>
    <w:p>
      <w:pPr>
        <w:widowControl/>
        <w:wordWrap w:val="0"/>
        <w:spacing w:line="320" w:lineRule="exact"/>
        <w:jc w:val="left"/>
        <w:rPr>
          <w:rFonts w:hint="eastAsia"/>
          <w:color w:val="000000"/>
          <w:kern w:val="0"/>
          <w:sz w:val="18"/>
          <w:szCs w:val="18"/>
          <w:lang w:val="en-US" w:eastAsia="zh-CN"/>
        </w:rPr>
      </w:pPr>
    </w:p>
    <w:p>
      <w:pPr>
        <w:widowControl/>
        <w:wordWrap w:val="0"/>
        <w:spacing w:line="320" w:lineRule="exact"/>
        <w:jc w:val="left"/>
        <w:rPr>
          <w:rFonts w:hint="eastAsia"/>
          <w:color w:val="000000"/>
          <w:kern w:val="0"/>
          <w:sz w:val="18"/>
          <w:szCs w:val="18"/>
          <w:lang w:val="en-US" w:eastAsia="zh-CN"/>
        </w:rPr>
      </w:pPr>
      <w:r>
        <w:rPr>
          <w:rFonts w:hint="eastAsia"/>
          <w:b/>
          <w:color w:val="000000"/>
          <w:kern w:val="0"/>
          <w:szCs w:val="21"/>
        </w:rPr>
        <w:t>办公室</w:t>
      </w:r>
      <w:r>
        <w:rPr>
          <w:rFonts w:hint="eastAsia"/>
          <w:b/>
          <w:color w:val="000000"/>
          <w:kern w:val="0"/>
          <w:szCs w:val="21"/>
          <w:lang w:eastAsia="zh-CN"/>
        </w:rPr>
        <w:t>：</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1.微信公众号、校园网维护。</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2.2021届资源中心活动视频号维护。</w:t>
      </w:r>
    </w:p>
    <w:p>
      <w:pPr>
        <w:widowControl/>
        <w:numPr>
          <w:ilvl w:val="0"/>
          <w:numId w:val="0"/>
        </w:numPr>
        <w:jc w:val="left"/>
        <w:rPr>
          <w:rFonts w:hint="eastAsia"/>
          <w:color w:val="000000"/>
          <w:kern w:val="0"/>
          <w:sz w:val="18"/>
          <w:szCs w:val="18"/>
          <w:lang w:val="en-US" w:eastAsia="zh-CN"/>
        </w:rPr>
      </w:pPr>
      <w:r>
        <w:rPr>
          <w:rFonts w:hint="eastAsia"/>
          <w:color w:val="000000"/>
          <w:kern w:val="0"/>
          <w:sz w:val="18"/>
          <w:szCs w:val="18"/>
          <w:lang w:val="en-US" w:eastAsia="zh-CN"/>
        </w:rPr>
        <w:t>3.12.15前机构编制核查工作完成。</w:t>
      </w:r>
    </w:p>
    <w:p>
      <w:pPr>
        <w:widowControl/>
        <w:numPr>
          <w:ilvl w:val="0"/>
          <w:numId w:val="2"/>
        </w:numPr>
        <w:ind w:left="0" w:leftChars="0" w:firstLine="0" w:firstLineChars="0"/>
        <w:jc w:val="left"/>
        <w:rPr>
          <w:rFonts w:hint="eastAsia"/>
          <w:color w:val="000000"/>
          <w:kern w:val="0"/>
          <w:sz w:val="18"/>
          <w:szCs w:val="18"/>
          <w:lang w:val="en-US" w:eastAsia="zh-CN"/>
        </w:rPr>
      </w:pPr>
      <w:r>
        <w:rPr>
          <w:rFonts w:hint="eastAsia"/>
          <w:color w:val="000000"/>
          <w:kern w:val="0"/>
          <w:sz w:val="18"/>
          <w:szCs w:val="18"/>
          <w:lang w:val="en-US" w:eastAsia="zh-CN"/>
        </w:rPr>
        <w:t>准备2021年度工作</w:t>
      </w:r>
      <w:bookmarkStart w:id="0" w:name="_GoBack"/>
      <w:bookmarkEnd w:id="0"/>
      <w:r>
        <w:rPr>
          <w:rFonts w:hint="eastAsia"/>
          <w:color w:val="000000"/>
          <w:kern w:val="0"/>
          <w:sz w:val="18"/>
          <w:szCs w:val="18"/>
          <w:lang w:val="en-US" w:eastAsia="zh-CN"/>
        </w:rPr>
        <w:t>绩效考核材料、单项评比、文明校园材料。</w:t>
      </w:r>
    </w:p>
    <w:p>
      <w:pPr>
        <w:widowControl/>
        <w:numPr>
          <w:ilvl w:val="0"/>
          <w:numId w:val="0"/>
        </w:numPr>
        <w:ind w:leftChars="0"/>
        <w:jc w:val="left"/>
        <w:rPr>
          <w:rFonts w:hint="eastAsia"/>
          <w:color w:val="000000"/>
          <w:kern w:val="0"/>
          <w:sz w:val="18"/>
          <w:szCs w:val="18"/>
          <w:lang w:val="en-US" w:eastAsia="zh-CN"/>
        </w:rPr>
      </w:pPr>
    </w:p>
    <w:p>
      <w:pPr>
        <w:widowControl/>
        <w:wordWrap w:val="0"/>
        <w:spacing w:line="320" w:lineRule="exact"/>
        <w:jc w:val="left"/>
        <w:rPr>
          <w:rFonts w:hint="eastAsia"/>
          <w:color w:val="000000"/>
          <w:kern w:val="0"/>
          <w:sz w:val="18"/>
          <w:szCs w:val="18"/>
        </w:rPr>
      </w:pPr>
      <w:r>
        <w:rPr>
          <w:rFonts w:hint="eastAsia"/>
          <w:b/>
          <w:color w:val="000000"/>
          <w:kern w:val="0"/>
          <w:szCs w:val="21"/>
        </w:rPr>
        <w:t>友情提醒</w:t>
      </w:r>
      <w:r>
        <w:rPr>
          <w:rFonts w:hint="eastAsia"/>
          <w:color w:val="000000"/>
          <w:kern w:val="0"/>
          <w:sz w:val="18"/>
          <w:szCs w:val="18"/>
        </w:rPr>
        <w:t>：</w:t>
      </w:r>
    </w:p>
    <w:p>
      <w:pPr>
        <w:widowControl/>
        <w:numPr>
          <w:ilvl w:val="0"/>
          <w:numId w:val="0"/>
        </w:numPr>
        <w:ind w:leftChars="0"/>
        <w:jc w:val="left"/>
        <w:rPr>
          <w:rFonts w:hint="default"/>
          <w:color w:val="000000"/>
          <w:kern w:val="0"/>
          <w:sz w:val="18"/>
          <w:szCs w:val="18"/>
          <w:lang w:val="en-US" w:eastAsia="zh-CN"/>
        </w:rPr>
      </w:pPr>
      <w:r>
        <w:rPr>
          <w:rFonts w:hint="eastAsia"/>
          <w:color w:val="000000"/>
          <w:kern w:val="0"/>
          <w:sz w:val="18"/>
          <w:szCs w:val="18"/>
          <w:lang w:val="en-US" w:eastAsia="zh-CN"/>
        </w:rPr>
        <w:t>1.全体教师严格执行教学五认真，坚决按课表上课。</w:t>
      </w:r>
    </w:p>
    <w:p>
      <w:pPr>
        <w:widowControl/>
        <w:numPr>
          <w:ilvl w:val="0"/>
          <w:numId w:val="0"/>
        </w:numPr>
        <w:ind w:leftChars="0"/>
        <w:jc w:val="left"/>
        <w:rPr>
          <w:rFonts w:hint="eastAsia" w:cs="SimSun"/>
          <w:color w:val="000000"/>
          <w:kern w:val="0"/>
          <w:sz w:val="24"/>
        </w:rPr>
      </w:pPr>
      <w:r>
        <w:rPr>
          <w:rFonts w:hint="eastAsia"/>
          <w:color w:val="000000"/>
          <w:kern w:val="0"/>
          <w:sz w:val="18"/>
          <w:szCs w:val="18"/>
          <w:lang w:val="en-US" w:eastAsia="zh-CN"/>
        </w:rPr>
        <w:t>2.教师值班关注值班地点，课间多巡视，如无法准时到岗请提前调班或通知办公室代班。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6EE6B"/>
    <w:multiLevelType w:val="singleLevel"/>
    <w:tmpl w:val="AF76EE6B"/>
    <w:lvl w:ilvl="0" w:tentative="0">
      <w:start w:val="2"/>
      <w:numFmt w:val="decimal"/>
      <w:lvlText w:val="%1."/>
      <w:lvlJc w:val="left"/>
      <w:pPr>
        <w:tabs>
          <w:tab w:val="left" w:pos="312"/>
        </w:tabs>
      </w:pPr>
    </w:lvl>
  </w:abstractNum>
  <w:abstractNum w:abstractNumId="1">
    <w:nsid w:val="44ACAC11"/>
    <w:multiLevelType w:val="singleLevel"/>
    <w:tmpl w:val="44ACAC1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2886"/>
    <w:rsid w:val="000A5F0F"/>
    <w:rsid w:val="009A2A1C"/>
    <w:rsid w:val="009B561A"/>
    <w:rsid w:val="00B175A7"/>
    <w:rsid w:val="018F3AF2"/>
    <w:rsid w:val="01E2427A"/>
    <w:rsid w:val="02BB0946"/>
    <w:rsid w:val="03464D3D"/>
    <w:rsid w:val="039968B9"/>
    <w:rsid w:val="039A34ED"/>
    <w:rsid w:val="043C54AB"/>
    <w:rsid w:val="05167E8D"/>
    <w:rsid w:val="053B38A0"/>
    <w:rsid w:val="06B04764"/>
    <w:rsid w:val="06B127A1"/>
    <w:rsid w:val="07354F01"/>
    <w:rsid w:val="07426967"/>
    <w:rsid w:val="074C5CC8"/>
    <w:rsid w:val="077860BF"/>
    <w:rsid w:val="07925726"/>
    <w:rsid w:val="082D6386"/>
    <w:rsid w:val="08885A7E"/>
    <w:rsid w:val="091F08E1"/>
    <w:rsid w:val="092747D4"/>
    <w:rsid w:val="095D1443"/>
    <w:rsid w:val="095E3952"/>
    <w:rsid w:val="0A633C46"/>
    <w:rsid w:val="0B975CC5"/>
    <w:rsid w:val="0BD7583F"/>
    <w:rsid w:val="0BE832CC"/>
    <w:rsid w:val="0CB8513B"/>
    <w:rsid w:val="0D2724F2"/>
    <w:rsid w:val="0DA241EC"/>
    <w:rsid w:val="0DA602CE"/>
    <w:rsid w:val="0DC7755F"/>
    <w:rsid w:val="0DD34299"/>
    <w:rsid w:val="0E2860C6"/>
    <w:rsid w:val="0EC5EF03"/>
    <w:rsid w:val="0ECF0CC5"/>
    <w:rsid w:val="0EF55676"/>
    <w:rsid w:val="0F225801"/>
    <w:rsid w:val="0FAC3EE8"/>
    <w:rsid w:val="0FFC2044"/>
    <w:rsid w:val="10FD17ED"/>
    <w:rsid w:val="117B1BDB"/>
    <w:rsid w:val="119B64D6"/>
    <w:rsid w:val="11EE24B8"/>
    <w:rsid w:val="127E759D"/>
    <w:rsid w:val="12EC07A0"/>
    <w:rsid w:val="12F520BF"/>
    <w:rsid w:val="12FF5C75"/>
    <w:rsid w:val="13091CD0"/>
    <w:rsid w:val="14E32BBC"/>
    <w:rsid w:val="14EB24C3"/>
    <w:rsid w:val="15A01937"/>
    <w:rsid w:val="16324E82"/>
    <w:rsid w:val="16A036EA"/>
    <w:rsid w:val="16AB0A84"/>
    <w:rsid w:val="16FC6E51"/>
    <w:rsid w:val="17CB7C17"/>
    <w:rsid w:val="1A933FF6"/>
    <w:rsid w:val="1B6052D4"/>
    <w:rsid w:val="1BE23F81"/>
    <w:rsid w:val="1C47435B"/>
    <w:rsid w:val="1C5940AE"/>
    <w:rsid w:val="1C7829D5"/>
    <w:rsid w:val="1D3F14E7"/>
    <w:rsid w:val="1DEB74DB"/>
    <w:rsid w:val="1E1F3FF7"/>
    <w:rsid w:val="1F024B29"/>
    <w:rsid w:val="1FA63337"/>
    <w:rsid w:val="1FB67B6D"/>
    <w:rsid w:val="20580386"/>
    <w:rsid w:val="211D73F8"/>
    <w:rsid w:val="21CA31F5"/>
    <w:rsid w:val="21D011C3"/>
    <w:rsid w:val="21D7394D"/>
    <w:rsid w:val="21F50384"/>
    <w:rsid w:val="22454BC7"/>
    <w:rsid w:val="22716DE6"/>
    <w:rsid w:val="227702D2"/>
    <w:rsid w:val="227E04EE"/>
    <w:rsid w:val="2312158D"/>
    <w:rsid w:val="231749AF"/>
    <w:rsid w:val="23D23166"/>
    <w:rsid w:val="2424631A"/>
    <w:rsid w:val="243855B3"/>
    <w:rsid w:val="247156E6"/>
    <w:rsid w:val="255B07F3"/>
    <w:rsid w:val="258605A8"/>
    <w:rsid w:val="25CE0DDA"/>
    <w:rsid w:val="26ED5066"/>
    <w:rsid w:val="27355631"/>
    <w:rsid w:val="2796589E"/>
    <w:rsid w:val="280C37EB"/>
    <w:rsid w:val="28785164"/>
    <w:rsid w:val="287D7D0C"/>
    <w:rsid w:val="288F799D"/>
    <w:rsid w:val="289417FA"/>
    <w:rsid w:val="28BF5220"/>
    <w:rsid w:val="29F268C9"/>
    <w:rsid w:val="2AEA0B99"/>
    <w:rsid w:val="2AFB7F69"/>
    <w:rsid w:val="2B514DCE"/>
    <w:rsid w:val="2BA516D2"/>
    <w:rsid w:val="2C2E529A"/>
    <w:rsid w:val="2D3369A9"/>
    <w:rsid w:val="2D6329FC"/>
    <w:rsid w:val="2D872856"/>
    <w:rsid w:val="2DC64DA1"/>
    <w:rsid w:val="2E0C5787"/>
    <w:rsid w:val="2E544A0C"/>
    <w:rsid w:val="2EB316FC"/>
    <w:rsid w:val="2ED57652"/>
    <w:rsid w:val="2F511021"/>
    <w:rsid w:val="2F630B5B"/>
    <w:rsid w:val="2FAB27F5"/>
    <w:rsid w:val="303018AF"/>
    <w:rsid w:val="304D0D4E"/>
    <w:rsid w:val="313120A5"/>
    <w:rsid w:val="31442FA0"/>
    <w:rsid w:val="315F66C7"/>
    <w:rsid w:val="32885E4F"/>
    <w:rsid w:val="32B03972"/>
    <w:rsid w:val="32B628D1"/>
    <w:rsid w:val="333D3F42"/>
    <w:rsid w:val="34342886"/>
    <w:rsid w:val="34DF598F"/>
    <w:rsid w:val="353F5102"/>
    <w:rsid w:val="354D3801"/>
    <w:rsid w:val="35DF07D5"/>
    <w:rsid w:val="368C18F3"/>
    <w:rsid w:val="36E5165C"/>
    <w:rsid w:val="3731161B"/>
    <w:rsid w:val="379941DB"/>
    <w:rsid w:val="37E52DD0"/>
    <w:rsid w:val="38806354"/>
    <w:rsid w:val="38B53DC7"/>
    <w:rsid w:val="38C54628"/>
    <w:rsid w:val="39611FAB"/>
    <w:rsid w:val="3B21450D"/>
    <w:rsid w:val="3B3F14CD"/>
    <w:rsid w:val="3B60291D"/>
    <w:rsid w:val="3B86156B"/>
    <w:rsid w:val="3BE80FC5"/>
    <w:rsid w:val="3C367B6A"/>
    <w:rsid w:val="3C816ADE"/>
    <w:rsid w:val="3CFA1002"/>
    <w:rsid w:val="3D2C57AC"/>
    <w:rsid w:val="3D4756E3"/>
    <w:rsid w:val="3D7F5911"/>
    <w:rsid w:val="3DA86CB1"/>
    <w:rsid w:val="3F31634C"/>
    <w:rsid w:val="3FB33741"/>
    <w:rsid w:val="400835D6"/>
    <w:rsid w:val="406232F6"/>
    <w:rsid w:val="40FD1811"/>
    <w:rsid w:val="412570B8"/>
    <w:rsid w:val="41B07470"/>
    <w:rsid w:val="43206458"/>
    <w:rsid w:val="43CF451C"/>
    <w:rsid w:val="44366F2F"/>
    <w:rsid w:val="45A0123D"/>
    <w:rsid w:val="45C27E60"/>
    <w:rsid w:val="4655082E"/>
    <w:rsid w:val="46952099"/>
    <w:rsid w:val="46F9340F"/>
    <w:rsid w:val="475F7080"/>
    <w:rsid w:val="47B10BCE"/>
    <w:rsid w:val="47BC6FDE"/>
    <w:rsid w:val="47D53887"/>
    <w:rsid w:val="47DF0FFF"/>
    <w:rsid w:val="47F641F7"/>
    <w:rsid w:val="483B3CE6"/>
    <w:rsid w:val="4A553010"/>
    <w:rsid w:val="4AE21BF6"/>
    <w:rsid w:val="4C1E1AE8"/>
    <w:rsid w:val="4CE67E3A"/>
    <w:rsid w:val="4DAA097B"/>
    <w:rsid w:val="4DBF13C9"/>
    <w:rsid w:val="4E3218B6"/>
    <w:rsid w:val="4FD84575"/>
    <w:rsid w:val="509D7352"/>
    <w:rsid w:val="516E1D55"/>
    <w:rsid w:val="517C368F"/>
    <w:rsid w:val="51A00EEB"/>
    <w:rsid w:val="52E416B1"/>
    <w:rsid w:val="52F10979"/>
    <w:rsid w:val="539231C1"/>
    <w:rsid w:val="53AF18AD"/>
    <w:rsid w:val="541B3A81"/>
    <w:rsid w:val="54366EA2"/>
    <w:rsid w:val="547A5862"/>
    <w:rsid w:val="54EA54AE"/>
    <w:rsid w:val="54FD622A"/>
    <w:rsid w:val="55231CBA"/>
    <w:rsid w:val="5544561C"/>
    <w:rsid w:val="55457F36"/>
    <w:rsid w:val="557E6E90"/>
    <w:rsid w:val="55B36FB7"/>
    <w:rsid w:val="56765797"/>
    <w:rsid w:val="58C475A9"/>
    <w:rsid w:val="597A4752"/>
    <w:rsid w:val="59B159FF"/>
    <w:rsid w:val="5A450E3B"/>
    <w:rsid w:val="5A93198C"/>
    <w:rsid w:val="5B163F5B"/>
    <w:rsid w:val="5BA853BD"/>
    <w:rsid w:val="5BE743AE"/>
    <w:rsid w:val="5BF3495A"/>
    <w:rsid w:val="5CC246F1"/>
    <w:rsid w:val="5CFE3C2F"/>
    <w:rsid w:val="5D2E7507"/>
    <w:rsid w:val="5D9E7125"/>
    <w:rsid w:val="5E8D2535"/>
    <w:rsid w:val="5EDF5F93"/>
    <w:rsid w:val="5F2FBB42"/>
    <w:rsid w:val="5F556840"/>
    <w:rsid w:val="5FEA7A07"/>
    <w:rsid w:val="603513F9"/>
    <w:rsid w:val="605B519B"/>
    <w:rsid w:val="62176931"/>
    <w:rsid w:val="622950D1"/>
    <w:rsid w:val="624E7DE2"/>
    <w:rsid w:val="625356C7"/>
    <w:rsid w:val="63D77EB7"/>
    <w:rsid w:val="64A44F9F"/>
    <w:rsid w:val="64B418D6"/>
    <w:rsid w:val="665D3DF8"/>
    <w:rsid w:val="68011D06"/>
    <w:rsid w:val="68935757"/>
    <w:rsid w:val="68B65358"/>
    <w:rsid w:val="690C6949"/>
    <w:rsid w:val="6949393C"/>
    <w:rsid w:val="699A291F"/>
    <w:rsid w:val="6A66762A"/>
    <w:rsid w:val="6AC2242D"/>
    <w:rsid w:val="6ACC39EE"/>
    <w:rsid w:val="6B1E647C"/>
    <w:rsid w:val="6B4B3AF8"/>
    <w:rsid w:val="6B534AAE"/>
    <w:rsid w:val="6BCF481A"/>
    <w:rsid w:val="6C3A3C0D"/>
    <w:rsid w:val="6C614D32"/>
    <w:rsid w:val="6CE529A9"/>
    <w:rsid w:val="6D0F04AA"/>
    <w:rsid w:val="6D524158"/>
    <w:rsid w:val="6D535020"/>
    <w:rsid w:val="6D8B272F"/>
    <w:rsid w:val="6DE808D4"/>
    <w:rsid w:val="6EDA6404"/>
    <w:rsid w:val="6F683FD4"/>
    <w:rsid w:val="6F765E1C"/>
    <w:rsid w:val="70C57F89"/>
    <w:rsid w:val="710A59D0"/>
    <w:rsid w:val="715A4024"/>
    <w:rsid w:val="71CB5F89"/>
    <w:rsid w:val="71F4688B"/>
    <w:rsid w:val="7262614B"/>
    <w:rsid w:val="726C1BCA"/>
    <w:rsid w:val="72CD5077"/>
    <w:rsid w:val="730A44AE"/>
    <w:rsid w:val="735862F3"/>
    <w:rsid w:val="741F0CBC"/>
    <w:rsid w:val="74866F76"/>
    <w:rsid w:val="74E44904"/>
    <w:rsid w:val="74F063AA"/>
    <w:rsid w:val="7697140F"/>
    <w:rsid w:val="76997896"/>
    <w:rsid w:val="76AD5A02"/>
    <w:rsid w:val="76EB882F"/>
    <w:rsid w:val="76F84CD7"/>
    <w:rsid w:val="7745682F"/>
    <w:rsid w:val="77A301CA"/>
    <w:rsid w:val="77E40283"/>
    <w:rsid w:val="77F77DE4"/>
    <w:rsid w:val="785100DD"/>
    <w:rsid w:val="786FADC3"/>
    <w:rsid w:val="78D44475"/>
    <w:rsid w:val="79B423C1"/>
    <w:rsid w:val="79D43B8C"/>
    <w:rsid w:val="7A8A4CDA"/>
    <w:rsid w:val="7AA51FBF"/>
    <w:rsid w:val="7AE40939"/>
    <w:rsid w:val="7B070EFB"/>
    <w:rsid w:val="7B5FE0D5"/>
    <w:rsid w:val="7BBFDE36"/>
    <w:rsid w:val="7C555220"/>
    <w:rsid w:val="7CCC7CC3"/>
    <w:rsid w:val="7D163223"/>
    <w:rsid w:val="7D6E5BD8"/>
    <w:rsid w:val="7E383B6A"/>
    <w:rsid w:val="7E980B7F"/>
    <w:rsid w:val="7F234F9B"/>
    <w:rsid w:val="7FDE4A13"/>
    <w:rsid w:val="7FF3E929"/>
    <w:rsid w:val="7FFED411"/>
    <w:rsid w:val="8BCECC62"/>
    <w:rsid w:val="8FFDD281"/>
    <w:rsid w:val="977E3866"/>
    <w:rsid w:val="9BFDD7B8"/>
    <w:rsid w:val="9FDFF855"/>
    <w:rsid w:val="ABEFF57F"/>
    <w:rsid w:val="B3F8E5C9"/>
    <w:rsid w:val="C0AF56BD"/>
    <w:rsid w:val="DBED9B22"/>
    <w:rsid w:val="DFAF90FD"/>
    <w:rsid w:val="EFEB8B54"/>
    <w:rsid w:val="EFFBF614"/>
    <w:rsid w:val="F3FA7118"/>
    <w:rsid w:val="F6DF2C3A"/>
    <w:rsid w:val="FBF39DEA"/>
    <w:rsid w:val="FE2CC585"/>
    <w:rsid w:val="FED73013"/>
    <w:rsid w:val="FFB747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webword_992097988\C:\tmp\webword_858258454\C:\tmp\webword_090270463\C:\data\weboffice\C:\data\weboffice\C:\data\wpsweb\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2018-09-14T19:00:00Z</dcterms:created>
  <dc:creator>霍霍</dc:creator>
  <cp:lastModifiedBy>Aimee</cp:lastModifiedBy>
  <cp:lastPrinted>2021-11-30T17:59:00Z</cp:lastPrinted>
  <dcterms:modified xsi:type="dcterms:W3CDTF">2021-12-13T06:32:34Z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B162E3E13F034D59B9F78089458A482F</vt:lpwstr>
  </property>
</Properties>
</file>