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0154B" w14:textId="6C9C6CD4" w:rsidR="003529B7" w:rsidRPr="00642D2B" w:rsidRDefault="0037745E" w:rsidP="0037745E">
      <w:pPr>
        <w:jc w:val="center"/>
        <w:rPr>
          <w:rFonts w:ascii="宋体" w:eastAsia="宋体" w:hAnsi="宋体"/>
          <w:b/>
          <w:bCs/>
          <w:sz w:val="32"/>
          <w:szCs w:val="32"/>
        </w:rPr>
      </w:pPr>
      <w:r w:rsidRPr="00642D2B">
        <w:rPr>
          <w:rFonts w:ascii="宋体" w:eastAsia="宋体" w:hAnsi="宋体" w:hint="eastAsia"/>
          <w:b/>
          <w:bCs/>
          <w:sz w:val="32"/>
          <w:szCs w:val="32"/>
        </w:rPr>
        <w:t>单元整体教学背景下学习任务设计的研究</w:t>
      </w:r>
    </w:p>
    <w:p w14:paraId="4807E066" w14:textId="37DBEFCC" w:rsidR="0037745E" w:rsidRDefault="004D0A85" w:rsidP="0037745E">
      <w:pPr>
        <w:jc w:val="center"/>
        <w:rPr>
          <w:rFonts w:ascii="宋体" w:eastAsia="宋体" w:hAnsi="宋体"/>
          <w:b/>
          <w:bCs/>
          <w:sz w:val="32"/>
          <w:szCs w:val="32"/>
        </w:rPr>
      </w:pPr>
      <w:r>
        <w:rPr>
          <w:rFonts w:ascii="宋体" w:eastAsia="宋体" w:hAnsi="宋体" w:hint="eastAsia"/>
          <w:b/>
          <w:bCs/>
          <w:sz w:val="32"/>
          <w:szCs w:val="32"/>
        </w:rPr>
        <w:t>阶段报告</w:t>
      </w:r>
    </w:p>
    <w:p w14:paraId="7CB7206B" w14:textId="566B5DE8" w:rsidR="0037745E" w:rsidRPr="00642D2B" w:rsidRDefault="0037745E" w:rsidP="00E159ED">
      <w:pPr>
        <w:ind w:firstLineChars="200" w:firstLine="480"/>
        <w:rPr>
          <w:rFonts w:ascii="宋体" w:eastAsia="宋体" w:hAnsi="宋体"/>
          <w:sz w:val="24"/>
        </w:rPr>
      </w:pPr>
      <w:r w:rsidRPr="00642D2B">
        <w:rPr>
          <w:rFonts w:ascii="宋体" w:eastAsia="宋体" w:hAnsi="宋体" w:hint="eastAsia"/>
          <w:sz w:val="24"/>
        </w:rPr>
        <w:t>2</w:t>
      </w:r>
      <w:r w:rsidRPr="00642D2B">
        <w:rPr>
          <w:rFonts w:ascii="宋体" w:eastAsia="宋体" w:hAnsi="宋体"/>
          <w:sz w:val="24"/>
        </w:rPr>
        <w:t>020</w:t>
      </w:r>
      <w:r w:rsidRPr="00642D2B">
        <w:rPr>
          <w:rFonts w:ascii="宋体" w:eastAsia="宋体" w:hAnsi="宋体" w:hint="eastAsia"/>
          <w:sz w:val="24"/>
        </w:rPr>
        <w:t>年</w:t>
      </w:r>
      <w:r w:rsidR="002556DC">
        <w:rPr>
          <w:rFonts w:ascii="宋体" w:eastAsia="宋体" w:hAnsi="宋体"/>
          <w:sz w:val="24"/>
        </w:rPr>
        <w:t>7</w:t>
      </w:r>
      <w:r w:rsidRPr="00642D2B">
        <w:rPr>
          <w:rFonts w:ascii="宋体" w:eastAsia="宋体" w:hAnsi="宋体" w:hint="eastAsia"/>
          <w:sz w:val="24"/>
        </w:rPr>
        <w:t>月，由曹俊和王倩倩两位老师主持的“单元整体教学背景下学习任务设计的研究》课题成功立项。在一个多学期的学习、探讨、研究中，此课题目前仍然在探索阶段，也逐渐完成了部分研究。</w:t>
      </w:r>
    </w:p>
    <w:p w14:paraId="6B8C4AF0" w14:textId="7DCFDF43" w:rsidR="0037745E" w:rsidRPr="00642D2B" w:rsidRDefault="0037745E" w:rsidP="0037745E">
      <w:pPr>
        <w:jc w:val="center"/>
        <w:rPr>
          <w:rFonts w:ascii="宋体" w:eastAsia="宋体" w:hAnsi="宋体"/>
          <w:b/>
          <w:bCs/>
          <w:sz w:val="24"/>
        </w:rPr>
      </w:pPr>
      <w:r w:rsidRPr="00642D2B">
        <w:rPr>
          <w:rFonts w:ascii="宋体" w:eastAsia="宋体" w:hAnsi="宋体" w:hint="eastAsia"/>
          <w:b/>
          <w:bCs/>
          <w:sz w:val="24"/>
        </w:rPr>
        <w:t>一、研究的基本情况</w:t>
      </w:r>
    </w:p>
    <w:p w14:paraId="2AB4F81D" w14:textId="588A39FC" w:rsidR="0037745E" w:rsidRPr="00642D2B" w:rsidRDefault="0037745E" w:rsidP="0037745E">
      <w:pPr>
        <w:rPr>
          <w:rFonts w:ascii="宋体" w:eastAsia="宋体" w:hAnsi="宋体"/>
          <w:b/>
          <w:bCs/>
          <w:sz w:val="24"/>
        </w:rPr>
      </w:pPr>
      <w:r w:rsidRPr="00642D2B">
        <w:rPr>
          <w:rFonts w:ascii="宋体" w:eastAsia="宋体" w:hAnsi="宋体" w:hint="eastAsia"/>
          <w:b/>
          <w:bCs/>
          <w:sz w:val="24"/>
        </w:rPr>
        <w:t>（一）研究背景</w:t>
      </w:r>
    </w:p>
    <w:p w14:paraId="10F86AEC" w14:textId="77777777" w:rsidR="0037745E" w:rsidRPr="00642D2B" w:rsidRDefault="0037745E" w:rsidP="0037745E">
      <w:pPr>
        <w:spacing w:line="360" w:lineRule="exact"/>
        <w:ind w:rightChars="-51" w:right="-107"/>
        <w:rPr>
          <w:rFonts w:ascii="宋体" w:eastAsia="宋体" w:hAnsi="宋体"/>
          <w:sz w:val="24"/>
        </w:rPr>
      </w:pPr>
      <w:r w:rsidRPr="00642D2B">
        <w:rPr>
          <w:rFonts w:ascii="宋体" w:eastAsia="宋体" w:hAnsi="宋体"/>
          <w:sz w:val="24"/>
        </w:rPr>
        <w:t>1</w:t>
      </w:r>
      <w:r w:rsidRPr="00642D2B">
        <w:rPr>
          <w:rFonts w:ascii="宋体" w:eastAsia="宋体" w:hAnsi="宋体" w:hint="eastAsia"/>
          <w:sz w:val="24"/>
        </w:rPr>
        <w:t>、</w:t>
      </w:r>
      <w:r w:rsidRPr="00642D2B">
        <w:rPr>
          <w:rFonts w:ascii="宋体" w:eastAsia="宋体" w:hAnsi="宋体"/>
          <w:sz w:val="24"/>
        </w:rPr>
        <w:t>基于</w:t>
      </w:r>
      <w:r w:rsidRPr="00642D2B">
        <w:rPr>
          <w:rFonts w:ascii="宋体" w:eastAsia="宋体" w:hAnsi="宋体" w:hint="eastAsia"/>
          <w:sz w:val="24"/>
        </w:rPr>
        <w:t>课程改革模式</w:t>
      </w:r>
      <w:r w:rsidRPr="00642D2B">
        <w:rPr>
          <w:rFonts w:ascii="宋体" w:eastAsia="宋体" w:hAnsi="宋体"/>
          <w:sz w:val="24"/>
        </w:rPr>
        <w:t>的需要</w:t>
      </w:r>
    </w:p>
    <w:p w14:paraId="252AA5F2" w14:textId="77777777" w:rsidR="0037745E" w:rsidRPr="00642D2B" w:rsidRDefault="0037745E" w:rsidP="0037745E">
      <w:pPr>
        <w:spacing w:line="360" w:lineRule="exact"/>
        <w:ind w:rightChars="-51" w:right="-107" w:firstLineChars="200" w:firstLine="480"/>
        <w:rPr>
          <w:rFonts w:ascii="宋体" w:eastAsia="宋体" w:hAnsi="宋体"/>
          <w:sz w:val="24"/>
        </w:rPr>
      </w:pPr>
      <w:r w:rsidRPr="00642D2B">
        <w:rPr>
          <w:rFonts w:ascii="宋体" w:eastAsia="宋体" w:hAnsi="宋体" w:hint="eastAsia"/>
          <w:sz w:val="24"/>
        </w:rPr>
        <w:t>单元整体教学</w:t>
      </w:r>
      <w:r w:rsidRPr="00642D2B">
        <w:rPr>
          <w:rFonts w:ascii="宋体" w:eastAsia="宋体" w:hAnsi="宋体"/>
          <w:sz w:val="24"/>
        </w:rPr>
        <w:t>是</w:t>
      </w:r>
      <w:r w:rsidRPr="00642D2B">
        <w:rPr>
          <w:rFonts w:ascii="宋体" w:eastAsia="宋体" w:hAnsi="宋体" w:hint="eastAsia"/>
          <w:sz w:val="24"/>
        </w:rPr>
        <w:t>因核心素养应运而生的</w:t>
      </w:r>
      <w:r w:rsidRPr="00642D2B">
        <w:rPr>
          <w:rFonts w:ascii="宋体" w:eastAsia="宋体" w:hAnsi="宋体"/>
          <w:sz w:val="24"/>
        </w:rPr>
        <w:t>，是素养型目标的课程组织形式和教学方式。</w:t>
      </w:r>
      <w:r w:rsidRPr="00642D2B">
        <w:rPr>
          <w:rFonts w:ascii="宋体" w:eastAsia="宋体" w:hAnsi="宋体" w:hint="eastAsia"/>
          <w:sz w:val="24"/>
        </w:rPr>
        <w:t>这种教学理念</w:t>
      </w:r>
      <w:r w:rsidRPr="00642D2B">
        <w:rPr>
          <w:rFonts w:ascii="宋体" w:eastAsia="宋体" w:hAnsi="宋体"/>
          <w:sz w:val="24"/>
        </w:rPr>
        <w:t>改变了我们原有的教学设计思路</w:t>
      </w:r>
      <w:r w:rsidRPr="00642D2B">
        <w:rPr>
          <w:rFonts w:ascii="宋体" w:eastAsia="宋体" w:hAnsi="宋体" w:hint="eastAsia"/>
          <w:sz w:val="24"/>
        </w:rPr>
        <w:t>，</w:t>
      </w:r>
      <w:r w:rsidRPr="00642D2B">
        <w:rPr>
          <w:rFonts w:ascii="宋体" w:eastAsia="宋体" w:hAnsi="宋体"/>
          <w:sz w:val="24"/>
        </w:rPr>
        <w:t>不仅体现了时代发展所带来的教育教学改革发展的大趋势，也体现了祖国语文教育传统与语文教育改革发展的内在要求。</w:t>
      </w:r>
      <w:r w:rsidRPr="00642D2B">
        <w:rPr>
          <w:rFonts w:ascii="宋体" w:eastAsia="宋体" w:hAnsi="宋体" w:hint="eastAsia"/>
          <w:sz w:val="24"/>
        </w:rPr>
        <w:t>它的出现以及研究，进一步促进了课程改革的需要，对老师的文本解读、学生的核心素养等都提出了更高的要求。</w:t>
      </w:r>
    </w:p>
    <w:p w14:paraId="702CEFF4" w14:textId="77777777" w:rsidR="0037745E" w:rsidRPr="00642D2B" w:rsidRDefault="0037745E" w:rsidP="0037745E">
      <w:pPr>
        <w:spacing w:line="360" w:lineRule="exact"/>
        <w:ind w:rightChars="-51" w:right="-107"/>
        <w:rPr>
          <w:rFonts w:ascii="宋体" w:eastAsia="宋体" w:hAnsi="宋体"/>
          <w:sz w:val="24"/>
        </w:rPr>
      </w:pPr>
      <w:r w:rsidRPr="00642D2B">
        <w:rPr>
          <w:rFonts w:ascii="宋体" w:eastAsia="宋体" w:hAnsi="宋体" w:hint="eastAsia"/>
          <w:sz w:val="24"/>
        </w:rPr>
        <w:t>2、</w:t>
      </w:r>
      <w:r w:rsidRPr="00642D2B">
        <w:rPr>
          <w:rFonts w:ascii="宋体" w:eastAsia="宋体" w:hAnsi="宋体"/>
          <w:sz w:val="24"/>
        </w:rPr>
        <w:t>基于教师专业发展的需要</w:t>
      </w:r>
    </w:p>
    <w:p w14:paraId="06FE68F1" w14:textId="77777777" w:rsidR="0037745E" w:rsidRPr="00642D2B" w:rsidRDefault="0037745E" w:rsidP="0037745E">
      <w:pPr>
        <w:spacing w:line="360" w:lineRule="exact"/>
        <w:ind w:rightChars="-51" w:right="-107" w:firstLineChars="200" w:firstLine="480"/>
        <w:rPr>
          <w:rFonts w:ascii="宋体" w:eastAsia="宋体" w:hAnsi="宋体"/>
          <w:sz w:val="24"/>
        </w:rPr>
      </w:pPr>
      <w:r w:rsidRPr="00642D2B">
        <w:rPr>
          <w:rFonts w:ascii="宋体" w:eastAsia="宋体" w:hAnsi="宋体"/>
          <w:sz w:val="24"/>
        </w:rPr>
        <w:t>每单元有了固定的语文要素，那么，如何有效落实到单元内的每篇选文中呢？这是一线老师的困惑，所以基于语文素养的单元整体教学项目就应运而生。单元整体教学是把单元作为一个课程细胞，一个完整的教学单位来进行教学。单元整体教学，需要教师对整单元教材进行研读、分析，准确把握好每个语文要素内部的序列性，和其他要素之间的关联性，根据学习规律和学生的学习能力，循序渐进地开展教学活动。</w:t>
      </w:r>
    </w:p>
    <w:p w14:paraId="690C9E6B" w14:textId="77777777" w:rsidR="0037745E" w:rsidRPr="00642D2B" w:rsidRDefault="0037745E" w:rsidP="0037745E">
      <w:pPr>
        <w:spacing w:line="360" w:lineRule="exact"/>
        <w:ind w:rightChars="-51" w:right="-107"/>
        <w:rPr>
          <w:rFonts w:ascii="宋体" w:eastAsia="宋体" w:hAnsi="宋体"/>
          <w:sz w:val="24"/>
        </w:rPr>
      </w:pPr>
      <w:r w:rsidRPr="00642D2B">
        <w:rPr>
          <w:rFonts w:ascii="宋体" w:eastAsia="宋体" w:hAnsi="宋体" w:hint="eastAsia"/>
          <w:sz w:val="24"/>
        </w:rPr>
        <w:t>3</w:t>
      </w:r>
      <w:r w:rsidRPr="00642D2B">
        <w:rPr>
          <w:rFonts w:ascii="宋体" w:eastAsia="宋体" w:hAnsi="宋体"/>
          <w:sz w:val="24"/>
        </w:rPr>
        <w:t>.</w:t>
      </w:r>
      <w:r w:rsidRPr="00642D2B">
        <w:rPr>
          <w:rFonts w:ascii="宋体" w:eastAsia="宋体" w:hAnsi="宋体" w:hint="eastAsia"/>
          <w:sz w:val="24"/>
        </w:rPr>
        <w:t>基于学生核心素养的提升</w:t>
      </w:r>
    </w:p>
    <w:p w14:paraId="242669E8" w14:textId="77777777" w:rsidR="0037745E" w:rsidRPr="00642D2B" w:rsidRDefault="0037745E" w:rsidP="0037745E">
      <w:pPr>
        <w:spacing w:line="360" w:lineRule="exact"/>
        <w:ind w:rightChars="-51" w:right="-107"/>
        <w:rPr>
          <w:rFonts w:ascii="宋体" w:eastAsia="宋体" w:hAnsi="宋体"/>
          <w:sz w:val="24"/>
        </w:rPr>
      </w:pPr>
      <w:r w:rsidRPr="00642D2B">
        <w:rPr>
          <w:rFonts w:ascii="宋体" w:eastAsia="宋体" w:hAnsi="宋体" w:hint="eastAsia"/>
          <w:sz w:val="24"/>
        </w:rPr>
        <w:t xml:space="preserve"> </w:t>
      </w:r>
      <w:r w:rsidRPr="00642D2B">
        <w:rPr>
          <w:rFonts w:ascii="宋体" w:eastAsia="宋体" w:hAnsi="宋体"/>
          <w:sz w:val="24"/>
        </w:rPr>
        <w:t xml:space="preserve">   </w:t>
      </w:r>
      <w:r w:rsidRPr="00642D2B">
        <w:rPr>
          <w:rFonts w:ascii="宋体" w:eastAsia="宋体" w:hAnsi="宋体" w:hint="eastAsia"/>
          <w:sz w:val="24"/>
        </w:rPr>
        <w:t>单元整体教学把单元当作一个课程细胞、一个完整的教学单位来进行教学。学生在教师学习任务的设计中，对整个单元有了宏观把控，将文本进行内在勾连。这对学生的课堂思维能力、文本学习能力都有了更高要求，在潜移默化中训练学生的听、说、读、写，提升其核心素养。</w:t>
      </w:r>
    </w:p>
    <w:p w14:paraId="49DF7078" w14:textId="227A411C" w:rsidR="0037745E" w:rsidRPr="00642D2B" w:rsidRDefault="0037745E" w:rsidP="0037745E">
      <w:pPr>
        <w:rPr>
          <w:rFonts w:ascii="宋体" w:eastAsia="宋体" w:hAnsi="宋体"/>
          <w:b/>
          <w:bCs/>
          <w:sz w:val="24"/>
        </w:rPr>
      </w:pPr>
      <w:r w:rsidRPr="00642D2B">
        <w:rPr>
          <w:rFonts w:ascii="宋体" w:eastAsia="宋体" w:hAnsi="宋体" w:hint="eastAsia"/>
          <w:b/>
          <w:bCs/>
          <w:sz w:val="24"/>
        </w:rPr>
        <w:t>（二）概念界定：</w:t>
      </w:r>
    </w:p>
    <w:p w14:paraId="606B6383" w14:textId="3D4543A2" w:rsidR="0037745E" w:rsidRPr="00642D2B" w:rsidRDefault="0037745E" w:rsidP="0037745E">
      <w:pPr>
        <w:spacing w:line="360" w:lineRule="exact"/>
        <w:ind w:rightChars="-51" w:right="-107" w:firstLine="420"/>
        <w:rPr>
          <w:rFonts w:ascii="宋体" w:eastAsia="宋体" w:hAnsi="宋体"/>
          <w:color w:val="000000"/>
          <w:sz w:val="24"/>
        </w:rPr>
      </w:pPr>
      <w:r w:rsidRPr="00642D2B">
        <w:rPr>
          <w:rFonts w:ascii="宋体" w:eastAsia="宋体" w:hAnsi="宋体" w:hint="eastAsia"/>
          <w:b/>
          <w:bCs/>
          <w:color w:val="000000"/>
          <w:sz w:val="24"/>
        </w:rPr>
        <w:t>单元整体教学：</w:t>
      </w:r>
      <w:r w:rsidRPr="00642D2B">
        <w:rPr>
          <w:rFonts w:ascii="宋体" w:eastAsia="宋体" w:hAnsi="宋体" w:hint="eastAsia"/>
          <w:color w:val="000000"/>
          <w:sz w:val="24"/>
        </w:rPr>
        <w:t xml:space="preserve"> “单元整体教学”是依据单元教材或单元主题对学生进行听、说、读、写训练的语文教学活动，就是把一个单元看成一个学习整体，在明确的学习目标统领下，对一个单元的学习内容和活动进行系统规划，整合设计，关注联系，关注发展，充分发挥和落实单元学习价值，以清晰的路径促进学生语文素养的提升。 </w:t>
      </w:r>
    </w:p>
    <w:p w14:paraId="526F04FC" w14:textId="2A669A96" w:rsidR="0037745E" w:rsidRPr="00642D2B" w:rsidRDefault="0037745E" w:rsidP="0037745E">
      <w:pPr>
        <w:spacing w:line="360" w:lineRule="exact"/>
        <w:ind w:rightChars="-51" w:right="-107" w:firstLineChars="200" w:firstLine="482"/>
        <w:rPr>
          <w:rFonts w:ascii="宋体" w:eastAsia="宋体" w:hAnsi="宋体"/>
          <w:color w:val="000000"/>
          <w:sz w:val="24"/>
        </w:rPr>
      </w:pPr>
      <w:r w:rsidRPr="00642D2B">
        <w:rPr>
          <w:rFonts w:ascii="宋体" w:eastAsia="宋体" w:hAnsi="宋体" w:hint="eastAsia"/>
          <w:b/>
          <w:bCs/>
          <w:color w:val="000000"/>
          <w:sz w:val="24"/>
        </w:rPr>
        <w:t>学习任务设计</w:t>
      </w:r>
      <w:r w:rsidRPr="00642D2B">
        <w:rPr>
          <w:rFonts w:ascii="宋体" w:eastAsia="宋体" w:hAnsi="宋体" w:hint="eastAsia"/>
          <w:color w:val="000000"/>
          <w:sz w:val="24"/>
        </w:rPr>
        <w:t>：是语文学习活动设计的核心.有意义的学习任务必须具有现实价值和实际功用;能够沟通知识之间的关联,促进学生综合运用知识解决问题;具有适度的挑战性,并力求体现丰富性和创意性.有意义的学习任务能够引发丰富多彩的言语实践活动,全面提升学生语文核心素养。</w:t>
      </w:r>
    </w:p>
    <w:p w14:paraId="4720A4D1" w14:textId="2A891511" w:rsidR="0037745E" w:rsidRPr="00642D2B" w:rsidRDefault="0037745E" w:rsidP="0037745E">
      <w:pPr>
        <w:rPr>
          <w:rFonts w:ascii="宋体" w:eastAsia="宋体" w:hAnsi="宋体"/>
          <w:color w:val="000000"/>
          <w:sz w:val="24"/>
        </w:rPr>
      </w:pPr>
      <w:r w:rsidRPr="00642D2B">
        <w:rPr>
          <w:rFonts w:ascii="宋体" w:eastAsia="宋体" w:hAnsi="宋体" w:hint="eastAsia"/>
          <w:b/>
          <w:bCs/>
          <w:color w:val="000000"/>
          <w:sz w:val="24"/>
        </w:rPr>
        <w:t>单元整体教学的学习任务设计：</w:t>
      </w:r>
      <w:r w:rsidRPr="00642D2B">
        <w:rPr>
          <w:rFonts w:ascii="宋体" w:eastAsia="宋体" w:hAnsi="宋体" w:hint="eastAsia"/>
          <w:color w:val="000000"/>
          <w:sz w:val="24"/>
        </w:rPr>
        <w:t>单元整体教学任务设计，选择合适的角度切入，努力整合整个单元的文本资源与语文知识资源，综合运用阅读与鉴赏、表达与交流、梳理与探究多种学习方式，设计单元学习的大任务和连贯的学习过程，改变</w:t>
      </w:r>
      <w:r w:rsidRPr="00642D2B">
        <w:rPr>
          <w:rFonts w:ascii="宋体" w:eastAsia="宋体" w:hAnsi="宋体" w:hint="eastAsia"/>
          <w:color w:val="000000"/>
          <w:sz w:val="24"/>
        </w:rPr>
        <w:lastRenderedPageBreak/>
        <w:t>单篇文本分段分层分析、单个知识点逐一反复训练的教学方式。</w:t>
      </w:r>
    </w:p>
    <w:p w14:paraId="67F9F0FC" w14:textId="5A864047" w:rsidR="00CD03B0" w:rsidRPr="00642D2B" w:rsidRDefault="00CD03B0" w:rsidP="0037745E">
      <w:pPr>
        <w:rPr>
          <w:rFonts w:ascii="宋体" w:eastAsia="宋体" w:hAnsi="宋体"/>
          <w:b/>
          <w:bCs/>
          <w:sz w:val="24"/>
        </w:rPr>
      </w:pPr>
      <w:r w:rsidRPr="00642D2B">
        <w:rPr>
          <w:rFonts w:ascii="宋体" w:eastAsia="宋体" w:hAnsi="宋体" w:hint="eastAsia"/>
          <w:b/>
          <w:bCs/>
          <w:sz w:val="24"/>
        </w:rPr>
        <w:t>（三）研究目标：</w:t>
      </w:r>
    </w:p>
    <w:p w14:paraId="3EE99C1D" w14:textId="77777777" w:rsidR="00CD03B0" w:rsidRPr="00642D2B" w:rsidRDefault="00CD03B0" w:rsidP="00CD03B0">
      <w:pPr>
        <w:rPr>
          <w:rFonts w:ascii="宋体" w:eastAsia="宋体" w:hAnsi="宋体"/>
          <w:color w:val="000000"/>
          <w:sz w:val="24"/>
        </w:rPr>
      </w:pPr>
      <w:r w:rsidRPr="00642D2B">
        <w:rPr>
          <w:rFonts w:ascii="宋体" w:eastAsia="宋体" w:hAnsi="宋体"/>
          <w:color w:val="000000"/>
          <w:sz w:val="24"/>
        </w:rPr>
        <w:t>1.系统解读每册</w:t>
      </w:r>
      <w:r w:rsidRPr="00642D2B">
        <w:rPr>
          <w:rFonts w:ascii="宋体" w:eastAsia="宋体" w:hAnsi="宋体" w:hint="eastAsia"/>
          <w:color w:val="000000"/>
          <w:sz w:val="24"/>
        </w:rPr>
        <w:t>教材</w:t>
      </w:r>
      <w:r w:rsidRPr="00642D2B">
        <w:rPr>
          <w:rFonts w:ascii="宋体" w:eastAsia="宋体" w:hAnsi="宋体"/>
          <w:color w:val="000000"/>
          <w:sz w:val="24"/>
        </w:rPr>
        <w:t>进行，</w:t>
      </w:r>
      <w:r w:rsidRPr="00642D2B">
        <w:rPr>
          <w:rFonts w:ascii="宋体" w:eastAsia="宋体" w:hAnsi="宋体" w:hint="eastAsia"/>
          <w:color w:val="000000"/>
          <w:sz w:val="24"/>
        </w:rPr>
        <w:t>努力建构单元学习任务</w:t>
      </w:r>
      <w:r w:rsidRPr="00642D2B">
        <w:rPr>
          <w:rFonts w:ascii="宋体" w:eastAsia="宋体" w:hAnsi="宋体" w:cs="宋体" w:hint="eastAsia"/>
          <w:color w:val="000000"/>
          <w:sz w:val="24"/>
          <w:shd w:val="clear" w:color="auto" w:fill="FFFFFF"/>
        </w:rPr>
        <w:t>，形成基于统编教材的单元整体教学设计系列资源</w:t>
      </w:r>
      <w:r w:rsidRPr="00642D2B">
        <w:rPr>
          <w:rFonts w:ascii="宋体" w:eastAsia="宋体" w:hAnsi="宋体"/>
          <w:color w:val="000000"/>
          <w:sz w:val="24"/>
        </w:rPr>
        <w:t>。</w:t>
      </w:r>
    </w:p>
    <w:p w14:paraId="2316D011" w14:textId="77777777" w:rsidR="00CD03B0" w:rsidRPr="00642D2B" w:rsidRDefault="00CD03B0" w:rsidP="00CD03B0">
      <w:pPr>
        <w:rPr>
          <w:rFonts w:ascii="宋体" w:eastAsia="宋体" w:hAnsi="宋体"/>
          <w:color w:val="000000"/>
          <w:sz w:val="24"/>
        </w:rPr>
      </w:pPr>
      <w:r w:rsidRPr="00642D2B">
        <w:rPr>
          <w:rFonts w:ascii="宋体" w:eastAsia="宋体" w:hAnsi="宋体"/>
          <w:color w:val="000000"/>
          <w:sz w:val="24"/>
        </w:rPr>
        <w:t>2.</w:t>
      </w:r>
      <w:r w:rsidRPr="00642D2B">
        <w:rPr>
          <w:rFonts w:ascii="宋体" w:eastAsia="宋体" w:hAnsi="宋体" w:hint="eastAsia"/>
          <w:color w:val="000000"/>
          <w:sz w:val="24"/>
        </w:rPr>
        <w:t>依托基于单元整体学习任务的设计，在有效实施与推进中，形成提升学生核心素养的有效策略，提升教师单元整体教学的实践能力。</w:t>
      </w:r>
    </w:p>
    <w:p w14:paraId="6B5CC785" w14:textId="480D0522" w:rsidR="00CD03B0" w:rsidRPr="00642D2B" w:rsidRDefault="00CD03B0" w:rsidP="00CD03B0">
      <w:pPr>
        <w:rPr>
          <w:rFonts w:ascii="宋体" w:eastAsia="宋体" w:hAnsi="宋体"/>
          <w:sz w:val="24"/>
        </w:rPr>
      </w:pPr>
      <w:r w:rsidRPr="00642D2B">
        <w:rPr>
          <w:rFonts w:ascii="宋体" w:eastAsia="宋体" w:hAnsi="宋体"/>
          <w:color w:val="000000"/>
          <w:sz w:val="24"/>
        </w:rPr>
        <w:t>3.</w:t>
      </w:r>
      <w:r w:rsidRPr="00642D2B">
        <w:rPr>
          <w:rFonts w:ascii="宋体" w:eastAsia="宋体" w:hAnsi="宋体" w:hint="eastAsia"/>
          <w:color w:val="000000"/>
          <w:sz w:val="24"/>
        </w:rPr>
        <w:t>依托单元整体学习任务设计</w:t>
      </w:r>
      <w:r w:rsidRPr="00642D2B">
        <w:rPr>
          <w:rFonts w:ascii="宋体" w:eastAsia="宋体" w:hAnsi="宋体"/>
          <w:color w:val="000000"/>
          <w:sz w:val="24"/>
        </w:rPr>
        <w:t>，</w:t>
      </w:r>
      <w:r w:rsidRPr="00642D2B">
        <w:rPr>
          <w:rFonts w:ascii="宋体" w:eastAsia="宋体" w:hAnsi="宋体" w:hint="eastAsia"/>
          <w:color w:val="000000"/>
          <w:sz w:val="24"/>
        </w:rPr>
        <w:t>培养学生主动积极地深度、创造性学习能力，提高学习品质</w:t>
      </w:r>
      <w:r w:rsidRPr="00642D2B">
        <w:rPr>
          <w:rFonts w:ascii="宋体" w:eastAsia="宋体" w:hAnsi="宋体" w:hint="eastAsia"/>
          <w:sz w:val="24"/>
        </w:rPr>
        <w:t>。</w:t>
      </w:r>
    </w:p>
    <w:p w14:paraId="368ABCBF" w14:textId="3857B55D" w:rsidR="00CD03B0" w:rsidRPr="00642D2B" w:rsidRDefault="00CD03B0" w:rsidP="00CD03B0">
      <w:pPr>
        <w:rPr>
          <w:rFonts w:ascii="宋体" w:eastAsia="宋体" w:hAnsi="宋体"/>
          <w:b/>
          <w:bCs/>
          <w:sz w:val="24"/>
        </w:rPr>
      </w:pPr>
      <w:r w:rsidRPr="00642D2B">
        <w:rPr>
          <w:rFonts w:ascii="宋体" w:eastAsia="宋体" w:hAnsi="宋体" w:hint="eastAsia"/>
          <w:b/>
          <w:bCs/>
          <w:sz w:val="24"/>
        </w:rPr>
        <w:t>（</w:t>
      </w:r>
      <w:r w:rsidR="00BD0D1E" w:rsidRPr="00642D2B">
        <w:rPr>
          <w:rFonts w:ascii="宋体" w:eastAsia="宋体" w:hAnsi="宋体" w:hint="eastAsia"/>
          <w:b/>
          <w:bCs/>
          <w:sz w:val="24"/>
        </w:rPr>
        <w:t>四）研究内容：</w:t>
      </w:r>
    </w:p>
    <w:p w14:paraId="353B6457" w14:textId="77777777" w:rsidR="00BD0D1E" w:rsidRPr="00642D2B" w:rsidRDefault="00BD0D1E" w:rsidP="00BD0D1E">
      <w:pPr>
        <w:spacing w:line="360" w:lineRule="exact"/>
        <w:ind w:rightChars="-51" w:right="-107"/>
        <w:rPr>
          <w:rFonts w:ascii="宋体" w:eastAsia="宋体" w:hAnsi="宋体"/>
          <w:color w:val="000000"/>
          <w:sz w:val="24"/>
        </w:rPr>
      </w:pPr>
      <w:r w:rsidRPr="00642D2B">
        <w:rPr>
          <w:rFonts w:ascii="宋体" w:eastAsia="宋体" w:hAnsi="宋体" w:hint="eastAsia"/>
          <w:color w:val="000000"/>
          <w:sz w:val="24"/>
        </w:rPr>
        <w:t>1.如何在实际教学中基于学生核心要素设计单元整体教学任务。</w:t>
      </w:r>
    </w:p>
    <w:p w14:paraId="428528C2" w14:textId="77777777" w:rsidR="00BD0D1E" w:rsidRPr="00642D2B" w:rsidRDefault="00BD0D1E" w:rsidP="00BD0D1E">
      <w:pPr>
        <w:spacing w:line="360" w:lineRule="exact"/>
        <w:ind w:rightChars="-51" w:right="-107"/>
        <w:rPr>
          <w:rFonts w:ascii="宋体" w:eastAsia="宋体" w:hAnsi="宋体"/>
          <w:color w:val="000000"/>
          <w:sz w:val="24"/>
        </w:rPr>
      </w:pPr>
      <w:r w:rsidRPr="00642D2B">
        <w:rPr>
          <w:rFonts w:ascii="宋体" w:eastAsia="宋体" w:hAnsi="宋体" w:hint="eastAsia"/>
          <w:color w:val="000000"/>
          <w:sz w:val="24"/>
        </w:rPr>
        <w:t xml:space="preserve"> </w:t>
      </w:r>
      <w:r w:rsidRPr="00642D2B">
        <w:rPr>
          <w:rFonts w:ascii="宋体" w:eastAsia="宋体" w:hAnsi="宋体"/>
          <w:color w:val="000000"/>
          <w:sz w:val="24"/>
        </w:rPr>
        <w:t xml:space="preserve">   </w:t>
      </w:r>
      <w:r w:rsidRPr="00642D2B">
        <w:rPr>
          <w:rFonts w:ascii="宋体" w:eastAsia="宋体" w:hAnsi="宋体" w:hint="eastAsia"/>
          <w:color w:val="000000"/>
          <w:sz w:val="24"/>
        </w:rPr>
        <w:t>研究中，教者进一步依托文本，在单元整体教学的基础上进一步落实学生的核心素养，</w:t>
      </w:r>
      <w:r w:rsidRPr="00642D2B">
        <w:rPr>
          <w:rFonts w:ascii="宋体" w:eastAsia="宋体" w:hAnsi="宋体" w:cs="宋体" w:hint="eastAsia"/>
          <w:color w:val="000000"/>
          <w:sz w:val="24"/>
          <w:shd w:val="clear" w:color="auto" w:fill="FFFFFF"/>
        </w:rPr>
        <w:t>以语文要素为准绳，探寻单元整体教学的关键问题或核心任务，创设以学习任务主线的学习情境，在此基础上设计整体教学的学习活动方案</w:t>
      </w:r>
      <w:r w:rsidRPr="00642D2B">
        <w:rPr>
          <w:rFonts w:ascii="宋体" w:eastAsia="宋体" w:hAnsi="宋体" w:hint="eastAsia"/>
          <w:color w:val="000000"/>
          <w:sz w:val="24"/>
        </w:rPr>
        <w:t>。</w:t>
      </w:r>
    </w:p>
    <w:p w14:paraId="09797B70" w14:textId="77777777" w:rsidR="00BD0D1E" w:rsidRPr="00642D2B" w:rsidRDefault="00BD0D1E" w:rsidP="00BD0D1E">
      <w:pPr>
        <w:spacing w:line="360" w:lineRule="exact"/>
        <w:ind w:rightChars="-51" w:right="-107"/>
        <w:rPr>
          <w:rFonts w:ascii="宋体" w:eastAsia="宋体" w:hAnsi="宋体"/>
          <w:color w:val="000000"/>
          <w:sz w:val="24"/>
        </w:rPr>
      </w:pPr>
      <w:r w:rsidRPr="00642D2B">
        <w:rPr>
          <w:rFonts w:ascii="宋体" w:eastAsia="宋体" w:hAnsi="宋体" w:hint="eastAsia"/>
          <w:color w:val="000000"/>
          <w:sz w:val="24"/>
        </w:rPr>
        <w:t>2.教学中总结提升学生核心要素的策略方法。</w:t>
      </w:r>
    </w:p>
    <w:p w14:paraId="14812CD1" w14:textId="77777777" w:rsidR="00BD0D1E" w:rsidRPr="00642D2B" w:rsidRDefault="00BD0D1E" w:rsidP="00BD0D1E">
      <w:pPr>
        <w:spacing w:line="360" w:lineRule="exact"/>
        <w:ind w:rightChars="-51" w:right="-107"/>
        <w:rPr>
          <w:rFonts w:ascii="宋体" w:eastAsia="宋体" w:hAnsi="宋体"/>
          <w:color w:val="000000"/>
          <w:sz w:val="24"/>
        </w:rPr>
      </w:pPr>
      <w:r w:rsidRPr="00642D2B">
        <w:rPr>
          <w:rFonts w:ascii="宋体" w:eastAsia="宋体" w:hAnsi="宋体"/>
          <w:color w:val="000000"/>
          <w:sz w:val="24"/>
        </w:rPr>
        <w:t xml:space="preserve">    </w:t>
      </w:r>
      <w:r w:rsidRPr="00642D2B">
        <w:rPr>
          <w:rFonts w:ascii="宋体" w:eastAsia="宋体" w:hAnsi="宋体" w:hint="eastAsia"/>
          <w:color w:val="000000"/>
          <w:sz w:val="24"/>
        </w:rPr>
        <w:t>核心素养的提升需要依托一定的策略方法，教者在研究单元整体教学的过程中，一方面要注重解读单元整体内部的文本联系，另一方面要关注文本中提升学生听说读写训练的策略方法，由此进一步提升学生的核心要素，在单元整体教学下落实语文要素的培养。</w:t>
      </w:r>
    </w:p>
    <w:p w14:paraId="3AA0F916" w14:textId="77777777" w:rsidR="00BD0D1E" w:rsidRPr="00642D2B" w:rsidRDefault="00BD0D1E" w:rsidP="00BD0D1E">
      <w:pPr>
        <w:spacing w:line="360" w:lineRule="exact"/>
        <w:ind w:rightChars="-51" w:right="-107"/>
        <w:rPr>
          <w:rFonts w:ascii="宋体" w:eastAsia="宋体" w:hAnsi="宋体"/>
          <w:color w:val="000000"/>
          <w:sz w:val="24"/>
        </w:rPr>
      </w:pPr>
      <w:r w:rsidRPr="00642D2B">
        <w:rPr>
          <w:rFonts w:ascii="宋体" w:eastAsia="宋体" w:hAnsi="宋体" w:hint="eastAsia"/>
          <w:color w:val="000000"/>
          <w:sz w:val="24"/>
        </w:rPr>
        <w:t>3.教师在单元整体学习任务设计中的启发、引导、调控的作用。</w:t>
      </w:r>
    </w:p>
    <w:p w14:paraId="17D58B3A" w14:textId="12A3C204" w:rsidR="00BD0D1E" w:rsidRPr="00642D2B" w:rsidRDefault="00BD0D1E" w:rsidP="00F8181F">
      <w:pPr>
        <w:ind w:firstLine="420"/>
        <w:rPr>
          <w:rFonts w:ascii="宋体" w:eastAsia="宋体" w:hAnsi="宋体"/>
          <w:color w:val="000000"/>
          <w:sz w:val="24"/>
        </w:rPr>
      </w:pPr>
      <w:r w:rsidRPr="00642D2B">
        <w:rPr>
          <w:rFonts w:ascii="宋体" w:eastAsia="宋体" w:hAnsi="宋体" w:hint="eastAsia"/>
          <w:color w:val="000000"/>
          <w:sz w:val="24"/>
        </w:rPr>
        <w:t>单元整体教学学习任务设计的研究，要进一步发挥教者的作用。实施之前，教师要解读文本、精心设计；实施之中，教师应尝试多种方法启发、引导学生的思维潜力，在课题教学的实施下将策略方法有侧重地下移，以落实语文素养，培养学生的思维能力。</w:t>
      </w:r>
    </w:p>
    <w:p w14:paraId="02946999" w14:textId="42C57BCA" w:rsidR="00F8181F" w:rsidRDefault="00F8181F" w:rsidP="00F8181F">
      <w:pPr>
        <w:ind w:firstLine="420"/>
        <w:jc w:val="center"/>
        <w:rPr>
          <w:rFonts w:ascii="宋体" w:eastAsia="宋体" w:hAnsi="宋体"/>
          <w:b/>
          <w:bCs/>
          <w:color w:val="000000"/>
          <w:sz w:val="24"/>
        </w:rPr>
      </w:pPr>
      <w:r w:rsidRPr="00642D2B">
        <w:rPr>
          <w:rFonts w:ascii="宋体" w:eastAsia="宋体" w:hAnsi="宋体" w:hint="eastAsia"/>
          <w:b/>
          <w:bCs/>
          <w:color w:val="000000"/>
          <w:sz w:val="24"/>
        </w:rPr>
        <w:t>二、阶段研究工作回顾</w:t>
      </w:r>
    </w:p>
    <w:p w14:paraId="2D2ABBDE" w14:textId="2BE2BE30" w:rsidR="00E458CC" w:rsidRDefault="00E458CC" w:rsidP="00E458CC">
      <w:pPr>
        <w:rPr>
          <w:rFonts w:ascii="宋体" w:eastAsia="宋体" w:hAnsi="宋体"/>
          <w:b/>
          <w:bCs/>
          <w:sz w:val="24"/>
        </w:rPr>
      </w:pPr>
      <w:r>
        <w:rPr>
          <w:rFonts w:ascii="宋体" w:eastAsia="宋体" w:hAnsi="宋体" w:hint="eastAsia"/>
          <w:b/>
          <w:bCs/>
          <w:sz w:val="24"/>
        </w:rPr>
        <w:t>（一）开展文献研究，进行分析整理，清晰研究内涵</w:t>
      </w:r>
    </w:p>
    <w:p w14:paraId="376B1542" w14:textId="77777777" w:rsidR="007D7266" w:rsidRDefault="00E458CC" w:rsidP="007D7266">
      <w:pPr>
        <w:ind w:firstLineChars="200" w:firstLine="480"/>
        <w:rPr>
          <w:rFonts w:ascii="宋体" w:eastAsia="宋体" w:hAnsi="宋体" w:cs="宋体"/>
          <w:bCs/>
          <w:color w:val="000000" w:themeColor="text1"/>
          <w:kern w:val="0"/>
          <w:sz w:val="24"/>
        </w:rPr>
      </w:pPr>
      <w:r w:rsidRPr="00F8050D">
        <w:rPr>
          <w:rFonts w:ascii="宋体" w:eastAsia="宋体" w:hAnsi="宋体" w:cs="宋体" w:hint="eastAsia"/>
          <w:bCs/>
          <w:color w:val="000000" w:themeColor="text1"/>
          <w:kern w:val="0"/>
          <w:sz w:val="24"/>
        </w:rPr>
        <w:t>收集关于“单元整体教学背景下学习任务设计的研究”的实践研究的相关文献和资料，对其进行分析整理，进一步清晰单元整体教学的研究概念，</w:t>
      </w:r>
      <w:r w:rsidR="00433135" w:rsidRPr="00F8050D">
        <w:rPr>
          <w:rFonts w:ascii="宋体" w:eastAsia="宋体" w:hAnsi="宋体" w:cs="宋体" w:hint="eastAsia"/>
          <w:bCs/>
          <w:color w:val="000000" w:themeColor="text1"/>
          <w:kern w:val="0"/>
          <w:sz w:val="24"/>
        </w:rPr>
        <w:t>在学习任务设计的研究过程中更有方向。</w:t>
      </w:r>
    </w:p>
    <w:p w14:paraId="2F5D1402" w14:textId="037566B5" w:rsidR="00433135" w:rsidRDefault="00433135" w:rsidP="007D7266">
      <w:pPr>
        <w:rPr>
          <w:rFonts w:ascii="宋体" w:eastAsia="宋体" w:hAnsi="宋体" w:cs="宋体"/>
          <w:b/>
          <w:color w:val="000000" w:themeColor="text1"/>
          <w:kern w:val="0"/>
          <w:sz w:val="24"/>
        </w:rPr>
      </w:pPr>
      <w:r w:rsidRPr="007D7266">
        <w:rPr>
          <w:rFonts w:ascii="宋体" w:eastAsia="宋体" w:hAnsi="宋体" w:cs="宋体" w:hint="eastAsia"/>
          <w:b/>
          <w:color w:val="000000" w:themeColor="text1"/>
          <w:kern w:val="0"/>
          <w:sz w:val="24"/>
        </w:rPr>
        <w:t>（二）</w:t>
      </w:r>
      <w:r w:rsidR="007D7266">
        <w:rPr>
          <w:rFonts w:ascii="宋体" w:eastAsia="宋体" w:hAnsi="宋体" w:cs="宋体" w:hint="eastAsia"/>
          <w:b/>
          <w:color w:val="000000" w:themeColor="text1"/>
          <w:kern w:val="0"/>
          <w:sz w:val="24"/>
        </w:rPr>
        <w:t>开展调查研究，梳理年段</w:t>
      </w:r>
      <w:r w:rsidR="008911D3">
        <w:rPr>
          <w:rFonts w:ascii="宋体" w:eastAsia="宋体" w:hAnsi="宋体" w:cs="宋体" w:hint="eastAsia"/>
          <w:b/>
          <w:color w:val="000000" w:themeColor="text1"/>
          <w:kern w:val="0"/>
          <w:sz w:val="24"/>
        </w:rPr>
        <w:t>要素</w:t>
      </w:r>
      <w:r w:rsidR="007D7266">
        <w:rPr>
          <w:rFonts w:ascii="宋体" w:eastAsia="宋体" w:hAnsi="宋体" w:cs="宋体" w:hint="eastAsia"/>
          <w:b/>
          <w:color w:val="000000" w:themeColor="text1"/>
          <w:kern w:val="0"/>
          <w:sz w:val="24"/>
        </w:rPr>
        <w:t>，找准研究方向</w:t>
      </w:r>
    </w:p>
    <w:p w14:paraId="1B3BB914" w14:textId="47AD8A0B" w:rsidR="007D7266" w:rsidRDefault="00340CEF" w:rsidP="00B35E1A">
      <w:pPr>
        <w:ind w:firstLineChars="200" w:firstLine="480"/>
        <w:rPr>
          <w:rFonts w:ascii="宋体" w:eastAsia="宋体" w:hAnsi="宋体" w:cs="宋体"/>
          <w:bCs/>
          <w:color w:val="000000" w:themeColor="text1"/>
          <w:kern w:val="0"/>
          <w:sz w:val="24"/>
        </w:rPr>
      </w:pPr>
      <w:r w:rsidRPr="00B35E1A">
        <w:rPr>
          <w:rFonts w:ascii="宋体" w:eastAsia="宋体" w:hAnsi="宋体" w:cs="宋体" w:hint="eastAsia"/>
          <w:bCs/>
          <w:color w:val="000000" w:themeColor="text1"/>
          <w:kern w:val="0"/>
          <w:sz w:val="24"/>
        </w:rPr>
        <w:t>部编版教材的全新投入使用，给老师们带来了新的挑战，在单元整体教学的背景下，我们如何清晰自己的研究方向、找准研究实践点？首先，本课题组成员把目光投向了各年段的单元主题及语文要素的指向上，通过调查梳理，我们将各年段主题及要素进行了梳理整合：</w:t>
      </w:r>
    </w:p>
    <w:p w14:paraId="6795B3F7" w14:textId="553DC808" w:rsidR="00B35E1A" w:rsidRPr="00B35E1A" w:rsidRDefault="00B35E1A" w:rsidP="00B35E1A">
      <w:pPr>
        <w:ind w:firstLineChars="200" w:firstLine="480"/>
        <w:rPr>
          <w:rFonts w:ascii="宋体" w:eastAsia="宋体" w:hAnsi="宋体" w:cs="宋体"/>
          <w:bCs/>
          <w:color w:val="000000" w:themeColor="text1"/>
          <w:kern w:val="0"/>
          <w:sz w:val="24"/>
        </w:rPr>
      </w:pPr>
      <w:r>
        <w:rPr>
          <w:rFonts w:ascii="宋体" w:eastAsia="宋体" w:hAnsi="宋体" w:cs="宋体" w:hint="eastAsia"/>
          <w:bCs/>
          <w:color w:val="000000" w:themeColor="text1"/>
          <w:kern w:val="0"/>
          <w:sz w:val="24"/>
        </w:rPr>
        <w:t>一年级：</w:t>
      </w:r>
    </w:p>
    <w:p w14:paraId="45F42A12" w14:textId="3E2FC1EF" w:rsidR="00340CEF" w:rsidRDefault="00340CEF" w:rsidP="007D7266">
      <w:pPr>
        <w:rPr>
          <w:rFonts w:ascii="宋体" w:eastAsia="宋体" w:hAnsi="宋体" w:cs="宋体"/>
          <w:b/>
          <w:color w:val="000000" w:themeColor="text1"/>
          <w:kern w:val="0"/>
          <w:sz w:val="24"/>
        </w:rPr>
      </w:pPr>
      <w:r>
        <w:rPr>
          <w:rFonts w:ascii="宋体" w:eastAsia="宋体" w:hAnsi="宋体" w:cs="宋体" w:hint="eastAsia"/>
          <w:b/>
          <w:noProof/>
          <w:color w:val="000000" w:themeColor="text1"/>
          <w:kern w:val="0"/>
          <w:sz w:val="24"/>
        </w:rPr>
        <w:lastRenderedPageBreak/>
        <w:drawing>
          <wp:inline distT="0" distB="0" distL="0" distR="0" wp14:anchorId="5FB5660D" wp14:editId="4ABB515B">
            <wp:extent cx="2520000" cy="2854800"/>
            <wp:effectExtent l="0" t="0" r="0" b="3175"/>
            <wp:docPr id="1" name="图片 1" descr="文本,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表格&#10;&#10;描述已自动生成"/>
                    <pic:cNvPicPr/>
                  </pic:nvPicPr>
                  <pic:blipFill>
                    <a:blip r:embed="rId4">
                      <a:extLst>
                        <a:ext uri="{28A0092B-C50C-407E-A947-70E740481C1C}">
                          <a14:useLocalDpi xmlns:a14="http://schemas.microsoft.com/office/drawing/2010/main" val="0"/>
                        </a:ext>
                      </a:extLst>
                    </a:blip>
                    <a:stretch>
                      <a:fillRect/>
                    </a:stretch>
                  </pic:blipFill>
                  <pic:spPr>
                    <a:xfrm>
                      <a:off x="0" y="0"/>
                      <a:ext cx="2520000" cy="2854800"/>
                    </a:xfrm>
                    <a:prstGeom prst="rect">
                      <a:avLst/>
                    </a:prstGeom>
                  </pic:spPr>
                </pic:pic>
              </a:graphicData>
            </a:graphic>
          </wp:inline>
        </w:drawing>
      </w:r>
      <w:r>
        <w:rPr>
          <w:rFonts w:ascii="宋体" w:eastAsia="宋体" w:hAnsi="宋体" w:cs="宋体" w:hint="eastAsia"/>
          <w:b/>
          <w:noProof/>
          <w:color w:val="000000" w:themeColor="text1"/>
          <w:kern w:val="0"/>
          <w:sz w:val="24"/>
        </w:rPr>
        <w:drawing>
          <wp:inline distT="0" distB="0" distL="0" distR="0" wp14:anchorId="608942B9" wp14:editId="0F2CE435">
            <wp:extent cx="2520000" cy="2595600"/>
            <wp:effectExtent l="0" t="0" r="0" b="0"/>
            <wp:docPr id="2" name="图片 2"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手机屏幕的截图&#10;&#10;描述已自动生成"/>
                    <pic:cNvPicPr/>
                  </pic:nvPicPr>
                  <pic:blipFill>
                    <a:blip r:embed="rId5">
                      <a:extLst>
                        <a:ext uri="{28A0092B-C50C-407E-A947-70E740481C1C}">
                          <a14:useLocalDpi xmlns:a14="http://schemas.microsoft.com/office/drawing/2010/main" val="0"/>
                        </a:ext>
                      </a:extLst>
                    </a:blip>
                    <a:stretch>
                      <a:fillRect/>
                    </a:stretch>
                  </pic:blipFill>
                  <pic:spPr>
                    <a:xfrm>
                      <a:off x="0" y="0"/>
                      <a:ext cx="2520000" cy="2595600"/>
                    </a:xfrm>
                    <a:prstGeom prst="rect">
                      <a:avLst/>
                    </a:prstGeom>
                  </pic:spPr>
                </pic:pic>
              </a:graphicData>
            </a:graphic>
          </wp:inline>
        </w:drawing>
      </w:r>
    </w:p>
    <w:p w14:paraId="492FBE4C" w14:textId="5F3CC36B" w:rsidR="00B35E1A" w:rsidRDefault="00B35E1A" w:rsidP="007D7266">
      <w:pPr>
        <w:rPr>
          <w:rFonts w:ascii="宋体" w:eastAsia="宋体" w:hAnsi="宋体" w:cs="宋体"/>
          <w:b/>
          <w:color w:val="000000" w:themeColor="text1"/>
          <w:kern w:val="0"/>
          <w:sz w:val="24"/>
        </w:rPr>
      </w:pPr>
      <w:r>
        <w:rPr>
          <w:rFonts w:ascii="宋体" w:eastAsia="宋体" w:hAnsi="宋体" w:cs="宋体" w:hint="eastAsia"/>
          <w:b/>
          <w:color w:val="000000" w:themeColor="text1"/>
          <w:kern w:val="0"/>
          <w:sz w:val="24"/>
        </w:rPr>
        <w:t>二年级：</w:t>
      </w:r>
    </w:p>
    <w:p w14:paraId="3921D955" w14:textId="443E6805" w:rsidR="00B35E1A" w:rsidRDefault="00B35E1A" w:rsidP="007D7266">
      <w:pPr>
        <w:rPr>
          <w:rFonts w:ascii="宋体" w:eastAsia="宋体" w:hAnsi="宋体" w:cs="宋体"/>
          <w:b/>
          <w:color w:val="000000" w:themeColor="text1"/>
          <w:kern w:val="0"/>
          <w:sz w:val="24"/>
        </w:rPr>
      </w:pPr>
      <w:r>
        <w:rPr>
          <w:rFonts w:ascii="宋体" w:eastAsia="宋体" w:hAnsi="宋体" w:cs="宋体" w:hint="eastAsia"/>
          <w:b/>
          <w:noProof/>
          <w:color w:val="000000" w:themeColor="text1"/>
          <w:kern w:val="0"/>
          <w:sz w:val="24"/>
        </w:rPr>
        <w:drawing>
          <wp:inline distT="0" distB="0" distL="0" distR="0" wp14:anchorId="55BA41B9" wp14:editId="104BA8FB">
            <wp:extent cx="2520000" cy="2199600"/>
            <wp:effectExtent l="0" t="0" r="0" b="0"/>
            <wp:docPr id="3"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格&#10;&#10;描述已自动生成"/>
                    <pic:cNvPicPr/>
                  </pic:nvPicPr>
                  <pic:blipFill>
                    <a:blip r:embed="rId6">
                      <a:extLst>
                        <a:ext uri="{28A0092B-C50C-407E-A947-70E740481C1C}">
                          <a14:useLocalDpi xmlns:a14="http://schemas.microsoft.com/office/drawing/2010/main" val="0"/>
                        </a:ext>
                      </a:extLst>
                    </a:blip>
                    <a:stretch>
                      <a:fillRect/>
                    </a:stretch>
                  </pic:blipFill>
                  <pic:spPr>
                    <a:xfrm>
                      <a:off x="0" y="0"/>
                      <a:ext cx="2520000" cy="2199600"/>
                    </a:xfrm>
                    <a:prstGeom prst="rect">
                      <a:avLst/>
                    </a:prstGeom>
                  </pic:spPr>
                </pic:pic>
              </a:graphicData>
            </a:graphic>
          </wp:inline>
        </w:drawing>
      </w:r>
      <w:r>
        <w:rPr>
          <w:rFonts w:ascii="宋体" w:eastAsia="宋体" w:hAnsi="宋体" w:cs="宋体" w:hint="eastAsia"/>
          <w:b/>
          <w:noProof/>
          <w:color w:val="000000" w:themeColor="text1"/>
          <w:kern w:val="0"/>
          <w:sz w:val="24"/>
        </w:rPr>
        <w:drawing>
          <wp:inline distT="0" distB="0" distL="0" distR="0" wp14:anchorId="5C786E7C" wp14:editId="1781EC0A">
            <wp:extent cx="2436552" cy="2196378"/>
            <wp:effectExtent l="0" t="0" r="1905" b="1270"/>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截图&#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2452592" cy="2210837"/>
                    </a:xfrm>
                    <a:prstGeom prst="rect">
                      <a:avLst/>
                    </a:prstGeom>
                  </pic:spPr>
                </pic:pic>
              </a:graphicData>
            </a:graphic>
          </wp:inline>
        </w:drawing>
      </w:r>
    </w:p>
    <w:p w14:paraId="2929579E" w14:textId="13C05D8F" w:rsidR="0051460B" w:rsidRDefault="0051460B" w:rsidP="007D7266">
      <w:pPr>
        <w:rPr>
          <w:rFonts w:ascii="宋体" w:eastAsia="宋体" w:hAnsi="宋体" w:cs="宋体"/>
          <w:b/>
          <w:color w:val="000000" w:themeColor="text1"/>
          <w:kern w:val="0"/>
          <w:sz w:val="24"/>
        </w:rPr>
      </w:pPr>
      <w:r>
        <w:rPr>
          <w:rFonts w:ascii="宋体" w:eastAsia="宋体" w:hAnsi="宋体" w:cs="宋体" w:hint="eastAsia"/>
          <w:b/>
          <w:color w:val="000000" w:themeColor="text1"/>
          <w:kern w:val="0"/>
          <w:sz w:val="24"/>
        </w:rPr>
        <w:t>三年级：</w:t>
      </w:r>
    </w:p>
    <w:p w14:paraId="55D1FA3C" w14:textId="107CFA7E" w:rsidR="0051460B" w:rsidRDefault="0051460B" w:rsidP="007D7266">
      <w:pPr>
        <w:rPr>
          <w:rFonts w:ascii="宋体" w:eastAsia="宋体" w:hAnsi="宋体" w:cs="宋体"/>
          <w:b/>
          <w:color w:val="000000" w:themeColor="text1"/>
          <w:kern w:val="0"/>
          <w:sz w:val="24"/>
        </w:rPr>
      </w:pPr>
      <w:r>
        <w:rPr>
          <w:rFonts w:ascii="宋体" w:eastAsia="宋体" w:hAnsi="宋体" w:cs="宋体" w:hint="eastAsia"/>
          <w:b/>
          <w:noProof/>
          <w:color w:val="000000" w:themeColor="text1"/>
          <w:kern w:val="0"/>
          <w:sz w:val="24"/>
        </w:rPr>
        <w:drawing>
          <wp:inline distT="0" distB="0" distL="0" distR="0" wp14:anchorId="0E291284" wp14:editId="70670C35">
            <wp:extent cx="2520000" cy="2340000"/>
            <wp:effectExtent l="0" t="0" r="0" b="0"/>
            <wp:docPr id="5"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2520000" cy="2340000"/>
                    </a:xfrm>
                    <a:prstGeom prst="rect">
                      <a:avLst/>
                    </a:prstGeom>
                  </pic:spPr>
                </pic:pic>
              </a:graphicData>
            </a:graphic>
          </wp:inline>
        </w:drawing>
      </w:r>
      <w:r>
        <w:rPr>
          <w:rFonts w:ascii="宋体" w:eastAsia="宋体" w:hAnsi="宋体" w:cs="宋体" w:hint="eastAsia"/>
          <w:b/>
          <w:noProof/>
          <w:color w:val="000000" w:themeColor="text1"/>
          <w:kern w:val="0"/>
          <w:sz w:val="24"/>
        </w:rPr>
        <w:drawing>
          <wp:inline distT="0" distB="0" distL="0" distR="0" wp14:anchorId="0C962D50" wp14:editId="4DB41456">
            <wp:extent cx="2520000" cy="2322000"/>
            <wp:effectExtent l="0" t="0" r="0" b="254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手机屏幕截图&#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2520000" cy="2322000"/>
                    </a:xfrm>
                    <a:prstGeom prst="rect">
                      <a:avLst/>
                    </a:prstGeom>
                  </pic:spPr>
                </pic:pic>
              </a:graphicData>
            </a:graphic>
          </wp:inline>
        </w:drawing>
      </w:r>
    </w:p>
    <w:p w14:paraId="25A25FAF" w14:textId="288ACD5E" w:rsidR="0051460B" w:rsidRDefault="0051460B" w:rsidP="007D7266">
      <w:pPr>
        <w:rPr>
          <w:rFonts w:ascii="宋体" w:eastAsia="宋体" w:hAnsi="宋体" w:cs="宋体"/>
          <w:b/>
          <w:color w:val="000000" w:themeColor="text1"/>
          <w:kern w:val="0"/>
          <w:sz w:val="24"/>
        </w:rPr>
      </w:pPr>
      <w:r>
        <w:rPr>
          <w:rFonts w:ascii="宋体" w:eastAsia="宋体" w:hAnsi="宋体" w:cs="宋体" w:hint="eastAsia"/>
          <w:b/>
          <w:color w:val="000000" w:themeColor="text1"/>
          <w:kern w:val="0"/>
          <w:sz w:val="24"/>
        </w:rPr>
        <w:t>四年级：</w:t>
      </w:r>
    </w:p>
    <w:p w14:paraId="6FF555CE" w14:textId="730A0B75" w:rsidR="0051460B" w:rsidRDefault="0051460B" w:rsidP="007D7266">
      <w:pPr>
        <w:rPr>
          <w:rFonts w:ascii="宋体" w:eastAsia="宋体" w:hAnsi="宋体" w:cs="宋体"/>
          <w:b/>
          <w:color w:val="000000" w:themeColor="text1"/>
          <w:kern w:val="0"/>
          <w:sz w:val="24"/>
        </w:rPr>
      </w:pPr>
      <w:r>
        <w:rPr>
          <w:rFonts w:ascii="宋体" w:eastAsia="宋体" w:hAnsi="宋体" w:cs="宋体" w:hint="eastAsia"/>
          <w:b/>
          <w:noProof/>
          <w:color w:val="000000" w:themeColor="text1"/>
          <w:kern w:val="0"/>
          <w:sz w:val="24"/>
        </w:rPr>
        <w:lastRenderedPageBreak/>
        <w:drawing>
          <wp:inline distT="0" distB="0" distL="0" distR="0" wp14:anchorId="56C245B7" wp14:editId="5F023722">
            <wp:extent cx="2519680" cy="2552759"/>
            <wp:effectExtent l="0" t="0" r="0" b="0"/>
            <wp:docPr id="7" name="图片 7"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本&#10;&#10;中度可信度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2527434" cy="2560615"/>
                    </a:xfrm>
                    <a:prstGeom prst="rect">
                      <a:avLst/>
                    </a:prstGeom>
                  </pic:spPr>
                </pic:pic>
              </a:graphicData>
            </a:graphic>
          </wp:inline>
        </w:drawing>
      </w:r>
      <w:r>
        <w:rPr>
          <w:rFonts w:ascii="宋体" w:eastAsia="宋体" w:hAnsi="宋体" w:cs="宋体" w:hint="eastAsia"/>
          <w:b/>
          <w:noProof/>
          <w:color w:val="000000" w:themeColor="text1"/>
          <w:kern w:val="0"/>
          <w:sz w:val="24"/>
        </w:rPr>
        <w:drawing>
          <wp:inline distT="0" distB="0" distL="0" distR="0" wp14:anchorId="4FB01723" wp14:editId="35F99A8F">
            <wp:extent cx="2520000" cy="2469600"/>
            <wp:effectExtent l="0" t="0" r="0" b="0"/>
            <wp:docPr id="8" name="图片 8"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手机屏幕的截图&#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2520000" cy="2469600"/>
                    </a:xfrm>
                    <a:prstGeom prst="rect">
                      <a:avLst/>
                    </a:prstGeom>
                  </pic:spPr>
                </pic:pic>
              </a:graphicData>
            </a:graphic>
          </wp:inline>
        </w:drawing>
      </w:r>
    </w:p>
    <w:p w14:paraId="63668E39" w14:textId="3FA8155C" w:rsidR="0051460B" w:rsidRDefault="0051460B" w:rsidP="007D7266">
      <w:pPr>
        <w:rPr>
          <w:rFonts w:ascii="宋体" w:eastAsia="宋体" w:hAnsi="宋体" w:cs="宋体"/>
          <w:b/>
          <w:color w:val="000000" w:themeColor="text1"/>
          <w:kern w:val="0"/>
          <w:sz w:val="24"/>
        </w:rPr>
      </w:pPr>
      <w:r>
        <w:rPr>
          <w:rFonts w:ascii="宋体" w:eastAsia="宋体" w:hAnsi="宋体" w:cs="宋体" w:hint="eastAsia"/>
          <w:b/>
          <w:color w:val="000000" w:themeColor="text1"/>
          <w:kern w:val="0"/>
          <w:sz w:val="24"/>
        </w:rPr>
        <w:t>五年级：</w:t>
      </w:r>
    </w:p>
    <w:p w14:paraId="2E482EC2" w14:textId="76B3B569" w:rsidR="0051460B" w:rsidRDefault="0051460B" w:rsidP="007D7266">
      <w:pPr>
        <w:rPr>
          <w:rFonts w:ascii="宋体" w:eastAsia="宋体" w:hAnsi="宋体" w:cs="宋体"/>
          <w:b/>
          <w:color w:val="000000" w:themeColor="text1"/>
          <w:kern w:val="0"/>
          <w:sz w:val="24"/>
        </w:rPr>
      </w:pPr>
      <w:r>
        <w:rPr>
          <w:rFonts w:ascii="宋体" w:eastAsia="宋体" w:hAnsi="宋体" w:cs="宋体" w:hint="eastAsia"/>
          <w:b/>
          <w:noProof/>
          <w:color w:val="000000" w:themeColor="text1"/>
          <w:kern w:val="0"/>
          <w:sz w:val="24"/>
        </w:rPr>
        <w:drawing>
          <wp:inline distT="0" distB="0" distL="0" distR="0" wp14:anchorId="00598B80" wp14:editId="2E2016E5">
            <wp:extent cx="2520000" cy="2343600"/>
            <wp:effectExtent l="0" t="0" r="0" b="6350"/>
            <wp:docPr id="9" name="图片 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表格&#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2520000" cy="2343600"/>
                    </a:xfrm>
                    <a:prstGeom prst="rect">
                      <a:avLst/>
                    </a:prstGeom>
                  </pic:spPr>
                </pic:pic>
              </a:graphicData>
            </a:graphic>
          </wp:inline>
        </w:drawing>
      </w:r>
      <w:r>
        <w:rPr>
          <w:rFonts w:ascii="宋体" w:eastAsia="宋体" w:hAnsi="宋体" w:cs="宋体" w:hint="eastAsia"/>
          <w:b/>
          <w:noProof/>
          <w:color w:val="000000" w:themeColor="text1"/>
          <w:kern w:val="0"/>
          <w:sz w:val="24"/>
        </w:rPr>
        <w:drawing>
          <wp:inline distT="0" distB="0" distL="0" distR="0" wp14:anchorId="28DBA558" wp14:editId="51063889">
            <wp:extent cx="2519483" cy="2344131"/>
            <wp:effectExtent l="0" t="0" r="0" b="5715"/>
            <wp:docPr id="10" name="图片 1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表格&#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2527341" cy="2351442"/>
                    </a:xfrm>
                    <a:prstGeom prst="rect">
                      <a:avLst/>
                    </a:prstGeom>
                  </pic:spPr>
                </pic:pic>
              </a:graphicData>
            </a:graphic>
          </wp:inline>
        </w:drawing>
      </w:r>
    </w:p>
    <w:p w14:paraId="67436E95" w14:textId="6EC48414" w:rsidR="0051460B" w:rsidRDefault="0051460B" w:rsidP="007D7266">
      <w:pPr>
        <w:rPr>
          <w:rFonts w:ascii="宋体" w:eastAsia="宋体" w:hAnsi="宋体" w:cs="宋体"/>
          <w:b/>
          <w:color w:val="000000" w:themeColor="text1"/>
          <w:kern w:val="0"/>
          <w:sz w:val="24"/>
        </w:rPr>
      </w:pPr>
      <w:r>
        <w:rPr>
          <w:rFonts w:ascii="宋体" w:eastAsia="宋体" w:hAnsi="宋体" w:cs="宋体" w:hint="eastAsia"/>
          <w:b/>
          <w:color w:val="000000" w:themeColor="text1"/>
          <w:kern w:val="0"/>
          <w:sz w:val="24"/>
        </w:rPr>
        <w:t>六年级：</w:t>
      </w:r>
    </w:p>
    <w:p w14:paraId="040BF858" w14:textId="159553CA" w:rsidR="0051460B" w:rsidRDefault="0051460B" w:rsidP="007D7266">
      <w:pPr>
        <w:rPr>
          <w:rFonts w:ascii="宋体" w:eastAsia="宋体" w:hAnsi="宋体" w:cs="宋体"/>
          <w:b/>
          <w:color w:val="000000" w:themeColor="text1"/>
          <w:kern w:val="0"/>
          <w:sz w:val="24"/>
        </w:rPr>
      </w:pPr>
      <w:r>
        <w:rPr>
          <w:rFonts w:ascii="宋体" w:eastAsia="宋体" w:hAnsi="宋体" w:cs="宋体" w:hint="eastAsia"/>
          <w:b/>
          <w:noProof/>
          <w:color w:val="000000" w:themeColor="text1"/>
          <w:kern w:val="0"/>
          <w:sz w:val="24"/>
        </w:rPr>
        <w:drawing>
          <wp:inline distT="0" distB="0" distL="0" distR="0" wp14:anchorId="56E20AA6" wp14:editId="01D07DE1">
            <wp:extent cx="2519680" cy="2182484"/>
            <wp:effectExtent l="0" t="0" r="0" b="2540"/>
            <wp:docPr id="11" name="图片 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格&#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2533443" cy="2194405"/>
                    </a:xfrm>
                    <a:prstGeom prst="rect">
                      <a:avLst/>
                    </a:prstGeom>
                  </pic:spPr>
                </pic:pic>
              </a:graphicData>
            </a:graphic>
          </wp:inline>
        </w:drawing>
      </w:r>
      <w:r>
        <w:rPr>
          <w:rFonts w:ascii="宋体" w:eastAsia="宋体" w:hAnsi="宋体" w:cs="宋体" w:hint="eastAsia"/>
          <w:b/>
          <w:noProof/>
          <w:color w:val="000000" w:themeColor="text1"/>
          <w:kern w:val="0"/>
          <w:sz w:val="24"/>
        </w:rPr>
        <w:drawing>
          <wp:inline distT="0" distB="0" distL="0" distR="0" wp14:anchorId="62081640" wp14:editId="3279604C">
            <wp:extent cx="2520000" cy="2181600"/>
            <wp:effectExtent l="0" t="0" r="0" b="3175"/>
            <wp:docPr id="12" name="图片 1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表格&#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2520000" cy="2181600"/>
                    </a:xfrm>
                    <a:prstGeom prst="rect">
                      <a:avLst/>
                    </a:prstGeom>
                  </pic:spPr>
                </pic:pic>
              </a:graphicData>
            </a:graphic>
          </wp:inline>
        </w:drawing>
      </w:r>
    </w:p>
    <w:p w14:paraId="641AC966" w14:textId="36AC1060" w:rsidR="0003546F" w:rsidRDefault="0003546F" w:rsidP="0003546F">
      <w:pPr>
        <w:widowControl/>
        <w:spacing w:line="360" w:lineRule="exact"/>
        <w:jc w:val="left"/>
        <w:rPr>
          <w:rFonts w:ascii="宋体" w:eastAsia="宋体" w:hAnsi="宋体" w:cs="宋体"/>
          <w:b/>
          <w:color w:val="000000" w:themeColor="text1"/>
          <w:kern w:val="0"/>
          <w:szCs w:val="21"/>
        </w:rPr>
      </w:pPr>
      <w:r>
        <w:rPr>
          <w:rFonts w:ascii="宋体" w:eastAsia="宋体" w:hAnsi="宋体" w:cs="宋体" w:hint="eastAsia"/>
          <w:b/>
          <w:bCs/>
          <w:color w:val="000000" w:themeColor="text1"/>
          <w:kern w:val="0"/>
          <w:szCs w:val="21"/>
        </w:rPr>
        <w:t>（三）</w:t>
      </w:r>
      <w:r>
        <w:rPr>
          <w:rFonts w:ascii="宋体" w:eastAsia="宋体" w:hAnsi="宋体" w:cs="宋体"/>
          <w:b/>
          <w:bCs/>
          <w:color w:val="000000" w:themeColor="text1"/>
          <w:kern w:val="0"/>
          <w:szCs w:val="21"/>
        </w:rPr>
        <w:t>立足课堂教学，开展“行动研究”，形成有效成果</w:t>
      </w:r>
    </w:p>
    <w:p w14:paraId="72AD2797" w14:textId="01FCF9D6" w:rsidR="0003546F" w:rsidRDefault="0003546F" w:rsidP="0003546F">
      <w:pPr>
        <w:widowControl/>
        <w:spacing w:line="360" w:lineRule="exact"/>
        <w:jc w:val="left"/>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t>1.</w:t>
      </w:r>
      <w:r>
        <w:rPr>
          <w:rFonts w:ascii="宋体" w:eastAsia="宋体" w:hAnsi="宋体" w:cs="宋体"/>
          <w:b/>
          <w:color w:val="000000" w:themeColor="text1"/>
          <w:kern w:val="0"/>
          <w:szCs w:val="21"/>
        </w:rPr>
        <w:t>充分解读，设计先行</w:t>
      </w:r>
    </w:p>
    <w:p w14:paraId="77D4CE61" w14:textId="03402229" w:rsidR="0003546F" w:rsidRDefault="0003546F" w:rsidP="0003546F">
      <w:pPr>
        <w:widowControl/>
        <w:spacing w:line="360" w:lineRule="exac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充分发挥学校教研组优势，与教研组长进行商讨研究，</w:t>
      </w:r>
      <w:r>
        <w:rPr>
          <w:rFonts w:ascii="宋体" w:eastAsia="宋体" w:hAnsi="宋体" w:cs="宋体"/>
          <w:color w:val="000000" w:themeColor="text1"/>
          <w:kern w:val="0"/>
          <w:szCs w:val="21"/>
        </w:rPr>
        <w:t>选定文本，然后聚焦文本，剖析学情，进行认真且完善教学设计。</w:t>
      </w:r>
    </w:p>
    <w:p w14:paraId="39FE4943" w14:textId="77777777" w:rsidR="0003546F" w:rsidRDefault="0003546F" w:rsidP="0003546F">
      <w:pPr>
        <w:widowControl/>
        <w:spacing w:line="360" w:lineRule="exact"/>
        <w:jc w:val="left"/>
        <w:rPr>
          <w:rFonts w:ascii="宋体" w:eastAsia="宋体" w:hAnsi="宋体" w:cs="宋体"/>
          <w:b/>
          <w:color w:val="000000" w:themeColor="text1"/>
          <w:kern w:val="0"/>
          <w:szCs w:val="21"/>
        </w:rPr>
      </w:pPr>
      <w:r>
        <w:rPr>
          <w:rFonts w:ascii="宋体" w:eastAsia="宋体" w:hAnsi="宋体" w:cs="宋体" w:hint="eastAsia"/>
          <w:b/>
          <w:color w:val="000000" w:themeColor="text1"/>
          <w:kern w:val="0"/>
          <w:szCs w:val="21"/>
        </w:rPr>
        <w:lastRenderedPageBreak/>
        <w:t>2.</w:t>
      </w:r>
      <w:r>
        <w:rPr>
          <w:rFonts w:ascii="宋体" w:eastAsia="宋体" w:hAnsi="宋体" w:cs="宋体"/>
          <w:b/>
          <w:color w:val="000000" w:themeColor="text1"/>
          <w:kern w:val="0"/>
          <w:szCs w:val="21"/>
        </w:rPr>
        <w:t>扎实过程，成果有效。</w:t>
      </w:r>
    </w:p>
    <w:p w14:paraId="6B4D6A13" w14:textId="23E19C06" w:rsidR="0003546F" w:rsidRDefault="0003546F" w:rsidP="0003546F">
      <w:pPr>
        <w:widowControl/>
        <w:spacing w:line="360" w:lineRule="exact"/>
        <w:ind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在</w:t>
      </w:r>
      <w:r>
        <w:rPr>
          <w:rFonts w:ascii="宋体" w:eastAsia="宋体" w:hAnsi="宋体" w:cs="宋体" w:hint="eastAsia"/>
          <w:color w:val="000000" w:themeColor="text1"/>
          <w:kern w:val="0"/>
          <w:szCs w:val="21"/>
        </w:rPr>
        <w:t>每一次课题研究活动</w:t>
      </w:r>
      <w:r>
        <w:rPr>
          <w:rFonts w:ascii="宋体" w:eastAsia="宋体" w:hAnsi="宋体" w:cs="宋体"/>
          <w:color w:val="000000" w:themeColor="text1"/>
          <w:kern w:val="0"/>
          <w:szCs w:val="21"/>
        </w:rPr>
        <w:t>中，</w:t>
      </w:r>
      <w:r>
        <w:rPr>
          <w:rFonts w:ascii="宋体" w:eastAsia="宋体" w:hAnsi="宋体" w:cs="宋体" w:hint="eastAsia"/>
          <w:color w:val="000000" w:themeColor="text1"/>
          <w:kern w:val="0"/>
          <w:szCs w:val="21"/>
        </w:rPr>
        <w:t>立足课堂教学开展，学习任务设计的初步呈现、组内讨论、课堂推进、评课重建，在专家引领中进一步提升解读与设计水平，</w:t>
      </w:r>
      <w:r>
        <w:rPr>
          <w:rFonts w:ascii="宋体" w:eastAsia="宋体" w:hAnsi="宋体" w:cs="宋体"/>
          <w:color w:val="000000" w:themeColor="text1"/>
          <w:kern w:val="0"/>
          <w:szCs w:val="21"/>
        </w:rPr>
        <w:t>最后，形成有效成果进行分享。</w:t>
      </w:r>
    </w:p>
    <w:p w14:paraId="1CBC20E9" w14:textId="33209B15" w:rsidR="007B7B90" w:rsidRDefault="00875332" w:rsidP="00875332">
      <w:pPr>
        <w:jc w:val="center"/>
        <w:rPr>
          <w:rFonts w:ascii="宋体" w:eastAsia="宋体" w:hAnsi="宋体" w:cs="宋体"/>
          <w:b/>
          <w:color w:val="4472C4" w:themeColor="accent1"/>
          <w:kern w:val="0"/>
          <w:sz w:val="24"/>
        </w:rPr>
      </w:pPr>
      <w:r w:rsidRPr="00875332">
        <w:rPr>
          <w:rFonts w:ascii="宋体" w:eastAsia="宋体" w:hAnsi="宋体" w:cs="宋体" w:hint="eastAsia"/>
          <w:b/>
          <w:color w:val="4472C4" w:themeColor="accent1"/>
          <w:kern w:val="0"/>
          <w:sz w:val="24"/>
        </w:rPr>
        <w:t>三、研究过程和阶段成果</w:t>
      </w:r>
    </w:p>
    <w:p w14:paraId="04EA3406" w14:textId="550EB49D" w:rsidR="006D063E" w:rsidRDefault="003263C0" w:rsidP="006D063E">
      <w:pPr>
        <w:jc w:val="left"/>
        <w:rPr>
          <w:rFonts w:ascii="宋体" w:eastAsia="宋体" w:hAnsi="宋体" w:cs="宋体"/>
          <w:b/>
          <w:color w:val="4472C4" w:themeColor="accent1"/>
          <w:kern w:val="0"/>
          <w:sz w:val="24"/>
        </w:rPr>
      </w:pPr>
      <w:r>
        <w:rPr>
          <w:rFonts w:ascii="宋体" w:eastAsia="宋体" w:hAnsi="宋体" w:cs="宋体" w:hint="eastAsia"/>
          <w:b/>
          <w:color w:val="4472C4" w:themeColor="accent1"/>
          <w:kern w:val="0"/>
          <w:sz w:val="24"/>
        </w:rPr>
        <w:t>（一）进行理论学习及心得反馈：</w:t>
      </w:r>
    </w:p>
    <w:p w14:paraId="3033C4BA" w14:textId="287CF0A5" w:rsidR="003263C0" w:rsidRDefault="003263C0" w:rsidP="006D063E">
      <w:pPr>
        <w:jc w:val="left"/>
        <w:rPr>
          <w:rFonts w:ascii="宋体" w:eastAsia="宋体" w:hAnsi="宋体" w:cs="宋体"/>
          <w:b/>
          <w:color w:val="4472C4" w:themeColor="accent1"/>
          <w:kern w:val="0"/>
          <w:sz w:val="24"/>
        </w:rPr>
      </w:pPr>
      <w:r>
        <w:rPr>
          <w:rFonts w:ascii="宋体" w:eastAsia="宋体" w:hAnsi="宋体" w:cs="宋体" w:hint="eastAsia"/>
          <w:b/>
          <w:color w:val="4472C4" w:themeColor="accent1"/>
          <w:kern w:val="0"/>
          <w:sz w:val="24"/>
        </w:rPr>
        <w:t>单元整体教学的概念以及学习任务设计的研究对于我们而言还是有一定的理论挑战的，因此，研究过程中，课题组重视理论学习，并且要求成员进行心得反馈：</w:t>
      </w:r>
    </w:p>
    <w:p w14:paraId="5C28C1AE" w14:textId="6B83A273" w:rsidR="003263C0" w:rsidRPr="003263C0" w:rsidRDefault="003263C0" w:rsidP="006D063E">
      <w:pPr>
        <w:jc w:val="left"/>
        <w:rPr>
          <w:rFonts w:ascii="宋体" w:eastAsia="宋体" w:hAnsi="宋体" w:cs="宋体"/>
          <w:b/>
          <w:color w:val="4472C4" w:themeColor="accent1"/>
          <w:kern w:val="0"/>
          <w:sz w:val="24"/>
        </w:rPr>
      </w:pPr>
      <w:r>
        <w:rPr>
          <w:rFonts w:ascii="宋体" w:eastAsia="宋体" w:hAnsi="宋体" w:cs="宋体" w:hint="eastAsia"/>
          <w:b/>
          <w:noProof/>
          <w:color w:val="4472C4" w:themeColor="accent1"/>
          <w:kern w:val="0"/>
          <w:sz w:val="24"/>
        </w:rPr>
        <w:drawing>
          <wp:inline distT="0" distB="0" distL="0" distR="0" wp14:anchorId="27CA0EA6" wp14:editId="747E925F">
            <wp:extent cx="5270500" cy="2491740"/>
            <wp:effectExtent l="0" t="0" r="0" b="0"/>
            <wp:docPr id="13" name="图片 13"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文本&#10;&#10;低可信度描述已自动生成"/>
                    <pic:cNvPicPr/>
                  </pic:nvPicPr>
                  <pic:blipFill>
                    <a:blip r:embed="rId16">
                      <a:extLst>
                        <a:ext uri="{28A0092B-C50C-407E-A947-70E740481C1C}">
                          <a14:useLocalDpi xmlns:a14="http://schemas.microsoft.com/office/drawing/2010/main" val="0"/>
                        </a:ext>
                      </a:extLst>
                    </a:blip>
                    <a:stretch>
                      <a:fillRect/>
                    </a:stretch>
                  </pic:blipFill>
                  <pic:spPr>
                    <a:xfrm>
                      <a:off x="0" y="0"/>
                      <a:ext cx="5270500" cy="2491740"/>
                    </a:xfrm>
                    <a:prstGeom prst="rect">
                      <a:avLst/>
                    </a:prstGeom>
                  </pic:spPr>
                </pic:pic>
              </a:graphicData>
            </a:graphic>
          </wp:inline>
        </w:drawing>
      </w:r>
      <w:r>
        <w:rPr>
          <w:rFonts w:ascii="宋体" w:eastAsia="宋体" w:hAnsi="宋体" w:cs="宋体" w:hint="eastAsia"/>
          <w:b/>
          <w:noProof/>
          <w:color w:val="4472C4" w:themeColor="accent1"/>
          <w:kern w:val="0"/>
          <w:sz w:val="24"/>
        </w:rPr>
        <w:drawing>
          <wp:inline distT="0" distB="0" distL="0" distR="0" wp14:anchorId="33FC0AF7" wp14:editId="76152B1F">
            <wp:extent cx="5270500" cy="2447925"/>
            <wp:effectExtent l="0" t="0" r="0" b="3175"/>
            <wp:docPr id="14" name="图片 1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表格&#10;&#10;描述已自动生成"/>
                    <pic:cNvPicPr/>
                  </pic:nvPicPr>
                  <pic:blipFill>
                    <a:blip r:embed="rId17">
                      <a:extLst>
                        <a:ext uri="{28A0092B-C50C-407E-A947-70E740481C1C}">
                          <a14:useLocalDpi xmlns:a14="http://schemas.microsoft.com/office/drawing/2010/main" val="0"/>
                        </a:ext>
                      </a:extLst>
                    </a:blip>
                    <a:stretch>
                      <a:fillRect/>
                    </a:stretch>
                  </pic:blipFill>
                  <pic:spPr>
                    <a:xfrm>
                      <a:off x="0" y="0"/>
                      <a:ext cx="5270500" cy="2447925"/>
                    </a:xfrm>
                    <a:prstGeom prst="rect">
                      <a:avLst/>
                    </a:prstGeom>
                  </pic:spPr>
                </pic:pic>
              </a:graphicData>
            </a:graphic>
          </wp:inline>
        </w:drawing>
      </w:r>
    </w:p>
    <w:p w14:paraId="022ABDB1" w14:textId="3B663192" w:rsidR="006D063E" w:rsidRPr="004D0A85" w:rsidRDefault="003263C0" w:rsidP="003263C0">
      <w:pPr>
        <w:rPr>
          <w:rFonts w:ascii="宋体" w:eastAsia="宋体" w:hAnsi="宋体" w:cs="宋体"/>
          <w:b/>
          <w:color w:val="000000" w:themeColor="text1"/>
          <w:kern w:val="0"/>
          <w:sz w:val="24"/>
        </w:rPr>
      </w:pPr>
      <w:r w:rsidRPr="004D0A85">
        <w:rPr>
          <w:rFonts w:ascii="宋体" w:eastAsia="宋体" w:hAnsi="宋体" w:cs="宋体" w:hint="eastAsia"/>
          <w:b/>
          <w:color w:val="000000" w:themeColor="text1"/>
          <w:kern w:val="0"/>
          <w:sz w:val="24"/>
        </w:rPr>
        <w:t>（二）立足课堂实践，有效推进课题开展：</w:t>
      </w:r>
    </w:p>
    <w:p w14:paraId="5A887DFC" w14:textId="5F0C1EFC" w:rsidR="003263C0" w:rsidRPr="004D0A85" w:rsidRDefault="003263C0" w:rsidP="004D0A85">
      <w:pPr>
        <w:ind w:firstLineChars="200" w:firstLine="480"/>
        <w:rPr>
          <w:rFonts w:ascii="宋体" w:eastAsia="宋体" w:hAnsi="宋体" w:cs="宋体"/>
          <w:bCs/>
          <w:color w:val="000000" w:themeColor="text1"/>
          <w:kern w:val="0"/>
          <w:sz w:val="24"/>
        </w:rPr>
      </w:pPr>
      <w:r w:rsidRPr="004D0A85">
        <w:rPr>
          <w:rFonts w:ascii="宋体" w:eastAsia="宋体" w:hAnsi="宋体" w:cs="宋体" w:hint="eastAsia"/>
          <w:bCs/>
          <w:color w:val="000000" w:themeColor="text1"/>
          <w:kern w:val="0"/>
          <w:sz w:val="24"/>
        </w:rPr>
        <w:t>课题立项以来，课题组成员在理论学习的同时进行课堂研讨的实践研究，为课题研究进行了更加有效的实践推进：</w:t>
      </w:r>
    </w:p>
    <w:p w14:paraId="793627EE" w14:textId="77777777" w:rsidR="004D0A85" w:rsidRPr="004D0A85" w:rsidRDefault="004D0A85" w:rsidP="004D0A85">
      <w:pPr>
        <w:ind w:firstLineChars="200" w:firstLine="480"/>
        <w:rPr>
          <w:rFonts w:ascii="宋体" w:eastAsia="宋体" w:hAnsi="宋体" w:cs="宋体"/>
          <w:bCs/>
          <w:color w:val="000000" w:themeColor="text1"/>
          <w:kern w:val="0"/>
          <w:sz w:val="24"/>
        </w:rPr>
      </w:pPr>
      <w:r w:rsidRPr="004D0A85">
        <w:rPr>
          <w:rFonts w:ascii="宋体" w:eastAsia="宋体" w:hAnsi="宋体" w:cs="宋体" w:hint="eastAsia"/>
          <w:bCs/>
          <w:color w:val="000000" w:themeColor="text1"/>
          <w:kern w:val="0"/>
          <w:sz w:val="24"/>
        </w:rPr>
        <w:t>从立项以来，组内成员先后开展了以下研讨课：</w:t>
      </w:r>
    </w:p>
    <w:p w14:paraId="2DA6C46E" w14:textId="77777777" w:rsidR="004D0A85" w:rsidRPr="004D0A85" w:rsidRDefault="004D0A85" w:rsidP="004D0A85">
      <w:pPr>
        <w:ind w:firstLineChars="200" w:firstLine="480"/>
        <w:rPr>
          <w:rFonts w:ascii="宋体" w:eastAsia="宋体" w:hAnsi="宋体" w:cs="宋体"/>
          <w:bCs/>
          <w:color w:val="000000" w:themeColor="text1"/>
          <w:kern w:val="0"/>
          <w:sz w:val="24"/>
        </w:rPr>
      </w:pPr>
      <w:r w:rsidRPr="004D0A85">
        <w:rPr>
          <w:rFonts w:ascii="宋体" w:eastAsia="宋体" w:hAnsi="宋体" w:cs="宋体"/>
          <w:bCs/>
          <w:color w:val="000000" w:themeColor="text1"/>
          <w:kern w:val="0"/>
          <w:sz w:val="24"/>
        </w:rPr>
        <w:t>潘虹：五上《月迹》</w:t>
      </w:r>
      <w:r w:rsidRPr="004D0A85">
        <w:rPr>
          <w:rFonts w:ascii="宋体" w:eastAsia="宋体" w:hAnsi="宋体" w:cs="宋体" w:hint="eastAsia"/>
          <w:bCs/>
          <w:color w:val="000000" w:themeColor="text1"/>
          <w:kern w:val="0"/>
          <w:sz w:val="24"/>
        </w:rPr>
        <w:t xml:space="preserve"> </w:t>
      </w:r>
      <w:r w:rsidRPr="004D0A85">
        <w:rPr>
          <w:rFonts w:ascii="宋体" w:eastAsia="宋体" w:hAnsi="宋体" w:cs="宋体"/>
          <w:bCs/>
          <w:color w:val="000000" w:themeColor="text1"/>
          <w:kern w:val="0"/>
          <w:sz w:val="24"/>
        </w:rPr>
        <w:t xml:space="preserve">  陈云：五上《四季之美》</w:t>
      </w:r>
    </w:p>
    <w:p w14:paraId="71CA8A3F" w14:textId="77777777" w:rsidR="004D0A85" w:rsidRPr="004D0A85" w:rsidRDefault="004D0A85" w:rsidP="004D0A85">
      <w:pPr>
        <w:ind w:firstLineChars="200" w:firstLine="480"/>
        <w:rPr>
          <w:rFonts w:ascii="宋体" w:eastAsia="宋体" w:hAnsi="宋体" w:cs="宋体"/>
          <w:bCs/>
          <w:color w:val="000000" w:themeColor="text1"/>
          <w:kern w:val="0"/>
          <w:sz w:val="24"/>
        </w:rPr>
      </w:pPr>
      <w:r w:rsidRPr="004D0A85">
        <w:rPr>
          <w:rFonts w:ascii="宋体" w:eastAsia="宋体" w:hAnsi="宋体" w:cs="宋体"/>
          <w:bCs/>
          <w:color w:val="000000" w:themeColor="text1"/>
          <w:kern w:val="0"/>
          <w:sz w:val="24"/>
        </w:rPr>
        <w:t>王倩倩：六上《穷人》（小说单元）</w:t>
      </w:r>
    </w:p>
    <w:p w14:paraId="6F0DA314" w14:textId="1C30932D" w:rsidR="004D0A85" w:rsidRPr="004D0A85" w:rsidRDefault="004D0A85" w:rsidP="004D0A85">
      <w:pPr>
        <w:ind w:firstLineChars="200" w:firstLine="480"/>
        <w:rPr>
          <w:rFonts w:ascii="宋体" w:eastAsia="宋体" w:hAnsi="宋体" w:cs="宋体"/>
          <w:bCs/>
          <w:color w:val="000000" w:themeColor="text1"/>
          <w:kern w:val="0"/>
          <w:sz w:val="24"/>
        </w:rPr>
      </w:pPr>
      <w:r w:rsidRPr="004D0A85">
        <w:rPr>
          <w:rFonts w:ascii="宋体" w:eastAsia="宋体" w:hAnsi="宋体" w:cs="宋体"/>
          <w:bCs/>
          <w:color w:val="000000" w:themeColor="text1"/>
          <w:kern w:val="0"/>
          <w:sz w:val="24"/>
        </w:rPr>
        <w:t>李雯：六下《北京的春节》民俗单元</w:t>
      </w:r>
    </w:p>
    <w:p w14:paraId="0BB5037A" w14:textId="2953333D" w:rsidR="004D0A85" w:rsidRPr="004D0A85" w:rsidRDefault="005C05B4" w:rsidP="004D0A85">
      <w:pPr>
        <w:ind w:firstLineChars="200" w:firstLine="480"/>
        <w:rPr>
          <w:rFonts w:ascii="宋体" w:eastAsia="宋体" w:hAnsi="宋体" w:cs="宋体"/>
          <w:b/>
          <w:color w:val="4472C4" w:themeColor="accent1"/>
          <w:kern w:val="0"/>
          <w:sz w:val="24"/>
        </w:rPr>
      </w:pPr>
      <w:r w:rsidRPr="004D0A85">
        <w:rPr>
          <w:rFonts w:ascii="宋体" w:eastAsia="宋体" w:hAnsi="宋体" w:cs="宋体" w:hint="eastAsia"/>
          <w:bCs/>
          <w:color w:val="000000" w:themeColor="text1"/>
          <w:kern w:val="0"/>
          <w:sz w:val="24"/>
        </w:rPr>
        <w:t>2</w:t>
      </w:r>
      <w:r w:rsidRPr="004D0A85">
        <w:rPr>
          <w:rFonts w:ascii="宋体" w:eastAsia="宋体" w:hAnsi="宋体" w:cs="宋体"/>
          <w:bCs/>
          <w:color w:val="000000" w:themeColor="text1"/>
          <w:kern w:val="0"/>
          <w:sz w:val="24"/>
        </w:rPr>
        <w:t>020</w:t>
      </w:r>
      <w:r w:rsidRPr="004D0A85">
        <w:rPr>
          <w:rFonts w:ascii="宋体" w:eastAsia="宋体" w:hAnsi="宋体" w:cs="宋体" w:hint="eastAsia"/>
          <w:bCs/>
          <w:color w:val="000000" w:themeColor="text1"/>
          <w:kern w:val="0"/>
          <w:sz w:val="24"/>
        </w:rPr>
        <w:t>年</w:t>
      </w:r>
      <w:r w:rsidRPr="004D0A85">
        <w:rPr>
          <w:rFonts w:ascii="宋体" w:eastAsia="宋体" w:hAnsi="宋体" w:cs="宋体"/>
          <w:bCs/>
          <w:color w:val="000000" w:themeColor="text1"/>
          <w:kern w:val="0"/>
          <w:sz w:val="24"/>
        </w:rPr>
        <w:t>9</w:t>
      </w:r>
      <w:r w:rsidRPr="004D0A85">
        <w:rPr>
          <w:rFonts w:ascii="宋体" w:eastAsia="宋体" w:hAnsi="宋体" w:cs="宋体" w:hint="eastAsia"/>
          <w:bCs/>
          <w:color w:val="000000" w:themeColor="text1"/>
          <w:kern w:val="0"/>
          <w:sz w:val="24"/>
        </w:rPr>
        <w:t>月，我们进行了六上第四单元的学习任务设计的初步尝试。</w:t>
      </w:r>
      <w:r w:rsidR="004D0A85" w:rsidRPr="004D0A85">
        <w:rPr>
          <w:rFonts w:ascii="宋体" w:eastAsia="宋体" w:hAnsi="宋体" w:hint="eastAsia"/>
          <w:bCs/>
          <w:color w:val="000000" w:themeColor="text1"/>
          <w:sz w:val="24"/>
        </w:rPr>
        <w:t>六年</w:t>
      </w:r>
      <w:r w:rsidR="004D0A85">
        <w:rPr>
          <w:rFonts w:ascii="宋体" w:eastAsia="宋体" w:hAnsi="宋体" w:hint="eastAsia"/>
          <w:sz w:val="24"/>
        </w:rPr>
        <w:t>级上册第四单元是小说单元，其中，导语指出：“小说大多是虚构的，却又有生</w:t>
      </w:r>
      <w:r w:rsidR="004D0A85">
        <w:rPr>
          <w:rFonts w:ascii="宋体" w:eastAsia="宋体" w:hAnsi="宋体" w:hint="eastAsia"/>
          <w:sz w:val="24"/>
        </w:rPr>
        <w:lastRenderedPageBreak/>
        <w:t>活的影子。”语文要素则需要关注：“1</w:t>
      </w:r>
      <w:r w:rsidR="004D0A85">
        <w:rPr>
          <w:rFonts w:ascii="宋体" w:eastAsia="宋体" w:hAnsi="宋体"/>
          <w:sz w:val="24"/>
        </w:rPr>
        <w:t>.</w:t>
      </w:r>
      <w:r w:rsidR="004D0A85">
        <w:rPr>
          <w:rFonts w:ascii="宋体" w:eastAsia="宋体" w:hAnsi="宋体" w:hint="eastAsia"/>
          <w:sz w:val="24"/>
        </w:rPr>
        <w:t>读小说，关注情节、环境，感受人物形象；2</w:t>
      </w:r>
      <w:r w:rsidR="004D0A85">
        <w:rPr>
          <w:rFonts w:ascii="宋体" w:eastAsia="宋体" w:hAnsi="宋体"/>
          <w:sz w:val="24"/>
        </w:rPr>
        <w:t>.</w:t>
      </w:r>
      <w:r w:rsidR="004D0A85">
        <w:rPr>
          <w:rFonts w:ascii="宋体" w:eastAsia="宋体" w:hAnsi="宋体" w:hint="eastAsia"/>
          <w:sz w:val="24"/>
        </w:rPr>
        <w:t>发挥想象，创编生活故事。”我们在解读中，紧扣本单元的两篇精读小说：《桥》、《穷人》。《桥》是一篇小小说，</w:t>
      </w:r>
      <w:r w:rsidR="004D0A85" w:rsidRPr="003C0B11">
        <w:rPr>
          <w:rFonts w:ascii="宋体" w:eastAsia="宋体" w:hAnsi="宋体"/>
          <w:sz w:val="24"/>
        </w:rPr>
        <w:t>《桥</w:t>
      </w:r>
      <w:r w:rsidR="004D32A1">
        <w:rPr>
          <w:rFonts w:ascii="宋体" w:eastAsia="宋体" w:hAnsi="宋体" w:hint="eastAsia"/>
          <w:sz w:val="24"/>
        </w:rPr>
        <w:t>》</w:t>
      </w:r>
      <w:r w:rsidR="004D0A85" w:rsidRPr="003C0B11">
        <w:rPr>
          <w:rFonts w:ascii="宋体" w:eastAsia="宋体" w:hAnsi="宋体"/>
          <w:sz w:val="24"/>
        </w:rPr>
        <w:t>是小说单元的第一篇课文。这篇课文作者满怀深情地塑造了一位共产党员的形象。课文讲述了这样一个故事：黎明时分，村子里突发山洪，他以自己的威信和沉着冷静、果决的指挥，将村民送上跨越死亡的生命桥。他把生的希望让给别人，把死亡的危险留给自己，用血肉之躯筑起了一座不朽的桥梁。</w:t>
      </w:r>
      <w:r w:rsidR="004D0A85">
        <w:rPr>
          <w:rFonts w:ascii="宋体" w:eastAsia="宋体" w:hAnsi="宋体" w:hint="eastAsia"/>
          <w:sz w:val="24"/>
        </w:rPr>
        <w:t>在教学中，梳理情节并且感知老支书的人物形象，是一大重点。如何来感知？抓住人物的语言、动作，与此同时，小说的环境描写对人物塑造有重要作用。</w:t>
      </w:r>
    </w:p>
    <w:p w14:paraId="3A5308D5" w14:textId="77777777" w:rsidR="004D0A85" w:rsidRDefault="004D0A85" w:rsidP="004D0A85">
      <w:pPr>
        <w:ind w:firstLineChars="200" w:firstLine="480"/>
        <w:rPr>
          <w:rFonts w:ascii="宋体" w:eastAsia="宋体" w:hAnsi="宋体"/>
          <w:sz w:val="24"/>
        </w:rPr>
      </w:pPr>
      <w:r>
        <w:rPr>
          <w:rFonts w:ascii="宋体" w:eastAsia="宋体" w:hAnsi="宋体" w:hint="eastAsia"/>
          <w:sz w:val="24"/>
        </w:rPr>
        <w:t>再看《穷人》，它</w:t>
      </w:r>
      <w:r w:rsidRPr="003C0B11">
        <w:rPr>
          <w:rFonts w:ascii="宋体" w:eastAsia="宋体" w:hAnsi="宋体"/>
          <w:sz w:val="24"/>
        </w:rPr>
        <w:t>是俄国著名作家列夫.托尔斯泰根据雨果的叙事诗《可怜的人们》改写的一篇微型小说，讲的是桑娜和渔夫丈夫在邻居西蒙死后，主动收养她的两个孩子的故事。全文故事情节主线清晰，以桑娜的内心矛盾为主线展开。</w:t>
      </w:r>
      <w:r>
        <w:rPr>
          <w:rFonts w:ascii="宋体" w:eastAsia="宋体" w:hAnsi="宋体" w:hint="eastAsia"/>
          <w:sz w:val="24"/>
        </w:rPr>
        <w:t>本文开篇就以环境描写展开，在感知人物时则递进为从心理活动描写中深入感受。前后文本有着重要联系，因此在设计时，我们也可以关注文本联系，进行学习任务设计，在文本教学中有递进、有提升。</w:t>
      </w:r>
    </w:p>
    <w:p w14:paraId="1E869EFC" w14:textId="77777777" w:rsidR="004D0A85" w:rsidRPr="002C4F61" w:rsidRDefault="004D0A85" w:rsidP="004D0A85">
      <w:pPr>
        <w:ind w:firstLineChars="200" w:firstLine="480"/>
        <w:jc w:val="center"/>
        <w:rPr>
          <w:rFonts w:ascii="楷体" w:eastAsia="楷体" w:hAnsi="楷体"/>
          <w:sz w:val="24"/>
        </w:rPr>
      </w:pPr>
      <w:r w:rsidRPr="002C4F61">
        <w:rPr>
          <w:rFonts w:ascii="楷体" w:eastAsia="楷体" w:hAnsi="楷体" w:hint="eastAsia"/>
          <w:sz w:val="24"/>
        </w:rPr>
        <w:t>《桥》设计片段</w:t>
      </w:r>
    </w:p>
    <w:p w14:paraId="2D8DE797" w14:textId="77777777" w:rsidR="004D0A85" w:rsidRPr="002C4F61" w:rsidRDefault="004D0A85" w:rsidP="004D0A85">
      <w:pPr>
        <w:ind w:firstLineChars="200" w:firstLine="480"/>
        <w:rPr>
          <w:rFonts w:ascii="楷体" w:eastAsia="楷体" w:hAnsi="楷体"/>
          <w:sz w:val="24"/>
        </w:rPr>
      </w:pPr>
      <w:r>
        <w:rPr>
          <w:rFonts w:ascii="楷体" w:eastAsia="楷体" w:hAnsi="楷体" w:hint="eastAsia"/>
          <w:sz w:val="24"/>
        </w:rPr>
        <w:t>在梳理情节、感知人物之后，进一步</w:t>
      </w:r>
      <w:r w:rsidRPr="002C4F61">
        <w:rPr>
          <w:rFonts w:ascii="楷体" w:eastAsia="楷体" w:hAnsi="楷体" w:hint="eastAsia"/>
          <w:sz w:val="24"/>
        </w:rPr>
        <w:t>聚焦环境描写：</w:t>
      </w:r>
    </w:p>
    <w:p w14:paraId="37FA4E9E"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1.出示自读要求：请同学们再次走进小说，用浪线找出描写环境的句子，快速读读，有什么发现？</w:t>
      </w:r>
    </w:p>
    <w:p w14:paraId="18A6D72C"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2.出示所有句子，再读，有什么发现？</w:t>
      </w:r>
    </w:p>
    <w:p w14:paraId="5399694E"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预设一：内容，洪水越来越大，桥从发抖到轰塌的过程，表现出情况越来越紧急。环境描写的作用之一渲染氛围。</w:t>
      </w:r>
    </w:p>
    <w:p w14:paraId="3F69C9A0"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预设二：情节发展，一边读描写环境的句子，一边读情节，你还有什么发现？（推动情节发展）</w:t>
      </w:r>
    </w:p>
    <w:p w14:paraId="5868D55E" w14:textId="77777777" w:rsidR="004D0A85" w:rsidRDefault="004D0A85" w:rsidP="004D0A85">
      <w:pPr>
        <w:ind w:firstLineChars="200" w:firstLine="480"/>
        <w:rPr>
          <w:rFonts w:ascii="楷体" w:eastAsia="楷体" w:hAnsi="楷体"/>
          <w:sz w:val="24"/>
        </w:rPr>
      </w:pPr>
      <w:r w:rsidRPr="002C4F61">
        <w:rPr>
          <w:rFonts w:ascii="楷体" w:eastAsia="楷体" w:hAnsi="楷体"/>
          <w:sz w:val="24"/>
        </w:rPr>
        <w:t>预设三：人物形象，再读这些句子，再想想老汉的言行，又有什么发现？环境描写对塑造人物形象也起着至关重要的作用。</w:t>
      </w:r>
    </w:p>
    <w:p w14:paraId="48CE539C" w14:textId="77777777" w:rsidR="004D0A85" w:rsidRDefault="004D0A85" w:rsidP="004D0A85">
      <w:pPr>
        <w:ind w:firstLineChars="200" w:firstLine="480"/>
        <w:jc w:val="center"/>
        <w:rPr>
          <w:rFonts w:ascii="楷体" w:eastAsia="楷体" w:hAnsi="楷体"/>
          <w:sz w:val="24"/>
        </w:rPr>
      </w:pPr>
      <w:r>
        <w:rPr>
          <w:rFonts w:ascii="楷体" w:eastAsia="楷体" w:hAnsi="楷体" w:hint="eastAsia"/>
          <w:sz w:val="24"/>
        </w:rPr>
        <w:t>《穷人》设计片段</w:t>
      </w:r>
    </w:p>
    <w:p w14:paraId="2E6A670F" w14:textId="77777777" w:rsidR="004D0A85" w:rsidRPr="002C4F61" w:rsidRDefault="004D0A85" w:rsidP="004D0A85">
      <w:pPr>
        <w:ind w:firstLineChars="200" w:firstLine="480"/>
        <w:rPr>
          <w:rFonts w:ascii="楷体" w:eastAsia="楷体" w:hAnsi="楷体"/>
          <w:sz w:val="24"/>
        </w:rPr>
      </w:pPr>
      <w:r>
        <w:rPr>
          <w:rFonts w:ascii="楷体" w:eastAsia="楷体" w:hAnsi="楷体" w:hint="eastAsia"/>
          <w:sz w:val="24"/>
        </w:rPr>
        <w:t>在梳理小说人物之后，</w:t>
      </w:r>
      <w:r w:rsidRPr="002C4F61">
        <w:rPr>
          <w:rFonts w:ascii="楷体" w:eastAsia="楷体" w:hAnsi="楷体"/>
          <w:sz w:val="24"/>
        </w:rPr>
        <w:t>环境入手，感知</w:t>
      </w:r>
      <w:r>
        <w:rPr>
          <w:rFonts w:ascii="楷体" w:eastAsia="楷体" w:hAnsi="楷体" w:hint="eastAsia"/>
          <w:sz w:val="24"/>
        </w:rPr>
        <w:t>桑娜的</w:t>
      </w:r>
      <w:r w:rsidRPr="002C4F61">
        <w:rPr>
          <w:rFonts w:ascii="楷体" w:eastAsia="楷体" w:hAnsi="楷体"/>
          <w:sz w:val="24"/>
        </w:rPr>
        <w:t>“勤劳”</w:t>
      </w:r>
      <w:r>
        <w:rPr>
          <w:rFonts w:ascii="楷体" w:eastAsia="楷体" w:hAnsi="楷体" w:hint="eastAsia"/>
          <w:sz w:val="24"/>
        </w:rPr>
        <w:t>：</w:t>
      </w:r>
    </w:p>
    <w:p w14:paraId="430066B1"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我们刚刚梳理了本篇小说的人物、情节，小说三要素里还有一个是——环境。现在请同学们快速浏览课文，找一找本文描写环境的句子，并写下自己的感受。</w:t>
      </w:r>
    </w:p>
    <w:p w14:paraId="01706FA4"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预设：</w:t>
      </w:r>
    </w:p>
    <w:p w14:paraId="5177AA2A"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1.屋外寒风呼啸，汹涌澎湃的海浪拍击着海岸，溅起一阵阵浪花。海上正起着风暴，外面又黑又冷，这间渔家的小屋里却温暖而舒适。</w:t>
      </w:r>
    </w:p>
    <w:p w14:paraId="76C7E0F3"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这句话在写哪里？（屋外的环境：恶劣）</w:t>
      </w:r>
    </w:p>
    <w:p w14:paraId="6D0DD1D2"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2.地扫得干干净净，炉子里的火还没有熄，食具在搁板上闪闪发光。</w:t>
      </w:r>
    </w:p>
    <w:p w14:paraId="463755C2"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描写了桑娜家里的环境。屋外——又黑又冷、寒风呼啸；屋内——温暖舒适）</w:t>
      </w:r>
    </w:p>
    <w:p w14:paraId="53E1BFAE"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在这一段环境描写中，我们可以感受到桑娜家很贫穷，再读一读屋内的这句环境描写，你有什么发现吗？</w:t>
      </w:r>
    </w:p>
    <w:p w14:paraId="168345A3" w14:textId="77777777" w:rsidR="004D0A85" w:rsidRPr="002C4F61" w:rsidRDefault="004D0A85" w:rsidP="004D0A85">
      <w:pPr>
        <w:ind w:firstLineChars="200" w:firstLine="480"/>
        <w:rPr>
          <w:rFonts w:ascii="楷体" w:eastAsia="楷体" w:hAnsi="楷体"/>
          <w:sz w:val="24"/>
        </w:rPr>
      </w:pPr>
      <w:r w:rsidRPr="002C4F61">
        <w:rPr>
          <w:rFonts w:ascii="楷体" w:eastAsia="楷体" w:hAnsi="楷体"/>
          <w:sz w:val="24"/>
        </w:rPr>
        <w:t>虽然很穷，但是非常温暖。</w:t>
      </w:r>
    </w:p>
    <w:p w14:paraId="0F7F8148" w14:textId="163D088B" w:rsidR="004D0A85" w:rsidRPr="002C4F61" w:rsidRDefault="004D0A85" w:rsidP="00EB2399">
      <w:pPr>
        <w:ind w:firstLineChars="200" w:firstLine="480"/>
        <w:rPr>
          <w:rFonts w:ascii="楷体" w:eastAsia="楷体" w:hAnsi="楷体"/>
          <w:sz w:val="24"/>
        </w:rPr>
      </w:pPr>
      <w:r w:rsidRPr="002C4F61">
        <w:rPr>
          <w:rFonts w:ascii="楷体" w:eastAsia="楷体" w:hAnsi="楷体"/>
          <w:sz w:val="24"/>
        </w:rPr>
        <w:t>引导：对啊，温暖是因为这里干净整洁，而这一切都要归功于主人公桑娜，她怎么样？</w:t>
      </w:r>
      <w:r w:rsidR="00EB2399">
        <w:rPr>
          <w:rFonts w:ascii="楷体" w:eastAsia="楷体" w:hAnsi="楷体" w:hint="eastAsia"/>
          <w:sz w:val="24"/>
        </w:rPr>
        <w:t xml:space="preserve"> </w:t>
      </w:r>
      <w:r w:rsidR="00EB2399">
        <w:rPr>
          <w:rFonts w:ascii="楷体" w:eastAsia="楷体" w:hAnsi="楷体"/>
          <w:sz w:val="24"/>
        </w:rPr>
        <w:t xml:space="preserve">  </w:t>
      </w:r>
      <w:r w:rsidRPr="002C4F61">
        <w:rPr>
          <w:rFonts w:ascii="楷体" w:eastAsia="楷体" w:hAnsi="楷体"/>
          <w:sz w:val="24"/>
        </w:rPr>
        <w:t>很勤劳</w:t>
      </w:r>
    </w:p>
    <w:p w14:paraId="298F67AC" w14:textId="77777777" w:rsidR="004D0A85" w:rsidRDefault="004D0A85" w:rsidP="004D0A85">
      <w:pPr>
        <w:ind w:firstLineChars="200" w:firstLine="480"/>
        <w:rPr>
          <w:rFonts w:ascii="楷体" w:eastAsia="楷体" w:hAnsi="楷体"/>
          <w:sz w:val="24"/>
        </w:rPr>
      </w:pPr>
      <w:r w:rsidRPr="002C4F61">
        <w:rPr>
          <w:rFonts w:ascii="楷体" w:eastAsia="楷体" w:hAnsi="楷体"/>
          <w:sz w:val="24"/>
        </w:rPr>
        <w:t>借助环境描写中，我们看到了在贫穷中勤奋劳作的桑娜。</w:t>
      </w:r>
    </w:p>
    <w:p w14:paraId="7D88F404" w14:textId="77777777" w:rsidR="004D0A85" w:rsidRDefault="004D0A85" w:rsidP="004D0A85">
      <w:pPr>
        <w:ind w:firstLineChars="200" w:firstLine="480"/>
        <w:rPr>
          <w:rFonts w:ascii="楷体" w:eastAsia="楷体" w:hAnsi="楷体"/>
          <w:sz w:val="24"/>
        </w:rPr>
      </w:pPr>
      <w:r w:rsidRPr="002C4F61">
        <w:rPr>
          <w:rFonts w:ascii="楷体" w:eastAsia="楷体" w:hAnsi="楷体"/>
          <w:sz w:val="24"/>
        </w:rPr>
        <w:t>（引读环境描写的句子）</w:t>
      </w:r>
    </w:p>
    <w:p w14:paraId="4E541BA2" w14:textId="0A06490C" w:rsidR="004D0A85" w:rsidRDefault="004D0A85" w:rsidP="004D0A85">
      <w:pPr>
        <w:ind w:firstLineChars="200" w:firstLine="480"/>
        <w:rPr>
          <w:rFonts w:ascii="宋体" w:eastAsia="宋体" w:hAnsi="宋体" w:cs="宋体"/>
          <w:b/>
          <w:color w:val="4472C4" w:themeColor="accent1"/>
          <w:kern w:val="0"/>
          <w:sz w:val="24"/>
        </w:rPr>
      </w:pPr>
      <w:r w:rsidRPr="00E77DF8">
        <w:rPr>
          <w:rFonts w:ascii="宋体" w:eastAsia="宋体" w:hAnsi="宋体" w:hint="eastAsia"/>
          <w:sz w:val="24"/>
        </w:rPr>
        <w:t>在这一单元的学习任务设计中，教者关注单元文本，构建文本之间的联系，</w:t>
      </w:r>
      <w:r w:rsidRPr="00E77DF8">
        <w:rPr>
          <w:rFonts w:ascii="宋体" w:eastAsia="宋体" w:hAnsi="宋体" w:hint="eastAsia"/>
          <w:sz w:val="24"/>
        </w:rPr>
        <w:lastRenderedPageBreak/>
        <w:t>从单元整体教学的角度落实语文要素</w:t>
      </w:r>
      <w:r>
        <w:rPr>
          <w:rFonts w:ascii="宋体" w:eastAsia="宋体" w:hAnsi="宋体" w:hint="eastAsia"/>
          <w:sz w:val="24"/>
        </w:rPr>
        <w:t>,让前后的文本学习更有关联，语文要素的递进生成更加有序、有法、有效。其实，在三年级上册第三单元的童话单元中，童话单元的教学设计、语文要素的落实，关注文本联系可以让童话教学更生动有趣，学生对童话类文本的学习能力也能够得到极大提升。课内层层深入，课外积极拓展，运用方法，两者互相勾连，才能相得益彰。</w:t>
      </w:r>
    </w:p>
    <w:p w14:paraId="5149A043" w14:textId="227C472A" w:rsidR="005C05B4" w:rsidRPr="001742FF" w:rsidRDefault="004D0A85" w:rsidP="005C05B4">
      <w:pPr>
        <w:ind w:firstLineChars="200" w:firstLine="480"/>
        <w:rPr>
          <w:rFonts w:ascii="宋体" w:eastAsia="宋体" w:hAnsi="宋体" w:cs="宋体"/>
          <w:bCs/>
          <w:color w:val="000000" w:themeColor="text1"/>
          <w:kern w:val="0"/>
          <w:sz w:val="24"/>
        </w:rPr>
      </w:pPr>
      <w:r w:rsidRPr="001742FF">
        <w:rPr>
          <w:rFonts w:ascii="宋体" w:eastAsia="宋体" w:hAnsi="宋体" w:cs="宋体" w:hint="eastAsia"/>
          <w:bCs/>
          <w:color w:val="000000" w:themeColor="text1"/>
          <w:kern w:val="0"/>
          <w:sz w:val="24"/>
        </w:rPr>
        <w:t>在这样的课例研究中，我们对单元整体教学的概念更加清晰，由此进行的学习任务设计也更有单元整体设计感，不再只关注单篇课文的教学。</w:t>
      </w:r>
    </w:p>
    <w:p w14:paraId="14C2E7DC" w14:textId="66139FA5" w:rsidR="00F5037E" w:rsidRPr="001742FF" w:rsidRDefault="00F5037E" w:rsidP="005C05B4">
      <w:pPr>
        <w:ind w:firstLineChars="200" w:firstLine="480"/>
        <w:rPr>
          <w:rFonts w:ascii="宋体" w:eastAsia="宋体" w:hAnsi="宋体" w:cs="宋体"/>
          <w:bCs/>
          <w:color w:val="000000" w:themeColor="text1"/>
          <w:kern w:val="0"/>
          <w:sz w:val="24"/>
        </w:rPr>
      </w:pPr>
      <w:r w:rsidRPr="001742FF">
        <w:rPr>
          <w:rFonts w:ascii="宋体" w:eastAsia="宋体" w:hAnsi="宋体" w:cs="宋体" w:hint="eastAsia"/>
          <w:bCs/>
          <w:color w:val="000000" w:themeColor="text1"/>
          <w:kern w:val="0"/>
          <w:sz w:val="24"/>
        </w:rPr>
        <w:t>提一提今天的课例</w:t>
      </w:r>
    </w:p>
    <w:p w14:paraId="38BAE26D" w14:textId="19E079D9" w:rsidR="004D0A85" w:rsidRPr="001742FF" w:rsidRDefault="004D0A85" w:rsidP="001742FF">
      <w:pPr>
        <w:ind w:firstLineChars="200" w:firstLine="482"/>
        <w:jc w:val="center"/>
        <w:rPr>
          <w:rFonts w:ascii="宋体" w:eastAsia="宋体" w:hAnsi="宋体" w:cs="宋体"/>
          <w:b/>
          <w:color w:val="000000" w:themeColor="text1"/>
          <w:kern w:val="0"/>
          <w:sz w:val="24"/>
        </w:rPr>
      </w:pPr>
      <w:r w:rsidRPr="001742FF">
        <w:rPr>
          <w:rFonts w:ascii="宋体" w:eastAsia="宋体" w:hAnsi="宋体" w:cs="宋体" w:hint="eastAsia"/>
          <w:b/>
          <w:color w:val="000000" w:themeColor="text1"/>
          <w:kern w:val="0"/>
          <w:sz w:val="24"/>
        </w:rPr>
        <w:t>四、</w:t>
      </w:r>
      <w:r w:rsidR="00F5037E" w:rsidRPr="001742FF">
        <w:rPr>
          <w:rFonts w:ascii="宋体" w:eastAsia="宋体" w:hAnsi="宋体" w:cs="宋体" w:hint="eastAsia"/>
          <w:b/>
          <w:color w:val="000000" w:themeColor="text1"/>
          <w:kern w:val="0"/>
          <w:sz w:val="24"/>
        </w:rPr>
        <w:t>存在问题及后续研究</w:t>
      </w:r>
    </w:p>
    <w:p w14:paraId="53AF4BCD" w14:textId="3EDABFD4" w:rsidR="00F5037E" w:rsidRPr="001742FF" w:rsidRDefault="006F30A9" w:rsidP="005C05B4">
      <w:pPr>
        <w:ind w:firstLineChars="200" w:firstLine="480"/>
        <w:rPr>
          <w:rFonts w:ascii="宋体" w:eastAsia="宋体" w:hAnsi="宋体" w:cs="宋体"/>
          <w:bCs/>
          <w:color w:val="000000" w:themeColor="text1"/>
          <w:kern w:val="0"/>
          <w:sz w:val="24"/>
        </w:rPr>
      </w:pPr>
      <w:r w:rsidRPr="001742FF">
        <w:rPr>
          <w:rFonts w:ascii="宋体" w:eastAsia="宋体" w:hAnsi="宋体" w:cs="宋体" w:hint="eastAsia"/>
          <w:bCs/>
          <w:color w:val="000000" w:themeColor="text1"/>
          <w:kern w:val="0"/>
          <w:sz w:val="24"/>
        </w:rPr>
        <w:t>在单元整体教学背景下学习任务设计的研究这一课题中，我们依然存在不少问题：</w:t>
      </w:r>
    </w:p>
    <w:p w14:paraId="68FDEC59" w14:textId="634FB641" w:rsidR="006F30A9" w:rsidRPr="001742FF" w:rsidRDefault="006F30A9" w:rsidP="005C05B4">
      <w:pPr>
        <w:ind w:firstLineChars="200" w:firstLine="482"/>
        <w:rPr>
          <w:rFonts w:ascii="宋体" w:eastAsia="宋体" w:hAnsi="宋体" w:cs="宋体"/>
          <w:b/>
          <w:color w:val="000000" w:themeColor="text1"/>
          <w:kern w:val="0"/>
          <w:sz w:val="24"/>
        </w:rPr>
      </w:pPr>
      <w:r w:rsidRPr="001742FF">
        <w:rPr>
          <w:rFonts w:ascii="宋体" w:eastAsia="宋体" w:hAnsi="宋体" w:cs="宋体" w:hint="eastAsia"/>
          <w:b/>
          <w:color w:val="000000" w:themeColor="text1"/>
          <w:kern w:val="0"/>
          <w:sz w:val="24"/>
        </w:rPr>
        <w:t>1</w:t>
      </w:r>
      <w:r w:rsidRPr="001742FF">
        <w:rPr>
          <w:rFonts w:ascii="宋体" w:eastAsia="宋体" w:hAnsi="宋体" w:cs="宋体"/>
          <w:b/>
          <w:color w:val="000000" w:themeColor="text1"/>
          <w:kern w:val="0"/>
          <w:sz w:val="24"/>
        </w:rPr>
        <w:t>.</w:t>
      </w:r>
      <w:r w:rsidRPr="001742FF">
        <w:rPr>
          <w:rFonts w:ascii="宋体" w:eastAsia="宋体" w:hAnsi="宋体" w:cs="宋体" w:hint="eastAsia"/>
          <w:b/>
          <w:color w:val="000000" w:themeColor="text1"/>
          <w:kern w:val="0"/>
          <w:sz w:val="24"/>
        </w:rPr>
        <w:t>内涵需更加清晰</w:t>
      </w:r>
    </w:p>
    <w:p w14:paraId="040FC51E" w14:textId="59F8EF5E" w:rsidR="006F30A9" w:rsidRPr="001742FF" w:rsidRDefault="006F30A9" w:rsidP="005C05B4">
      <w:pPr>
        <w:ind w:firstLineChars="200" w:firstLine="480"/>
        <w:rPr>
          <w:rFonts w:ascii="宋体" w:eastAsia="宋体" w:hAnsi="宋体" w:cs="宋体"/>
          <w:bCs/>
          <w:color w:val="000000" w:themeColor="text1"/>
          <w:kern w:val="0"/>
          <w:sz w:val="24"/>
        </w:rPr>
      </w:pPr>
      <w:r w:rsidRPr="001742FF">
        <w:rPr>
          <w:rFonts w:ascii="宋体" w:eastAsia="宋体" w:hAnsi="宋体" w:cs="宋体" w:hint="eastAsia"/>
          <w:bCs/>
          <w:color w:val="000000" w:themeColor="text1"/>
          <w:kern w:val="0"/>
          <w:sz w:val="24"/>
        </w:rPr>
        <w:t>虽然在这一阶段的学习中，我们对单元整体教学、学习任务设计这些概念有了一些认识，但依然不够，还需要进一步学习并且内化。</w:t>
      </w:r>
    </w:p>
    <w:p w14:paraId="3E03C35D" w14:textId="54CF3987" w:rsidR="006F30A9" w:rsidRPr="001742FF" w:rsidRDefault="006F30A9" w:rsidP="005C05B4">
      <w:pPr>
        <w:ind w:firstLineChars="200" w:firstLine="482"/>
        <w:rPr>
          <w:rFonts w:ascii="宋体" w:eastAsia="宋体" w:hAnsi="宋体" w:cs="宋体"/>
          <w:b/>
          <w:color w:val="000000" w:themeColor="text1"/>
          <w:kern w:val="0"/>
          <w:sz w:val="24"/>
        </w:rPr>
      </w:pPr>
      <w:r w:rsidRPr="001742FF">
        <w:rPr>
          <w:rFonts w:ascii="宋体" w:eastAsia="宋体" w:hAnsi="宋体" w:cs="宋体" w:hint="eastAsia"/>
          <w:b/>
          <w:color w:val="000000" w:themeColor="text1"/>
          <w:kern w:val="0"/>
          <w:sz w:val="24"/>
        </w:rPr>
        <w:t>2</w:t>
      </w:r>
      <w:r w:rsidRPr="001742FF">
        <w:rPr>
          <w:rFonts w:ascii="宋体" w:eastAsia="宋体" w:hAnsi="宋体" w:cs="宋体"/>
          <w:b/>
          <w:color w:val="000000" w:themeColor="text1"/>
          <w:kern w:val="0"/>
          <w:sz w:val="24"/>
        </w:rPr>
        <w:t>.</w:t>
      </w:r>
      <w:r w:rsidRPr="001742FF">
        <w:rPr>
          <w:rFonts w:ascii="宋体" w:eastAsia="宋体" w:hAnsi="宋体" w:cs="宋体" w:hint="eastAsia"/>
          <w:b/>
          <w:color w:val="000000" w:themeColor="text1"/>
          <w:kern w:val="0"/>
          <w:sz w:val="24"/>
        </w:rPr>
        <w:t>成果序列更完善</w:t>
      </w:r>
    </w:p>
    <w:p w14:paraId="2CDEC5D6" w14:textId="413BA371" w:rsidR="006F30A9" w:rsidRPr="001742FF" w:rsidRDefault="006F30A9" w:rsidP="005C05B4">
      <w:pPr>
        <w:ind w:firstLineChars="200" w:firstLine="480"/>
        <w:rPr>
          <w:rFonts w:ascii="宋体" w:eastAsia="宋体" w:hAnsi="宋体" w:cs="宋体"/>
          <w:bCs/>
          <w:color w:val="000000" w:themeColor="text1"/>
          <w:kern w:val="0"/>
          <w:sz w:val="24"/>
        </w:rPr>
      </w:pPr>
      <w:r w:rsidRPr="001742FF">
        <w:rPr>
          <w:rFonts w:ascii="宋体" w:eastAsia="宋体" w:hAnsi="宋体" w:cs="宋体" w:hint="eastAsia"/>
          <w:bCs/>
          <w:color w:val="000000" w:themeColor="text1"/>
          <w:kern w:val="0"/>
          <w:sz w:val="24"/>
        </w:rPr>
        <w:t>在研究中，我们对文献的搜索梳理有待完善，在学习的过程中</w:t>
      </w:r>
      <w:r w:rsidR="00F7656A" w:rsidRPr="001742FF">
        <w:rPr>
          <w:rFonts w:ascii="宋体" w:eastAsia="宋体" w:hAnsi="宋体" w:cs="宋体" w:hint="eastAsia"/>
          <w:bCs/>
          <w:color w:val="000000" w:themeColor="text1"/>
          <w:kern w:val="0"/>
          <w:sz w:val="24"/>
        </w:rPr>
        <w:t>，进一步加强文献检索理论综述的梳理，让研究更有方向、成果展示也更有条理。</w:t>
      </w:r>
    </w:p>
    <w:p w14:paraId="27F9FC12" w14:textId="53912203" w:rsidR="00F7656A" w:rsidRPr="001742FF" w:rsidRDefault="00F7656A" w:rsidP="005C05B4">
      <w:pPr>
        <w:ind w:firstLineChars="200" w:firstLine="480"/>
        <w:rPr>
          <w:rFonts w:ascii="宋体" w:eastAsia="宋体" w:hAnsi="宋体" w:cs="宋体"/>
          <w:bCs/>
          <w:color w:val="000000" w:themeColor="text1"/>
          <w:kern w:val="0"/>
          <w:sz w:val="24"/>
        </w:rPr>
      </w:pPr>
      <w:r w:rsidRPr="001742FF">
        <w:rPr>
          <w:rFonts w:ascii="宋体" w:eastAsia="宋体" w:hAnsi="宋体" w:cs="宋体" w:hint="eastAsia"/>
          <w:bCs/>
          <w:color w:val="000000" w:themeColor="text1"/>
          <w:kern w:val="0"/>
          <w:sz w:val="24"/>
        </w:rPr>
        <w:t>后续研究：</w:t>
      </w:r>
    </w:p>
    <w:p w14:paraId="01D2B7A4" w14:textId="4B35C34A" w:rsidR="00F7656A" w:rsidRPr="001742FF" w:rsidRDefault="00F7656A" w:rsidP="005C05B4">
      <w:pPr>
        <w:ind w:firstLineChars="200" w:firstLine="482"/>
        <w:rPr>
          <w:rFonts w:ascii="宋体" w:eastAsia="宋体" w:hAnsi="宋体" w:cs="宋体"/>
          <w:b/>
          <w:color w:val="000000" w:themeColor="text1"/>
          <w:kern w:val="0"/>
          <w:sz w:val="24"/>
        </w:rPr>
      </w:pPr>
      <w:r w:rsidRPr="001742FF">
        <w:rPr>
          <w:rFonts w:ascii="宋体" w:eastAsia="宋体" w:hAnsi="宋体" w:cs="宋体" w:hint="eastAsia"/>
          <w:b/>
          <w:color w:val="000000" w:themeColor="text1"/>
          <w:kern w:val="0"/>
          <w:sz w:val="24"/>
        </w:rPr>
        <w:t>1</w:t>
      </w:r>
      <w:r w:rsidRPr="001742FF">
        <w:rPr>
          <w:rFonts w:ascii="宋体" w:eastAsia="宋体" w:hAnsi="宋体" w:cs="宋体"/>
          <w:b/>
          <w:color w:val="000000" w:themeColor="text1"/>
          <w:kern w:val="0"/>
          <w:sz w:val="24"/>
        </w:rPr>
        <w:t>.</w:t>
      </w:r>
      <w:r w:rsidRPr="001742FF">
        <w:rPr>
          <w:rFonts w:ascii="宋体" w:eastAsia="宋体" w:hAnsi="宋体" w:cs="宋体" w:hint="eastAsia"/>
          <w:b/>
          <w:color w:val="000000" w:themeColor="text1"/>
          <w:kern w:val="0"/>
          <w:sz w:val="24"/>
        </w:rPr>
        <w:t>夯实理论，奠定基础</w:t>
      </w:r>
    </w:p>
    <w:p w14:paraId="6891CFD0" w14:textId="4ECF4BB0" w:rsidR="00F7656A" w:rsidRPr="001742FF" w:rsidRDefault="00F7656A" w:rsidP="005C05B4">
      <w:pPr>
        <w:ind w:firstLineChars="200" w:firstLine="480"/>
        <w:rPr>
          <w:rFonts w:ascii="宋体" w:eastAsia="宋体" w:hAnsi="宋体" w:cs="宋体"/>
          <w:bCs/>
          <w:color w:val="000000" w:themeColor="text1"/>
          <w:kern w:val="0"/>
          <w:sz w:val="24"/>
        </w:rPr>
      </w:pPr>
      <w:r w:rsidRPr="001742FF">
        <w:rPr>
          <w:rFonts w:ascii="宋体" w:eastAsia="宋体" w:hAnsi="宋体" w:cs="宋体" w:hint="eastAsia"/>
          <w:bCs/>
          <w:color w:val="000000" w:themeColor="text1"/>
          <w:kern w:val="0"/>
          <w:sz w:val="24"/>
        </w:rPr>
        <w:t>在后续研究中，我们将进一步加强理论学习，进行阶段理论心得交流，让理论学习更日常、更有序；</w:t>
      </w:r>
    </w:p>
    <w:p w14:paraId="019786A4" w14:textId="23670280" w:rsidR="00F7656A" w:rsidRPr="001742FF" w:rsidRDefault="00F7656A" w:rsidP="005C05B4">
      <w:pPr>
        <w:ind w:firstLineChars="200" w:firstLine="482"/>
        <w:rPr>
          <w:rFonts w:ascii="宋体" w:eastAsia="宋体" w:hAnsi="宋体" w:cs="宋体"/>
          <w:b/>
          <w:color w:val="000000" w:themeColor="text1"/>
          <w:kern w:val="0"/>
          <w:sz w:val="24"/>
        </w:rPr>
      </w:pPr>
      <w:r w:rsidRPr="001742FF">
        <w:rPr>
          <w:rFonts w:ascii="宋体" w:eastAsia="宋体" w:hAnsi="宋体" w:cs="宋体" w:hint="eastAsia"/>
          <w:b/>
          <w:color w:val="000000" w:themeColor="text1"/>
          <w:kern w:val="0"/>
          <w:sz w:val="24"/>
        </w:rPr>
        <w:t>2</w:t>
      </w:r>
      <w:r w:rsidRPr="001742FF">
        <w:rPr>
          <w:rFonts w:ascii="宋体" w:eastAsia="宋体" w:hAnsi="宋体" w:cs="宋体"/>
          <w:b/>
          <w:color w:val="000000" w:themeColor="text1"/>
          <w:kern w:val="0"/>
          <w:sz w:val="24"/>
        </w:rPr>
        <w:t>.</w:t>
      </w:r>
      <w:r w:rsidRPr="001742FF">
        <w:rPr>
          <w:rFonts w:ascii="宋体" w:eastAsia="宋体" w:hAnsi="宋体" w:cs="宋体" w:hint="eastAsia"/>
          <w:b/>
          <w:color w:val="000000" w:themeColor="text1"/>
          <w:kern w:val="0"/>
          <w:sz w:val="24"/>
        </w:rPr>
        <w:t>实践研究，找寻突破</w:t>
      </w:r>
    </w:p>
    <w:p w14:paraId="41D7AF62" w14:textId="0FF02033" w:rsidR="00F7656A" w:rsidRPr="001742FF" w:rsidRDefault="00F7656A" w:rsidP="005C05B4">
      <w:pPr>
        <w:ind w:firstLineChars="200" w:firstLine="480"/>
        <w:rPr>
          <w:rFonts w:ascii="宋体" w:eastAsia="宋体" w:hAnsi="宋体" w:cs="宋体"/>
          <w:bCs/>
          <w:color w:val="000000" w:themeColor="text1"/>
          <w:kern w:val="0"/>
          <w:sz w:val="24"/>
        </w:rPr>
      </w:pPr>
      <w:r w:rsidRPr="001742FF">
        <w:rPr>
          <w:rFonts w:ascii="宋体" w:eastAsia="宋体" w:hAnsi="宋体" w:cs="宋体" w:hint="eastAsia"/>
          <w:bCs/>
          <w:color w:val="000000" w:themeColor="text1"/>
          <w:kern w:val="0"/>
          <w:sz w:val="24"/>
        </w:rPr>
        <w:t>单元整体教学背景下学习任务设计的研究，如何找寻突破？我们将实践课堂作为有效突破，从单元整体进行任务设计，建立小组研讨模式，课堂实践后在专家引领、成员交流中进行重建构思，实现突破。</w:t>
      </w:r>
    </w:p>
    <w:p w14:paraId="687A3FF9" w14:textId="454CF571" w:rsidR="001742FF" w:rsidRPr="001742FF" w:rsidRDefault="001742FF" w:rsidP="001742FF">
      <w:pPr>
        <w:ind w:firstLineChars="200" w:firstLine="480"/>
        <w:rPr>
          <w:rFonts w:ascii="宋体" w:eastAsia="宋体" w:hAnsi="宋体" w:cs="宋体"/>
          <w:bCs/>
          <w:color w:val="000000" w:themeColor="text1"/>
          <w:kern w:val="0"/>
          <w:sz w:val="24"/>
        </w:rPr>
      </w:pPr>
      <w:r w:rsidRPr="001742FF">
        <w:rPr>
          <w:rFonts w:ascii="宋体" w:eastAsia="宋体" w:hAnsi="宋体" w:cs="宋体" w:hint="eastAsia"/>
          <w:bCs/>
          <w:color w:val="000000" w:themeColor="text1"/>
          <w:kern w:val="0"/>
          <w:sz w:val="24"/>
        </w:rPr>
        <w:t>生命是一场华丽的探索之旅，我们在课题研究之中接受每一次的考验与挑战。内心淡然，无畏前方，待时光流逝，桐花初放，繁星满天，我们必将在且行且思的路上开启更崭新的一篇！</w:t>
      </w:r>
    </w:p>
    <w:p w14:paraId="0A100AB4" w14:textId="40A16D55" w:rsidR="00F7656A" w:rsidRPr="001742FF" w:rsidRDefault="00F7656A" w:rsidP="005C05B4">
      <w:pPr>
        <w:ind w:firstLineChars="200" w:firstLine="482"/>
        <w:rPr>
          <w:rFonts w:ascii="宋体" w:eastAsia="宋体" w:hAnsi="宋体" w:cs="宋体"/>
          <w:b/>
          <w:color w:val="4472C4" w:themeColor="accent1"/>
          <w:kern w:val="0"/>
          <w:sz w:val="24"/>
        </w:rPr>
      </w:pPr>
    </w:p>
    <w:p w14:paraId="1067AD6B" w14:textId="77777777" w:rsidR="006D063E" w:rsidRPr="00875332" w:rsidRDefault="006D063E" w:rsidP="00875332">
      <w:pPr>
        <w:jc w:val="center"/>
        <w:rPr>
          <w:rFonts w:ascii="宋体" w:eastAsia="宋体" w:hAnsi="宋体" w:cs="宋体"/>
          <w:b/>
          <w:color w:val="4472C4" w:themeColor="accent1"/>
          <w:kern w:val="0"/>
          <w:sz w:val="24"/>
        </w:rPr>
      </w:pPr>
    </w:p>
    <w:p w14:paraId="61A20E13" w14:textId="77777777" w:rsidR="00875332" w:rsidRPr="00875332" w:rsidRDefault="00875332" w:rsidP="00875332">
      <w:pPr>
        <w:jc w:val="center"/>
        <w:rPr>
          <w:rFonts w:ascii="宋体" w:eastAsia="宋体" w:hAnsi="宋体" w:cs="宋体"/>
          <w:b/>
          <w:color w:val="000000" w:themeColor="text1"/>
          <w:kern w:val="0"/>
          <w:sz w:val="24"/>
        </w:rPr>
      </w:pPr>
    </w:p>
    <w:p w14:paraId="620CC713" w14:textId="1F3E1DD0" w:rsidR="007B7B90" w:rsidRDefault="007B7B90" w:rsidP="007D7266">
      <w:pPr>
        <w:rPr>
          <w:rFonts w:ascii="宋体" w:eastAsia="宋体" w:hAnsi="宋体" w:cs="宋体"/>
          <w:b/>
          <w:color w:val="000000" w:themeColor="text1"/>
          <w:kern w:val="0"/>
          <w:sz w:val="24"/>
        </w:rPr>
      </w:pPr>
    </w:p>
    <w:p w14:paraId="2D0A7C58" w14:textId="06511643" w:rsidR="007B7B90" w:rsidRDefault="007B7B90" w:rsidP="007D7266">
      <w:pPr>
        <w:rPr>
          <w:rFonts w:ascii="宋体" w:eastAsia="宋体" w:hAnsi="宋体" w:cs="宋体"/>
          <w:b/>
          <w:color w:val="000000" w:themeColor="text1"/>
          <w:kern w:val="0"/>
          <w:sz w:val="24"/>
        </w:rPr>
      </w:pPr>
    </w:p>
    <w:p w14:paraId="5A0B5F8D" w14:textId="6FFE8012" w:rsidR="007B7B90" w:rsidRPr="008911D3" w:rsidRDefault="007B7B90" w:rsidP="007D7266">
      <w:pPr>
        <w:rPr>
          <w:rFonts w:ascii="宋体" w:eastAsia="宋体" w:hAnsi="宋体" w:cs="宋体"/>
          <w:b/>
          <w:color w:val="000000" w:themeColor="text1"/>
          <w:kern w:val="0"/>
          <w:sz w:val="24"/>
        </w:rPr>
      </w:pPr>
    </w:p>
    <w:sectPr w:rsidR="007B7B90" w:rsidRPr="008911D3" w:rsidSect="005B6FCA">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45E"/>
    <w:rsid w:val="0003546F"/>
    <w:rsid w:val="00081707"/>
    <w:rsid w:val="001742FF"/>
    <w:rsid w:val="002556DC"/>
    <w:rsid w:val="003263C0"/>
    <w:rsid w:val="00340CEF"/>
    <w:rsid w:val="003529B7"/>
    <w:rsid w:val="0037745E"/>
    <w:rsid w:val="00433135"/>
    <w:rsid w:val="004D0A85"/>
    <w:rsid w:val="004D32A1"/>
    <w:rsid w:val="005045FF"/>
    <w:rsid w:val="00510F88"/>
    <w:rsid w:val="0051460B"/>
    <w:rsid w:val="005B6FCA"/>
    <w:rsid w:val="005C05B4"/>
    <w:rsid w:val="00642D2B"/>
    <w:rsid w:val="006D063E"/>
    <w:rsid w:val="006F30A9"/>
    <w:rsid w:val="007B7B90"/>
    <w:rsid w:val="007D7266"/>
    <w:rsid w:val="00875332"/>
    <w:rsid w:val="008911D3"/>
    <w:rsid w:val="00B35E1A"/>
    <w:rsid w:val="00B7708F"/>
    <w:rsid w:val="00BD0D1E"/>
    <w:rsid w:val="00CD03B0"/>
    <w:rsid w:val="00E159ED"/>
    <w:rsid w:val="00E458CC"/>
    <w:rsid w:val="00EB2399"/>
    <w:rsid w:val="00F5037E"/>
    <w:rsid w:val="00F7656A"/>
    <w:rsid w:val="00F8050D"/>
    <w:rsid w:val="00F8181F"/>
    <w:rsid w:val="00FE16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82330"/>
  <w15:chartTrackingRefBased/>
  <w15:docId w15:val="{1AC3E626-C289-2848-A9A0-1873C6B2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5332"/>
    <w:rPr>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20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7</Pages>
  <Words>644</Words>
  <Characters>3677</Characters>
  <Application>Microsoft Office Word</Application>
  <DocSecurity>0</DocSecurity>
  <Lines>30</Lines>
  <Paragraphs>8</Paragraphs>
  <ScaleCrop>false</ScaleCrop>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49</cp:revision>
  <dcterms:created xsi:type="dcterms:W3CDTF">2021-03-18T08:23:00Z</dcterms:created>
  <dcterms:modified xsi:type="dcterms:W3CDTF">2021-04-07T02:33:00Z</dcterms:modified>
</cp:coreProperties>
</file>