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AC" w:rsidRDefault="00167CB6">
      <w:pPr>
        <w:spacing w:before="240" w:after="60"/>
        <w:ind w:firstLineChars="0" w:firstLine="0"/>
        <w:jc w:val="left"/>
        <w:textAlignment w:val="baseline"/>
        <w:rPr>
          <w:b/>
          <w:sz w:val="32"/>
        </w:rPr>
      </w:pPr>
      <w:r>
        <w:rPr>
          <w:rFonts w:hAnsi="黑体" w:hint="eastAsia"/>
          <w:bCs/>
        </w:rPr>
        <w:t>老师们：</w:t>
      </w:r>
    </w:p>
    <w:p w:rsidR="00D16EAC" w:rsidRDefault="00167CB6">
      <w:pPr>
        <w:ind w:firstLine="48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为</w:t>
      </w:r>
      <w:r>
        <w:rPr>
          <w:rFonts w:hint="eastAsia"/>
        </w:rPr>
        <w:t>深入学习张桂梅同志的先进事迹，</w:t>
      </w:r>
      <w:r>
        <w:rPr>
          <w:rFonts w:hAnsi="黑体" w:hint="eastAsia"/>
          <w:bCs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，并在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月</w:t>
      </w:r>
      <w:r>
        <w:rPr>
          <w:rFonts w:hAnsi="黑体" w:hint="eastAsia"/>
          <w:bCs/>
        </w:rPr>
        <w:t>12</w:t>
      </w:r>
      <w:r>
        <w:rPr>
          <w:rFonts w:hAnsi="黑体" w:hint="eastAsia"/>
          <w:bCs/>
        </w:rPr>
        <w:t>日之前上传到学校网站—专题网站—工会专题—师德建设栏目</w:t>
      </w:r>
      <w:r>
        <w:rPr>
          <w:rFonts w:hAnsi="黑体" w:hint="eastAsia"/>
          <w:bCs/>
        </w:rPr>
        <w:t>http://www.cqxx.wj.czedu.cn/html/node10676.html</w:t>
      </w:r>
      <w:r>
        <w:rPr>
          <w:rFonts w:hAnsi="黑体" w:hint="eastAsia"/>
          <w:bCs/>
        </w:rPr>
        <w:t>。</w:t>
      </w:r>
      <w:proofErr w:type="gramStart"/>
      <w:r>
        <w:rPr>
          <w:rFonts w:hAnsi="黑体" w:hint="eastAsia"/>
          <w:bCs/>
        </w:rPr>
        <w:t>请徐梅仙</w:t>
      </w:r>
      <w:proofErr w:type="gramEnd"/>
      <w:r>
        <w:rPr>
          <w:rFonts w:hAnsi="黑体" w:hint="eastAsia"/>
          <w:bCs/>
        </w:rPr>
        <w:t>、蒋双红于下周一开始检查登记上传情况。</w:t>
      </w:r>
    </w:p>
    <w:p w:rsidR="00D16EAC" w:rsidRDefault="00167CB6">
      <w:pPr>
        <w:spacing w:before="240" w:after="60"/>
        <w:ind w:firstLineChars="0" w:firstLine="0"/>
        <w:jc w:val="center"/>
        <w:textAlignment w:val="baseline"/>
        <w:rPr>
          <w:b/>
          <w:sz w:val="32"/>
        </w:rPr>
      </w:pPr>
      <w:r>
        <w:rPr>
          <w:rFonts w:hint="eastAsia"/>
          <w:b/>
          <w:sz w:val="32"/>
        </w:rPr>
        <w:t>“学习模范张桂梅，我为党旗争光辉”教风体检单</w:t>
      </w:r>
    </w:p>
    <w:p w:rsidR="00D16EAC" w:rsidRDefault="00167CB6">
      <w:pPr>
        <w:ind w:firstLineChars="800" w:firstLine="1920"/>
        <w:textAlignment w:val="baseline"/>
        <w:rPr>
          <w:rFonts w:hAnsi="黑体"/>
          <w:bCs/>
        </w:rPr>
      </w:pPr>
      <w:r>
        <w:rPr>
          <w:rFonts w:hAnsi="黑体" w:hint="eastAsia"/>
          <w:bCs/>
        </w:rPr>
        <w:t>办公室</w:t>
      </w:r>
      <w:r>
        <w:rPr>
          <w:rFonts w:hAnsi="黑体" w:hint="eastAsia"/>
          <w:bCs/>
          <w:u w:val="single"/>
        </w:rPr>
        <w:t xml:space="preserve">   </w:t>
      </w:r>
      <w:r w:rsidR="002E6EBF">
        <w:rPr>
          <w:rFonts w:hAnsi="黑体" w:hint="eastAsia"/>
          <w:bCs/>
          <w:u w:val="single"/>
        </w:rPr>
        <w:t>术科办</w:t>
      </w:r>
      <w:r>
        <w:rPr>
          <w:rFonts w:hAnsi="黑体" w:hint="eastAsia"/>
          <w:bCs/>
          <w:u w:val="single"/>
        </w:rPr>
        <w:t xml:space="preserve">              </w:t>
      </w:r>
      <w:r>
        <w:rPr>
          <w:rFonts w:hAnsi="黑体" w:hint="eastAsia"/>
          <w:bCs/>
        </w:rPr>
        <w:t xml:space="preserve">       </w:t>
      </w:r>
      <w:r>
        <w:rPr>
          <w:rFonts w:hAnsi="黑体" w:hint="eastAsia"/>
          <w:bCs/>
        </w:rPr>
        <w:t>姓名</w:t>
      </w:r>
      <w:r>
        <w:rPr>
          <w:rFonts w:hAnsi="黑体" w:hint="eastAsia"/>
          <w:bCs/>
          <w:u w:val="single"/>
        </w:rPr>
        <w:t xml:space="preserve">     </w:t>
      </w:r>
      <w:r w:rsidR="002E6EBF">
        <w:rPr>
          <w:rFonts w:hAnsi="黑体" w:hint="eastAsia"/>
          <w:bCs/>
          <w:u w:val="single"/>
        </w:rPr>
        <w:t>陆剑</w:t>
      </w:r>
      <w:r>
        <w:rPr>
          <w:rFonts w:hAnsi="黑体" w:hint="eastAsia"/>
          <w:bCs/>
          <w:u w:val="single"/>
        </w:rPr>
        <w:t xml:space="preserve">           </w:t>
      </w:r>
      <w:r>
        <w:rPr>
          <w:rFonts w:hAnsi="黑体" w:hint="eastAsia"/>
          <w:bCs/>
        </w:rPr>
        <w:t xml:space="preserve">   </w:t>
      </w:r>
    </w:p>
    <w:p w:rsidR="00D16EAC" w:rsidRDefault="00167CB6">
      <w:pPr>
        <w:ind w:firstLine="480"/>
        <w:textAlignment w:val="baseline"/>
        <w:rPr>
          <w:rFonts w:hAnsi="黑体"/>
          <w:bCs/>
          <w:sz w:val="20"/>
        </w:rPr>
      </w:pPr>
      <w:r>
        <w:rPr>
          <w:rFonts w:hAnsi="黑体" w:hint="eastAsia"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9"/>
        <w:gridCol w:w="1655"/>
        <w:gridCol w:w="3312"/>
        <w:gridCol w:w="1656"/>
        <w:gridCol w:w="1204"/>
      </w:tblGrid>
      <w:tr w:rsidR="00D16EAC">
        <w:trPr>
          <w:trHeight w:val="826"/>
        </w:trPr>
        <w:tc>
          <w:tcPr>
            <w:tcW w:w="1169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655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12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执行情况</w:t>
            </w:r>
          </w:p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具体描述</w:t>
            </w:r>
          </w:p>
        </w:tc>
        <w:tc>
          <w:tcPr>
            <w:tcW w:w="1656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自我评价</w:t>
            </w:r>
          </w:p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等第</w:t>
            </w:r>
          </w:p>
        </w:tc>
        <w:tc>
          <w:tcPr>
            <w:tcW w:w="1204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备注</w:t>
            </w:r>
          </w:p>
        </w:tc>
      </w:tr>
      <w:tr w:rsidR="00D16EAC">
        <w:trPr>
          <w:trHeight w:val="1460"/>
        </w:trPr>
        <w:tc>
          <w:tcPr>
            <w:tcW w:w="1169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655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常规执行</w:t>
            </w:r>
          </w:p>
        </w:tc>
        <w:tc>
          <w:tcPr>
            <w:tcW w:w="3312" w:type="dxa"/>
            <w:vAlign w:val="center"/>
          </w:tcPr>
          <w:p w:rsidR="00D16EAC" w:rsidRDefault="001D09DC" w:rsidP="001D09DC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认真备</w:t>
            </w:r>
            <w:r w:rsidR="00785CA3">
              <w:rPr>
                <w:rFonts w:hint="eastAsia"/>
                <w:sz w:val="20"/>
              </w:rPr>
              <w:t>好</w:t>
            </w:r>
            <w:r>
              <w:rPr>
                <w:rFonts w:hint="eastAsia"/>
                <w:sz w:val="20"/>
              </w:rPr>
              <w:t>课，按教学计划、按课表上好每一节课。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完成教学任务，重、难点讲清楚。</w:t>
            </w:r>
          </w:p>
        </w:tc>
        <w:tc>
          <w:tcPr>
            <w:tcW w:w="1656" w:type="dxa"/>
            <w:vAlign w:val="center"/>
          </w:tcPr>
          <w:p w:rsidR="00D16EA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好</w:t>
            </w:r>
          </w:p>
        </w:tc>
        <w:tc>
          <w:tcPr>
            <w:tcW w:w="1204" w:type="dxa"/>
            <w:vAlign w:val="center"/>
          </w:tcPr>
          <w:p w:rsidR="00D16EAC" w:rsidRDefault="00D16EA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D16EAC" w:rsidRPr="001D09DC">
        <w:trPr>
          <w:trHeight w:val="1617"/>
        </w:trPr>
        <w:tc>
          <w:tcPr>
            <w:tcW w:w="1169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655" w:type="dxa"/>
            <w:vAlign w:val="center"/>
          </w:tcPr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教育教学</w:t>
            </w:r>
          </w:p>
          <w:p w:rsidR="00D16EAC" w:rsidRDefault="00167CB6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过程管理</w:t>
            </w:r>
          </w:p>
        </w:tc>
        <w:tc>
          <w:tcPr>
            <w:tcW w:w="3312" w:type="dxa"/>
            <w:vAlign w:val="center"/>
          </w:tcPr>
          <w:p w:rsidR="00D16EAC" w:rsidRDefault="001D09DC" w:rsidP="001D09DC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在教学中，采用游戏、律动、</w:t>
            </w:r>
            <w:r>
              <w:rPr>
                <w:rFonts w:hint="eastAsia"/>
                <w:sz w:val="20"/>
              </w:rPr>
              <w:t>竞赛</w:t>
            </w:r>
            <w:r>
              <w:rPr>
                <w:rFonts w:hint="eastAsia"/>
                <w:sz w:val="20"/>
              </w:rPr>
              <w:t>等方法激发学生的兴趣，</w:t>
            </w:r>
            <w:r>
              <w:rPr>
                <w:rFonts w:hint="eastAsia"/>
                <w:sz w:val="20"/>
              </w:rPr>
              <w:t>示范讲解、个别</w:t>
            </w:r>
            <w:proofErr w:type="gramStart"/>
            <w:r>
              <w:rPr>
                <w:rFonts w:hint="eastAsia"/>
                <w:sz w:val="20"/>
              </w:rPr>
              <w:t>指导让</w:t>
            </w:r>
            <w:proofErr w:type="gramEnd"/>
            <w:r>
              <w:rPr>
                <w:rFonts w:hint="eastAsia"/>
                <w:sz w:val="20"/>
              </w:rPr>
              <w:t>学生掌握有难度的动作要领。</w:t>
            </w:r>
            <w:r>
              <w:rPr>
                <w:rFonts w:hint="eastAsia"/>
                <w:sz w:val="20"/>
              </w:rPr>
              <w:t>根据教材内容对学生进行德育教育。</w:t>
            </w:r>
          </w:p>
        </w:tc>
        <w:tc>
          <w:tcPr>
            <w:tcW w:w="1656" w:type="dxa"/>
            <w:vAlign w:val="center"/>
          </w:tcPr>
          <w:p w:rsidR="00D16EA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好</w:t>
            </w:r>
          </w:p>
        </w:tc>
        <w:tc>
          <w:tcPr>
            <w:tcW w:w="1204" w:type="dxa"/>
            <w:vAlign w:val="center"/>
          </w:tcPr>
          <w:p w:rsidR="00D16EAC" w:rsidRDefault="00D16EA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1D09DC">
        <w:trPr>
          <w:trHeight w:val="1368"/>
        </w:trPr>
        <w:tc>
          <w:tcPr>
            <w:tcW w:w="1169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655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家校联系</w:t>
            </w:r>
          </w:p>
        </w:tc>
        <w:tc>
          <w:tcPr>
            <w:tcW w:w="3312" w:type="dxa"/>
            <w:vAlign w:val="center"/>
          </w:tcPr>
          <w:p w:rsidR="001D09DC" w:rsidRDefault="001D09DC" w:rsidP="00DA40FB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对于学生在校的表现及时跟家长沟通，好的点赞，不好的探讨改进的方法。语言真诚。</w:t>
            </w:r>
          </w:p>
        </w:tc>
        <w:tc>
          <w:tcPr>
            <w:tcW w:w="1656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好</w:t>
            </w:r>
          </w:p>
        </w:tc>
        <w:tc>
          <w:tcPr>
            <w:tcW w:w="1204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  <w:tr w:rsidR="001D09DC">
        <w:trPr>
          <w:trHeight w:val="1617"/>
        </w:trPr>
        <w:tc>
          <w:tcPr>
            <w:tcW w:w="1169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655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关爱学生</w:t>
            </w:r>
          </w:p>
        </w:tc>
        <w:tc>
          <w:tcPr>
            <w:tcW w:w="3312" w:type="dxa"/>
            <w:vAlign w:val="center"/>
          </w:tcPr>
          <w:p w:rsidR="001D09DC" w:rsidRDefault="001D09DC" w:rsidP="001D09DC">
            <w:pPr>
              <w:ind w:firstLineChars="0" w:firstLine="0"/>
              <w:jc w:val="lef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能站在学生的角度看问题，学生有错，耐心教育使其改正；学习有困难，细心指导使其提高。</w:t>
            </w:r>
          </w:p>
        </w:tc>
        <w:tc>
          <w:tcPr>
            <w:tcW w:w="1656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好</w:t>
            </w:r>
          </w:p>
        </w:tc>
        <w:tc>
          <w:tcPr>
            <w:tcW w:w="1204" w:type="dxa"/>
            <w:vAlign w:val="center"/>
          </w:tcPr>
          <w:p w:rsidR="001D09DC" w:rsidRDefault="001D09DC">
            <w:pPr>
              <w:ind w:firstLineChars="0" w:firstLine="0"/>
              <w:jc w:val="center"/>
              <w:textAlignment w:val="baseline"/>
              <w:rPr>
                <w:sz w:val="20"/>
              </w:rPr>
            </w:pPr>
          </w:p>
        </w:tc>
      </w:tr>
    </w:tbl>
    <w:p w:rsidR="00D16EAC" w:rsidRDefault="00D16EAC" w:rsidP="00167CB6">
      <w:pPr>
        <w:ind w:firstLineChars="1733" w:firstLine="3466"/>
        <w:textAlignment w:val="baseline"/>
        <w:rPr>
          <w:sz w:val="20"/>
        </w:rPr>
      </w:pPr>
    </w:p>
    <w:p w:rsidR="00D16EAC" w:rsidRDefault="00167CB6">
      <w:pPr>
        <w:ind w:firstLineChars="1733" w:firstLine="4159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桥小学党支部</w:t>
      </w:r>
    </w:p>
    <w:p w:rsidR="00D16EAC" w:rsidRDefault="00167CB6">
      <w:pPr>
        <w:ind w:firstLineChars="1700" w:firstLine="4080"/>
        <w:textAlignment w:val="baseline"/>
        <w:rPr>
          <w:sz w:val="20"/>
        </w:rPr>
      </w:pPr>
      <w:r>
        <w:rPr>
          <w:rFonts w:hint="eastAsia"/>
        </w:rPr>
        <w:t>常州市武进区</w:t>
      </w:r>
      <w:proofErr w:type="gramStart"/>
      <w:r>
        <w:rPr>
          <w:rFonts w:hint="eastAsia"/>
        </w:rPr>
        <w:t>漕</w:t>
      </w:r>
      <w:proofErr w:type="gramEnd"/>
      <w:r>
        <w:rPr>
          <w:rFonts w:hint="eastAsia"/>
        </w:rPr>
        <w:t>桥小学工会委员会</w:t>
      </w:r>
    </w:p>
    <w:p w:rsidR="00D16EAC" w:rsidRDefault="00167CB6">
      <w:pPr>
        <w:ind w:firstLineChars="1900" w:firstLine="4560"/>
        <w:textAlignment w:val="baseline"/>
        <w:rPr>
          <w:sz w:val="20"/>
        </w:rPr>
      </w:pPr>
      <w:r>
        <w:rPr>
          <w:rFonts w:hint="eastAsia"/>
        </w:rPr>
        <w:t>二〇二一年十二月</w:t>
      </w:r>
    </w:p>
    <w:sectPr w:rsidR="00D1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A1" w:rsidRDefault="00D90FA1" w:rsidP="001D09DC">
      <w:pPr>
        <w:spacing w:line="240" w:lineRule="auto"/>
        <w:ind w:firstLine="480"/>
      </w:pPr>
      <w:r>
        <w:separator/>
      </w:r>
    </w:p>
  </w:endnote>
  <w:endnote w:type="continuationSeparator" w:id="0">
    <w:p w:rsidR="00D90FA1" w:rsidRDefault="00D90FA1" w:rsidP="001D09D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C" w:rsidRDefault="001D09DC" w:rsidP="001D09DC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C" w:rsidRDefault="001D09DC" w:rsidP="001D09DC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C" w:rsidRDefault="001D09DC" w:rsidP="001D09D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A1" w:rsidRDefault="00D90FA1" w:rsidP="001D09DC">
      <w:pPr>
        <w:spacing w:line="240" w:lineRule="auto"/>
        <w:ind w:firstLine="480"/>
      </w:pPr>
      <w:r>
        <w:separator/>
      </w:r>
    </w:p>
  </w:footnote>
  <w:footnote w:type="continuationSeparator" w:id="0">
    <w:p w:rsidR="00D90FA1" w:rsidRDefault="00D90FA1" w:rsidP="001D09D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C" w:rsidRDefault="001D09DC" w:rsidP="001D09DC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C" w:rsidRDefault="001D09DC" w:rsidP="001D09DC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DC" w:rsidRDefault="001D09DC" w:rsidP="001D09D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167CB6"/>
    <w:rsid w:val="001D09DC"/>
    <w:rsid w:val="00225A73"/>
    <w:rsid w:val="002E6EBF"/>
    <w:rsid w:val="005B2F74"/>
    <w:rsid w:val="006C1F0F"/>
    <w:rsid w:val="00750718"/>
    <w:rsid w:val="00785CA3"/>
    <w:rsid w:val="00A66EA9"/>
    <w:rsid w:val="00AD02A6"/>
    <w:rsid w:val="00B82006"/>
    <w:rsid w:val="00D16EAC"/>
    <w:rsid w:val="00D30C8C"/>
    <w:rsid w:val="00D90FA1"/>
    <w:rsid w:val="00DE095C"/>
    <w:rsid w:val="15AD165D"/>
    <w:rsid w:val="1A177472"/>
    <w:rsid w:val="1FC3032B"/>
    <w:rsid w:val="2D8C0AA2"/>
    <w:rsid w:val="448D01AD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1D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9D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9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9D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pPr>
      <w:spacing w:before="240" w:after="60"/>
      <w:ind w:firstLineChars="0" w:firstLine="0"/>
      <w:jc w:val="center"/>
      <w:outlineLvl w:val="0"/>
    </w:pPr>
    <w:rPr>
      <w:rFonts w:asciiTheme="majorHAnsi" w:eastAsiaTheme="min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标题 Char"/>
    <w:basedOn w:val="a0"/>
    <w:link w:val="a3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1D0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09DC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09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09D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2021-12-08T02:37:00Z</dcterms:created>
  <dcterms:modified xsi:type="dcterms:W3CDTF">2021-12-09T02:37:00Z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