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40" w:beforeAutospacing="0" w:after="60" w:afterAutospacing="0" w:line="400" w:lineRule="exact"/>
        <w:ind w:firstLine="0" w:firstLineChars="0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bookmarkStart w:id="0" w:name="_GoBack"/>
      <w:bookmarkEnd w:id="0"/>
      <w:r>
        <w:rPr>
          <w:rFonts w:hint="eastAsia"/>
          <w:b/>
          <w:i w:val="0"/>
          <w:caps w:val="0"/>
          <w:spacing w:val="0"/>
          <w:w w:val="100"/>
          <w:sz w:val="32"/>
        </w:rPr>
        <w:t>“学习模范张桂梅，我为党旗争光辉”教风体检单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>办公室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六办 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    姓名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芦银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执行情况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自我评价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在认真研读教材的基础上精心备课，课堂教学以生为本，关注每一位学生的发展，并根据学生的特点因材施教；课后认真批改作业，再利用课余时间耐心辅导学生，细致补缺补差。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多参加教育教学培训活动，常常反思自己的教育教学行为，及时总结，并在进一步实践中改进。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适时与家长联系，在向家长反映学生在校的表现的同时了解家长的诉求，给家长提出参考性的意见或建议，与家长建立和谐友善的关系，为进一步沟通打下基础。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在学习，生活各方面关注每一位学生的身心状况，及时发现问题，常与学生谈心，鼓励表扬学生，尽量与学生交朋友。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firstLine="3465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400" w:lineRule="exact"/>
        <w:ind w:firstLine="4159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常州市武进区漕桥小学党支部</w:t>
      </w:r>
    </w:p>
    <w:p>
      <w:pPr>
        <w:snapToGrid/>
        <w:spacing w:before="0" w:beforeAutospacing="0" w:after="0" w:afterAutospacing="0" w:line="400" w:lineRule="exact"/>
        <w:ind w:firstLine="4080" w:firstLineChars="17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常州市武进区漕桥小学工会委员会</w:t>
      </w:r>
    </w:p>
    <w:p>
      <w:pPr>
        <w:snapToGrid/>
        <w:spacing w:before="0" w:beforeAutospacing="0" w:after="0" w:afterAutospacing="0" w:line="400" w:lineRule="exact"/>
        <w:ind w:firstLine="4560" w:firstLineChars="19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B2F74"/>
    <w:rsid w:val="00750718"/>
    <w:rsid w:val="00A66EA9"/>
    <w:rsid w:val="00AD02A6"/>
    <w:rsid w:val="00B82006"/>
    <w:rsid w:val="00D30C8C"/>
    <w:rsid w:val="00DE095C"/>
    <w:rsid w:val="0EC63CAE"/>
    <w:rsid w:val="15AD165D"/>
    <w:rsid w:val="16AF0BAC"/>
    <w:rsid w:val="1A177472"/>
    <w:rsid w:val="1FC3032B"/>
    <w:rsid w:val="2D8C0AA2"/>
    <w:rsid w:val="448D01AD"/>
    <w:rsid w:val="6F496090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140</TotalTime>
  <ScaleCrop>false</ScaleCrop>
  <LinksUpToDate>false</LinksUpToDate>
  <CharactersWithSpaces>345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lenovo</cp:lastModifiedBy>
  <dcterms:modified xsi:type="dcterms:W3CDTF">2021-12-08T09:22:16Z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C9C427246B6C4FA39A0AE4B950BC812B</vt:lpwstr>
  </property>
</Properties>
</file>