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宋体" w:hAnsi="宋体" w:eastAsia="宋体" w:cs="宋体"/>
          <w:sz w:val="36"/>
          <w:szCs w:val="36"/>
          <w:lang w:val="en-US" w:eastAsia="zh-CN"/>
        </w:rPr>
      </w:pPr>
      <w:r>
        <w:rPr>
          <w:rFonts w:hint="default" w:ascii="宋体" w:hAnsi="宋体" w:eastAsia="宋体" w:cs="宋体"/>
          <w:sz w:val="36"/>
          <w:szCs w:val="36"/>
          <w:lang w:val="en-US" w:eastAsia="zh-CN"/>
        </w:rPr>
        <w:t>“五老”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家庭辅导，推进“三合一”教育</w:t>
      </w:r>
      <w:r>
        <w:rPr>
          <w:rFonts w:hint="default" w:ascii="宋体" w:hAnsi="宋体" w:eastAsia="宋体" w:cs="宋体"/>
          <w:sz w:val="36"/>
          <w:szCs w:val="36"/>
          <w:lang w:val="en-US" w:eastAsia="zh-CN"/>
        </w:rPr>
        <w:t>实施方案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常州市广化幼儿园 虞海萍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发动“五老”办好家庭辅导工作，积极推进“三结合”教育，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现制定实施方案如下：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一、指导思想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以习近平新时代中国特色社会主义思想和党的十九大精神为指导，进一步发挥“五老”人员的政治优势、威望优势、经验优势、时空优势和亲情优势，真真正正为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有需要帮助的家庭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办实事做好事解难事，促进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健康成长。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二、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实施对象：中二班幼儿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三、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辅导老师：党员教师虞海萍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辅导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时间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：利用休息日、中午幼儿午睡时段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五：辅导方式：班级QQ群、私Q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辅导活动内容安排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1"/>
        <w:gridCol w:w="2660"/>
        <w:gridCol w:w="4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8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26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幼儿姓名</w:t>
            </w:r>
          </w:p>
        </w:tc>
        <w:tc>
          <w:tcPr>
            <w:tcW w:w="406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活动内容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</w:trPr>
        <w:tc>
          <w:tcPr>
            <w:tcW w:w="180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休息日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、中午幼儿午睡时段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6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张智盈</w:t>
            </w:r>
          </w:p>
        </w:tc>
        <w:tc>
          <w:tcPr>
            <w:tcW w:w="406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推荐幼儿绘本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分享亲子互动游戏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老师与家长和孩子一起聊一聊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80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6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刘奕鸣</w:t>
            </w:r>
          </w:p>
        </w:tc>
        <w:tc>
          <w:tcPr>
            <w:tcW w:w="40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6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高宇晨</w:t>
            </w:r>
          </w:p>
        </w:tc>
        <w:tc>
          <w:tcPr>
            <w:tcW w:w="406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469890" cy="3129280"/>
            <wp:effectExtent l="0" t="0" r="1270" b="10160"/>
            <wp:docPr id="2" name="图片 2" descr="(Y0QMEH1{@HF)F3C%SVMC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(Y0QMEH1{@HF)F3C%SVMCOD"/>
                    <pic:cNvPicPr>
                      <a:picLocks noChangeAspect="1"/>
                    </pic:cNvPicPr>
                  </pic:nvPicPr>
                  <pic:blipFill>
                    <a:blip r:embed="rId4"/>
                    <a:srcRect b="7460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例1：张智盈小朋友家庭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辅导方式：私聊（见截图）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26685" cy="2588895"/>
            <wp:effectExtent l="0" t="0" r="635" b="1905"/>
            <wp:docPr id="1" name="图片 1" descr="DXHJKB}7YLQ]4SMPREOW86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XHJKB}7YLQ]4SMPREOW86V"/>
                    <pic:cNvPicPr>
                      <a:picLocks noChangeAspect="1"/>
                    </pic:cNvPicPr>
                  </pic:nvPicPr>
                  <pic:blipFill>
                    <a:blip r:embed="rId5"/>
                    <a:srcRect t="13518" b="4055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1135" cy="2668270"/>
            <wp:effectExtent l="0" t="0" r="1905" b="13970"/>
            <wp:docPr id="3" name="图片 3" descr="BDC%~@X~[`2}`8[IV9%J46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DC%~@X~[`2}`8[IV9%J46U"/>
                    <pic:cNvPicPr>
                      <a:picLocks noChangeAspect="1"/>
                    </pic:cNvPicPr>
                  </pic:nvPicPr>
                  <pic:blipFill>
                    <a:blip r:embed="rId6"/>
                    <a:srcRect t="12833" b="3675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34305" cy="2734310"/>
            <wp:effectExtent l="0" t="0" r="8255" b="889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3740" b="23989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1770" cy="3738245"/>
            <wp:effectExtent l="0" t="0" r="1270" b="10795"/>
            <wp:docPr id="5" name="图片 5" descr="4TGOOG8VE`YADXU$HL6GC6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TGOOG8VE`YADXU$HL6GC6H"/>
                    <pic:cNvPicPr>
                      <a:picLocks noChangeAspect="1"/>
                    </pic:cNvPicPr>
                  </pic:nvPicPr>
                  <pic:blipFill>
                    <a:blip r:embed="rId8"/>
                    <a:srcRect t="11715" b="2654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7800" cy="4731385"/>
            <wp:effectExtent l="0" t="0" r="0" b="825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b="1594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731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例2：刘奕鸣小朋友家庭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辅导方式：私聊（见截图）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327015" cy="3637915"/>
            <wp:effectExtent l="0" t="0" r="6985" b="4445"/>
            <wp:docPr id="7" name="图片 7" descr="9]U91_A04K@`0`86ED3AT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]U91_A04K@`0`86ED3AT77"/>
                    <pic:cNvPicPr>
                      <a:picLocks noChangeAspect="1"/>
                    </pic:cNvPicPr>
                  </pic:nvPicPr>
                  <pic:blipFill>
                    <a:blip r:embed="rId10"/>
                    <a:srcRect t="13479" b="23749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327015" cy="4180205"/>
            <wp:effectExtent l="0" t="0" r="6985" b="10795"/>
            <wp:docPr id="8" name="图片 8" descr="G%NJ2)WO9HL`J7]}[[DHL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%NJ2)WO9HL`J7]}[[DHLO3"/>
                    <pic:cNvPicPr>
                      <a:picLocks noChangeAspect="1"/>
                    </pic:cNvPicPr>
                  </pic:nvPicPr>
                  <pic:blipFill>
                    <a:blip r:embed="rId11"/>
                    <a:srcRect t="12854" b="12263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304155" cy="4159250"/>
            <wp:effectExtent l="0" t="0" r="14605" b="1270"/>
            <wp:docPr id="9" name="图片 9" descr="IS$DP4HR5KQ3}N5OB_M8N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S$DP4HR5KQ3}N5OB_M8N3W"/>
                    <pic:cNvPicPr>
                      <a:picLocks noChangeAspect="1"/>
                    </pic:cNvPicPr>
                  </pic:nvPicPr>
                  <pic:blipFill>
                    <a:blip r:embed="rId12"/>
                    <a:srcRect t="3110" b="16566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93995" cy="4345940"/>
            <wp:effectExtent l="0" t="0" r="9525" b="12700"/>
            <wp:docPr id="10" name="图片 10" descr="IXT6QVAZD]3[1K6MELTV(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XT6QVAZD]3[1K6MELTV(6Q"/>
                    <pic:cNvPicPr>
                      <a:picLocks noChangeAspect="1"/>
                    </pic:cNvPicPr>
                  </pic:nvPicPr>
                  <pic:blipFill>
                    <a:blip r:embed="rId13"/>
                    <a:srcRect t="4653" b="25557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349240" cy="5482590"/>
            <wp:effectExtent l="0" t="0" r="0" b="3810"/>
            <wp:docPr id="11" name="图片 11" descr="@3AAKH0~T%MO1~@3YHUC2]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@3AAKH0~T%MO1~@3YHUC2]I"/>
                    <pic:cNvPicPr>
                      <a:picLocks noChangeAspect="1"/>
                    </pic:cNvPicPr>
                  </pic:nvPicPr>
                  <pic:blipFill>
                    <a:blip r:embed="rId14"/>
                    <a:srcRect t="3490" b="14582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86375" cy="4456430"/>
            <wp:effectExtent l="0" t="0" r="1905" b="8890"/>
            <wp:docPr id="12" name="图片 12" descr="FGP`YACBV@@`PVR4BV(A@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GP`YACBV@@`PVR4BV(A@F3"/>
                    <pic:cNvPicPr>
                      <a:picLocks noChangeAspect="1"/>
                    </pic:cNvPicPr>
                  </pic:nvPicPr>
                  <pic:blipFill>
                    <a:blip r:embed="rId15"/>
                    <a:srcRect t="3951" b="1638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95265" cy="3959860"/>
            <wp:effectExtent l="0" t="0" r="8255" b="2540"/>
            <wp:docPr id="13" name="图片 13" descr="@5L{J{VCHSVT7N(}Q5RGK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@5L{J{VCHSVT7N(}Q5RGK55"/>
                    <pic:cNvPicPr>
                      <a:picLocks noChangeAspect="1"/>
                    </pic:cNvPicPr>
                  </pic:nvPicPr>
                  <pic:blipFill>
                    <a:blip r:embed="rId16"/>
                    <a:srcRect t="3355" b="15841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338445" cy="4335145"/>
            <wp:effectExtent l="0" t="0" r="10795" b="8255"/>
            <wp:docPr id="14" name="图片 14" descr="}$~(Y]F4CJ4LCF%I2HKSY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}$~(Y]F4CJ4LCF%I2HKSY2F"/>
                    <pic:cNvPicPr>
                      <a:picLocks noChangeAspect="1"/>
                    </pic:cNvPicPr>
                  </pic:nvPicPr>
                  <pic:blipFill>
                    <a:blip r:embed="rId17"/>
                    <a:srcRect t="3117" b="33981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381625" cy="4352925"/>
            <wp:effectExtent l="0" t="0" r="13335" b="5715"/>
            <wp:docPr id="15" name="图片 15" descr="ET56_BN%N[N89J0EI]~7K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T56_BN%N[N89J0EI]~7K9B"/>
                    <pic:cNvPicPr>
                      <a:picLocks noChangeAspect="1"/>
                    </pic:cNvPicPr>
                  </pic:nvPicPr>
                  <pic:blipFill>
                    <a:blip r:embed="rId18"/>
                    <a:srcRect t="4068" b="1371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85740" cy="8331835"/>
            <wp:effectExtent l="0" t="0" r="2540" b="4445"/>
            <wp:docPr id="16" name="图片 16" descr="6RFJ(`HO}[_`HXTUGD9%8$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RFJ(`HO}[_`HXTUGD9%8$L"/>
                    <pic:cNvPicPr>
                      <a:picLocks noChangeAspect="1"/>
                    </pic:cNvPicPr>
                  </pic:nvPicPr>
                  <pic:blipFill>
                    <a:blip r:embed="rId19"/>
                    <a:srcRect t="3316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例3：高宇晨小朋友家庭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辅导方式一：访谈（见截图）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829175" cy="3189605"/>
            <wp:effectExtent l="0" t="0" r="1905" b="10795"/>
            <wp:docPr id="17" name="图片 17" descr="VBLE[J6)W`)P$6~K~~11@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VBLE[J6)W`)P$6~K~~11@LF"/>
                    <pic:cNvPicPr>
                      <a:picLocks noChangeAspect="1"/>
                    </pic:cNvPicPr>
                  </pic:nvPicPr>
                  <pic:blipFill>
                    <a:blip r:embed="rId20"/>
                    <a:srcRect b="334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38725" cy="4840605"/>
            <wp:effectExtent l="0" t="0" r="5715" b="5715"/>
            <wp:docPr id="18" name="图片 18" descr="BFT[EL2KJ8_U9E)BGZ(DF`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FT[EL2KJ8_U9E)BGZ(DF`S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辅导方式二：私聊（见截图）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1135" cy="3999230"/>
            <wp:effectExtent l="0" t="0" r="1905" b="8890"/>
            <wp:docPr id="19" name="图片 19" descr="F5HM)}TAX6N[6XFP5%D6U)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5HM)}TAX6N[6XFP5%D6U)C"/>
                    <pic:cNvPicPr>
                      <a:picLocks noChangeAspect="1"/>
                    </pic:cNvPicPr>
                  </pic:nvPicPr>
                  <pic:blipFill>
                    <a:blip r:embed="rId22"/>
                    <a:srcRect t="680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4310" cy="4031615"/>
            <wp:effectExtent l="0" t="0" r="13970" b="6985"/>
            <wp:docPr id="20" name="图片 20" descr="1O)QZRECO`Z}M7_(F~P5SX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O)QZRECO`Z}M7_(F~P5SXH"/>
                    <pic:cNvPicPr>
                      <a:picLocks noChangeAspect="1"/>
                    </pic:cNvPicPr>
                  </pic:nvPicPr>
                  <pic:blipFill>
                    <a:blip r:embed="rId23"/>
                    <a:srcRect t="81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3515" cy="8352155"/>
            <wp:effectExtent l="0" t="0" r="9525" b="14605"/>
            <wp:docPr id="21" name="图片 21" descr="FU8_~{B}U}6ZD])PN])```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U8_~{B}U}6ZD])PN])```A"/>
                    <pic:cNvPicPr>
                      <a:picLocks noChangeAspect="1"/>
                    </pic:cNvPicPr>
                  </pic:nvPicPr>
                  <pic:blipFill>
                    <a:blip r:embed="rId24"/>
                    <a:srcRect t="2786" b="155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35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例4：所有小朋友家庭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辅导方式：班级群（见截图）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20970" cy="7923530"/>
            <wp:effectExtent l="0" t="0" r="6350" b="1270"/>
            <wp:docPr id="22" name="图片 22" descr=")Q[B8E]7@]F2JG`6L}7T~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)Q[B8E]7@]F2JG`6L}7T~H2"/>
                    <pic:cNvPicPr>
                      <a:picLocks noChangeAspect="1"/>
                    </pic:cNvPicPr>
                  </pic:nvPicPr>
                  <pic:blipFill>
                    <a:blip r:embed="rId25"/>
                    <a:srcRect t="3177" b="10889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44465" cy="8496300"/>
            <wp:effectExtent l="0" t="0" r="13335" b="7620"/>
            <wp:docPr id="23" name="图片 23" descr="II@7]`AE@[4$%W39V73AW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I@7]`AE@[4$%W39V73AW2M"/>
                    <pic:cNvPicPr>
                      <a:picLocks noChangeAspect="1"/>
                    </pic:cNvPicPr>
                  </pic:nvPicPr>
                  <pic:blipFill>
                    <a:blip r:embed="rId26"/>
                    <a:srcRect t="3194" b="15190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default" w:ascii="宋体" w:hAnsi="宋体" w:eastAsia="宋体" w:cs="宋体"/>
          <w:sz w:val="36"/>
          <w:szCs w:val="36"/>
          <w:lang w:val="en-US" w:eastAsia="zh-CN"/>
        </w:rPr>
      </w:pPr>
      <w:r>
        <w:rPr>
          <w:rFonts w:hint="default" w:ascii="宋体" w:hAnsi="宋体" w:eastAsia="宋体" w:cs="宋体"/>
          <w:sz w:val="36"/>
          <w:szCs w:val="36"/>
          <w:lang w:val="en-US" w:eastAsia="zh-CN"/>
        </w:rPr>
        <w:t>“五老”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园外辅导，推进“三合一”教育</w:t>
      </w:r>
      <w:r>
        <w:rPr>
          <w:rFonts w:hint="default" w:ascii="宋体" w:hAnsi="宋体" w:eastAsia="宋体" w:cs="宋体"/>
          <w:sz w:val="36"/>
          <w:szCs w:val="36"/>
          <w:lang w:val="en-US" w:eastAsia="zh-CN"/>
        </w:rPr>
        <w:t>实施方案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常州市广化幼儿园 虞海萍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发动“五老”积极参与园外辅导站工作，积极推进“三结合”教育，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现制定实施方案如下：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一、指导思想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以习近平新时代中国特色社会主义思想和党的十九大精神为指导，进一步发挥“五老”人员的政治优势、威望优势、经验优势、时空优势和亲情优势，促进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健康成长。形成了一支以“五老”为主体、在职教师为主力、其他有一技之长的志愿者共同参与的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园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外教育辅导员队伍。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实施对象：中、大班部分幼儿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辅导老师：党员教师虞海萍、虞静、周小钧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辅导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时间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：利用休息日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辅导方式：开展社会实践活动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辅导活动内容安排：</w:t>
      </w:r>
    </w:p>
    <w:tbl>
      <w:tblPr>
        <w:tblStyle w:val="3"/>
        <w:tblW w:w="876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1"/>
        <w:gridCol w:w="2660"/>
        <w:gridCol w:w="4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8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26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幼儿姓名</w:t>
            </w:r>
          </w:p>
        </w:tc>
        <w:tc>
          <w:tcPr>
            <w:tcW w:w="4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活动内容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8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休息日</w:t>
            </w:r>
          </w:p>
        </w:tc>
        <w:tc>
          <w:tcPr>
            <w:tcW w:w="2660" w:type="dxa"/>
            <w:tcBorders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大、中班部分幼儿</w:t>
            </w:r>
          </w:p>
        </w:tc>
        <w:tc>
          <w:tcPr>
            <w:tcW w:w="43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auto"/>
              <w:ind w:firstLine="480" w:firstLineChars="200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领略常州美景，了解家乡历史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956685"/>
            <wp:effectExtent l="0" t="0" r="3810" b="5715"/>
            <wp:docPr id="24" name="图片 24" descr="061CC8DF9B382762C6442B3658FFC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61CC8DF9B382762C6442B3658FFC09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629025"/>
            <wp:effectExtent l="0" t="0" r="3810" b="9525"/>
            <wp:docPr id="25" name="图片 25" descr="939B14C336CB8B662F76313D2482F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39B14C336CB8B662F76313D2482FAD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956685"/>
            <wp:effectExtent l="0" t="0" r="3810" b="5715"/>
            <wp:docPr id="26" name="图片 26" descr="53140AC1B614CDC0FDEFD307A000F7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3140AC1B614CDC0FDEFD307A000F7BB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956685"/>
            <wp:effectExtent l="0" t="0" r="3810" b="5715"/>
            <wp:docPr id="29" name="图片 29" descr="A3335DFC5F6C256C7C94AB6F716115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3335DFC5F6C256C7C94AB6F716115B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956685"/>
            <wp:effectExtent l="0" t="0" r="3810" b="5715"/>
            <wp:docPr id="28" name="图片 28" descr="9ADC6A125EC3BCE3F5279E44F61FA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ADC6A125EC3BCE3F5279E44F61FAC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040" cy="3956685"/>
            <wp:effectExtent l="0" t="0" r="3810" b="5715"/>
            <wp:docPr id="30" name="图片 30" descr="12172D06484AED731C0B36C281E59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2172D06484AED731C0B36C281E595E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5052E8"/>
    <w:multiLevelType w:val="singleLevel"/>
    <w:tmpl w:val="EA5052E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5520A60"/>
    <w:multiLevelType w:val="singleLevel"/>
    <w:tmpl w:val="15520A6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93061E"/>
    <w:rsid w:val="00CB5677"/>
    <w:rsid w:val="03BD2503"/>
    <w:rsid w:val="06A154D9"/>
    <w:rsid w:val="10824529"/>
    <w:rsid w:val="108A6186"/>
    <w:rsid w:val="154401C5"/>
    <w:rsid w:val="1BA42314"/>
    <w:rsid w:val="235B56A9"/>
    <w:rsid w:val="2A2B2768"/>
    <w:rsid w:val="2D2E7604"/>
    <w:rsid w:val="31566C92"/>
    <w:rsid w:val="38A27196"/>
    <w:rsid w:val="3F185C74"/>
    <w:rsid w:val="42FB7E95"/>
    <w:rsid w:val="44663527"/>
    <w:rsid w:val="460C3ED6"/>
    <w:rsid w:val="490C0016"/>
    <w:rsid w:val="4D047387"/>
    <w:rsid w:val="4DF82DE0"/>
    <w:rsid w:val="60E56AA1"/>
    <w:rsid w:val="77D41F22"/>
    <w:rsid w:val="786B3C1E"/>
    <w:rsid w:val="78D9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2021-10-13T05:53:00Z</dcterms:created>
  <dc:creator>Administrator</dc:creator>
  <cp:lastModifiedBy>秋叶之秋</cp:lastModifiedBy>
  <cp:lastPrinted>2021-11-29T07:18:13Z</cp:lastPrinted>
  <dcterms:modified xsi:type="dcterms:W3CDTF">2021-11-29T07:21:08Z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07D2F0CA5A034AB4A2BAE5538D6165A3</vt:lpwstr>
  </property>
</Properties>
</file>