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三十二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在“图形的运动与位置”中，如何通过小学生数学多元表征学习设计，助力教与学</w:t>
      </w:r>
      <w:r>
        <w:rPr>
          <w:rFonts w:hint="eastAsia" w:ascii="宋体" w:hAnsi="宋体" w:eastAsia="宋体"/>
          <w:bCs/>
          <w:sz w:val="24"/>
          <w:szCs w:val="28"/>
        </w:rPr>
        <w:t>？现组织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三十二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 w:val="0"/>
          <w:bCs/>
          <w:color w:val="auto"/>
          <w:sz w:val="24"/>
          <w:szCs w:val="24"/>
        </w:rPr>
        <w:t>周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四13：10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二、活动地点：</w:t>
      </w:r>
      <w:r>
        <w:rPr>
          <w:rFonts w:hint="eastAsia"/>
          <w:sz w:val="24"/>
          <w:szCs w:val="24"/>
        </w:rPr>
        <w:t>常州市新北区</w:t>
      </w:r>
      <w:r>
        <w:rPr>
          <w:rFonts w:hint="eastAsia"/>
          <w:sz w:val="24"/>
          <w:szCs w:val="24"/>
          <w:lang w:val="en-US" w:eastAsia="zh-CN"/>
        </w:rPr>
        <w:t>新桥实验</w:t>
      </w:r>
      <w:r>
        <w:rPr>
          <w:rFonts w:hint="eastAsia"/>
          <w:sz w:val="24"/>
          <w:szCs w:val="24"/>
        </w:rPr>
        <w:t>小学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14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30"/>
        <w:gridCol w:w="1635"/>
        <w:gridCol w:w="5191"/>
        <w:gridCol w:w="1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530" w:type="dxa"/>
            <w:tcBorders>
              <w:top w:val="single" w:color="000000" w:themeColor="text1" w:sz="12" w:space="0"/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35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5191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6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专题研课</w:t>
            </w: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13: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  娟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三年级《轴对称图形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全课教学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弘毅楼四楼录播教室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  茜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三年级《平移与旋转》例题教学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冯  洁</w:t>
            </w:r>
          </w:p>
        </w:tc>
        <w:tc>
          <w:tcPr>
            <w:tcW w:w="5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四年级《数对确定位置》例题教学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restart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主题评课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8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基于数学多元表征学习的主题评课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姚建法《小学生数学多元表征学习——以图形的运动为例》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工作部署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82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成长营2020年汇编设计研讨、2021年成果汇编设计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张小玲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11.29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F827E3C"/>
    <w:rsid w:val="12070C7D"/>
    <w:rsid w:val="171E4D37"/>
    <w:rsid w:val="18CF0E48"/>
    <w:rsid w:val="19794C5C"/>
    <w:rsid w:val="19AE61A3"/>
    <w:rsid w:val="1F53437D"/>
    <w:rsid w:val="22A13B1A"/>
    <w:rsid w:val="24290551"/>
    <w:rsid w:val="26AB2ED2"/>
    <w:rsid w:val="27504864"/>
    <w:rsid w:val="3012563E"/>
    <w:rsid w:val="34BF5724"/>
    <w:rsid w:val="351B2E14"/>
    <w:rsid w:val="37BB3276"/>
    <w:rsid w:val="41FF56FE"/>
    <w:rsid w:val="428F5DA8"/>
    <w:rsid w:val="46330320"/>
    <w:rsid w:val="49BA4C81"/>
    <w:rsid w:val="520428BD"/>
    <w:rsid w:val="52BB6197"/>
    <w:rsid w:val="55AD0BA6"/>
    <w:rsid w:val="55E97AB7"/>
    <w:rsid w:val="592B7873"/>
    <w:rsid w:val="5A605046"/>
    <w:rsid w:val="5C0A27AB"/>
    <w:rsid w:val="6B26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309</TotalTime>
  <ScaleCrop>false</ScaleCrop>
  <LinksUpToDate>false</LinksUpToDate>
  <CharactersWithSpaces>684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2021-11-27T15:06:27Z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B5BE95C589704952A607D911D71AE422</vt:lpwstr>
  </property>
</Properties>
</file>