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hint="default" w:ascii="黑体" w:hAnsi="Times New Roman" w:eastAsia="黑体" w:cs="Times New Roman"/>
          <w:sz w:val="44"/>
          <w:szCs w:val="44"/>
          <w:lang w:val="en-US"/>
        </w:rPr>
      </w:pPr>
      <w:r>
        <w:rPr>
          <w:rFonts w:hint="eastAsia" w:ascii="黑体" w:eastAsia="黑体" w:cs="Times New Roman"/>
          <w:sz w:val="44"/>
          <w:szCs w:val="44"/>
          <w:lang w:val="en-US" w:eastAsia="zh-CN"/>
        </w:rPr>
        <w:t>牛津小学英语教学设计方案</w:t>
      </w:r>
    </w:p>
    <w:tbl>
      <w:tblPr>
        <w:tblStyle w:val="3"/>
        <w:tblW w:w="10480" w:type="dxa"/>
        <w:tblInd w:w="-1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13"/>
        <w:gridCol w:w="1568"/>
        <w:gridCol w:w="1551"/>
        <w:gridCol w:w="1149"/>
        <w:gridCol w:w="1337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88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学校：常州市新北区薛家实验小学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班级：三（10）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人数：44</w:t>
            </w:r>
          </w:p>
        </w:tc>
        <w:tc>
          <w:tcPr>
            <w:tcW w:w="25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日期：11月26日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886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学科：英语</w:t>
            </w:r>
          </w:p>
        </w:tc>
        <w:tc>
          <w:tcPr>
            <w:tcW w:w="270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课题：Unit3 My friends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教时：4</w:t>
            </w:r>
          </w:p>
        </w:tc>
        <w:tc>
          <w:tcPr>
            <w:tcW w:w="255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执教：汪雅婷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04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44"/>
                <w:szCs w:val="4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9212580</wp:posOffset>
                      </wp:positionH>
                      <wp:positionV relativeFrom="paragraph">
                        <wp:posOffset>242570</wp:posOffset>
                      </wp:positionV>
                      <wp:extent cx="561340" cy="1208405"/>
                      <wp:effectExtent l="52705" t="21590" r="71755" b="2730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-281921">
                                <a:off x="0" y="0"/>
                                <a:ext cx="561340" cy="1208405"/>
                                <a:chOff x="7434" y="2368"/>
                                <a:chExt cx="884" cy="1903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 flipH="1">
                                  <a:off x="7434" y="2375"/>
                                  <a:ext cx="0" cy="189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 flipH="1">
                                  <a:off x="8318" y="2368"/>
                                  <a:ext cx="0" cy="189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25.4pt;margin-top:19.1pt;height:95.15pt;width:44.2pt;rotation:-307933f;z-index:251659264;mso-width-relative:page;mso-height-relative:page;" coordorigin="7434,2368" coordsize="884,1903" o:gfxdata="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s9/LrbAAAADAEAAA8AAAAAAAAAAQAgAAAAIgAAAGRycy9kb3ducmV2&#10;LnhtbFBLAQIUABQAAAAIAIdO4kAvsRHGpAIAAEEHAAAOAAAAAAAAAAEAIAAAACoBAABkcnMvZTJv&#10;RG9jLnhtbFBLBQYAAAAABgAGAFkBAABABgAAAAA=&#10;">
                      <o:lock v:ext="edit" aspectratio="f"/>
                      <v:line id="_x0000_s1026" o:spid="_x0000_s1026" o:spt="20" style="position:absolute;left:7434;top:2375;flip:x;height:1896;width:0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8318;top:2368;flip:x;height:1896;width: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教学目标：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通过歌曲，引出本课主题“My friends”,活跃课堂氛围，激发学生的学习兴趣。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通过游戏，引起学生思考“he”与“she”的使用区别，寓教于乐。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通过出示Checkout time板块的图片，巩固介绍朋友的句型，再通过观看范例视频，总结出更多介绍朋友的句子并提炼出介绍流程。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通过创设Colour Club的情境，回顾颜色类单词，训练学生的听说能力、创编能力以及表演能力。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用图片展示更多结交朋友的方式，进行情感提升。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8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Teaching Procedures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Time</w:t>
            </w:r>
          </w:p>
        </w:tc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Steps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Teacher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 activities</w:t>
            </w:r>
          </w:p>
        </w:tc>
        <w:tc>
          <w:tcPr>
            <w:tcW w:w="24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Learners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activities</w:t>
            </w:r>
          </w:p>
        </w:tc>
        <w:tc>
          <w:tcPr>
            <w:tcW w:w="2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Purpose, feedback&amp;aims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8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3min</w:t>
            </w:r>
          </w:p>
        </w:tc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Step1.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Warming-up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吸引注意，活跃课堂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Class rules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Tell students the rules they should achieve actively in this class: speak  loudly, pronounce correctly and act creatively. And they can get one star for their group.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Sing a song--Friends and dance.</w:t>
            </w:r>
          </w:p>
        </w:tc>
        <w:tc>
          <w:tcPr>
            <w:tcW w:w="24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Listen the rules.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Sing a song and dance with teacher.</w:t>
            </w:r>
          </w:p>
        </w:tc>
        <w:tc>
          <w:tcPr>
            <w:tcW w:w="25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课前首先说明本节课的常规要求和奖励机制，以此充分调动学习的积极性，让学生有动力朝着目标前进。生动活泼的歌曲既引出了本节课的课题“My friends”也活跃了课堂氛围。达成目标1。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3min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Step2.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Pre-task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导出目标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Show the learning aims: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I can use </w:t>
            </w:r>
            <w:r>
              <w:rPr>
                <w:rFonts w:hint="default" w:cs="Times New Roman"/>
                <w:sz w:val="24"/>
                <w:lang w:val="en-US" w:eastAsia="zh-CN"/>
              </w:rPr>
              <w:t>“</w:t>
            </w:r>
            <w:r>
              <w:rPr>
                <w:rFonts w:hint="eastAsia" w:cs="Times New Roman"/>
                <w:sz w:val="24"/>
                <w:lang w:val="en-US" w:eastAsia="zh-CN"/>
              </w:rPr>
              <w:t>he</w:t>
            </w:r>
            <w:r>
              <w:rPr>
                <w:rFonts w:hint="default" w:cs="Times New Roman"/>
                <w:sz w:val="24"/>
                <w:lang w:val="en-US" w:eastAsia="zh-CN"/>
              </w:rPr>
              <w:t>”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and </w:t>
            </w:r>
            <w:r>
              <w:rPr>
                <w:rFonts w:hint="default" w:cs="Times New Roman"/>
                <w:sz w:val="24"/>
                <w:lang w:val="en-US" w:eastAsia="zh-CN"/>
              </w:rPr>
              <w:t>“</w:t>
            </w:r>
            <w:r>
              <w:rPr>
                <w:rFonts w:hint="eastAsia" w:cs="Times New Roman"/>
                <w:sz w:val="24"/>
                <w:lang w:val="en-US" w:eastAsia="zh-CN"/>
              </w:rPr>
              <w:t>she</w:t>
            </w:r>
            <w:r>
              <w:rPr>
                <w:rFonts w:hint="default" w:cs="Times New Roman"/>
                <w:sz w:val="24"/>
                <w:lang w:val="en-US" w:eastAsia="zh-CN"/>
              </w:rPr>
              <w:t>”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I can talk about my friends.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I know many ways to make friends.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Play a game: Magic eyes.</w:t>
            </w:r>
          </w:p>
        </w:tc>
        <w:tc>
          <w:tcPr>
            <w:tcW w:w="2486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Read learning aims.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Play the game by using </w:t>
            </w:r>
            <w:r>
              <w:rPr>
                <w:rFonts w:hint="default" w:cs="Times New Roman"/>
                <w:sz w:val="24"/>
                <w:lang w:val="en-US" w:eastAsia="zh-CN"/>
              </w:rPr>
              <w:t>“</w:t>
            </w:r>
            <w:r>
              <w:rPr>
                <w:rFonts w:hint="eastAsia" w:cs="Times New Roman"/>
                <w:sz w:val="24"/>
                <w:lang w:val="en-US" w:eastAsia="zh-CN"/>
              </w:rPr>
              <w:t>Who</w:t>
            </w:r>
            <w:r>
              <w:rPr>
                <w:rFonts w:hint="default" w:cs="Times New Roman"/>
                <w:sz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lang w:val="en-US" w:eastAsia="zh-CN"/>
              </w:rPr>
              <w:t>s he/she?</w:t>
            </w:r>
            <w:r>
              <w:rPr>
                <w:rFonts w:hint="default" w:cs="Times New Roman"/>
                <w:sz w:val="24"/>
                <w:lang w:val="en-US" w:eastAsia="zh-CN"/>
              </w:rPr>
              <w:t>”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and </w:t>
            </w:r>
            <w:r>
              <w:rPr>
                <w:rFonts w:hint="default" w:cs="Times New Roman"/>
                <w:sz w:val="24"/>
                <w:lang w:val="en-US" w:eastAsia="zh-CN"/>
              </w:rPr>
              <w:t>“</w:t>
            </w:r>
            <w:r>
              <w:rPr>
                <w:rFonts w:hint="eastAsia" w:cs="Times New Roman"/>
                <w:sz w:val="24"/>
                <w:lang w:val="en-US" w:eastAsia="zh-CN"/>
              </w:rPr>
              <w:t>He</w:t>
            </w:r>
            <w:r>
              <w:rPr>
                <w:rFonts w:hint="default" w:cs="Times New Roman"/>
                <w:sz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lang w:val="en-US" w:eastAsia="zh-CN"/>
              </w:rPr>
              <w:t>s/She</w:t>
            </w:r>
            <w:r>
              <w:rPr>
                <w:rFonts w:hint="default" w:cs="Times New Roman"/>
                <w:sz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lang w:val="en-US" w:eastAsia="zh-CN"/>
              </w:rPr>
              <w:t>s...</w:t>
            </w:r>
            <w:r>
              <w:rPr>
                <w:rFonts w:hint="default" w:cs="Times New Roman"/>
                <w:sz w:val="24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55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在正式出示本节课的内容前，先出示本节课的学习目标，让学生知道本节课的重点是什么。Magic eyes的游戏活动，寓教于乐，让学生通过游戏来感知“he”和“she”的使用区别，达成目标2。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480" w:type="dxa"/>
        <w:tblInd w:w="-1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13"/>
        <w:gridCol w:w="3119"/>
        <w:gridCol w:w="2486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8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5min</w:t>
            </w:r>
          </w:p>
        </w:tc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Step</w:t>
            </w:r>
            <w:r>
              <w:rPr>
                <w:rFonts w:hint="eastAsia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Task 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整体感知，回忆相关知识</w:t>
            </w:r>
          </w:p>
        </w:tc>
        <w:tc>
          <w:tcPr>
            <w:tcW w:w="3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Look and say: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How many people are there in the pictures?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Who is he/she?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What is Liu Tao doing?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Review and say: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Do you remember the sentences to introduce friends?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Look at the picture carefully and answer the questions.</w:t>
            </w:r>
          </w:p>
        </w:tc>
        <w:tc>
          <w:tcPr>
            <w:tcW w:w="25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呈现Checkout time板块的图片，先让学生观察图片进行整体感知，得出刘涛正在介绍朋友的结论。进而复习巩固一下介绍朋友的句型。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12min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Step</w:t>
            </w:r>
            <w:r>
              <w:rPr>
                <w:rFonts w:hint="eastAsia" w:cs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Task 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呈现材料，活用结构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Play a model video.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Present the sentences used in the video and guide students to conclude three parts: before introducing, when introducing and after introducing.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Think and make up a new dialogue: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What other sentences can Liu Tao</w:t>
            </w:r>
            <w:r>
              <w:rPr>
                <w:rFonts w:hint="default" w:cs="Times New Roman"/>
                <w:sz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lang w:val="en-US" w:eastAsia="zh-CN"/>
              </w:rPr>
              <w:t>s father say after introducing?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Watch the model video.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Conclude the way to introduce friends.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Say more sentences to greet to others.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Make up a new dialogue in group.</w:t>
            </w:r>
          </w:p>
        </w:tc>
        <w:tc>
          <w:tcPr>
            <w:tcW w:w="255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观看范例视频与台词PPT，让学生总结思考介绍朋友的句子与过程，并进行其他句子的补充。根据范本，学生自行创编对话，培养他们的表演能力。达成目标3。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8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12min</w:t>
            </w:r>
          </w:p>
        </w:tc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Step</w:t>
            </w:r>
            <w:r>
              <w:rPr>
                <w:rFonts w:hint="eastAsia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Task 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Colour Club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创设情境，强化结构</w:t>
            </w:r>
          </w:p>
        </w:tc>
        <w:tc>
          <w:tcPr>
            <w:tcW w:w="311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Show four new friends: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What do you want to know about them?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Present Colour Club: If you like the same colour, you are friends.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Review colour words: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What colour do you know?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What colour do you like?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Listen and tick: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What color do they like?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Make new friends: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Who can be your friends?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Introduce your new friends.</w:t>
            </w:r>
          </w:p>
        </w:tc>
        <w:tc>
          <w:tcPr>
            <w:tcW w:w="24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Ask four new friends</w:t>
            </w:r>
            <w:r>
              <w:rPr>
                <w:rFonts w:hint="default" w:cs="Times New Roman"/>
                <w:sz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names and age. Listen and find the answers.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Say some colour words and talk about the colour they like.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Listen and tick the colour the four new friends like.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Make new friends according to the same colour and introduce them.</w:t>
            </w:r>
          </w:p>
        </w:tc>
        <w:tc>
          <w:tcPr>
            <w:tcW w:w="25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创设颜色俱乐部这个情境，运用之前所学句型去结交新朋友。在获取这四位新朋友的过程中，复习了第一二单元的知识。听力中话语渐渐变多，锻炼了学生听力选取信息的能力。之后的颜色讨论，拓展了新知“I like...”句型。达成目标4。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5min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Step</w:t>
            </w:r>
            <w:r>
              <w:rPr>
                <w:rFonts w:hint="eastAsia" w:cs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Post-task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情感提升，填写评价表。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Show more ways to make new friends.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Tell students the importance of friends.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Review learning aims and complete ticking time. 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Enjoy some pictures.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Complete ticking time.</w:t>
            </w:r>
          </w:p>
        </w:tc>
        <w:tc>
          <w:tcPr>
            <w:tcW w:w="2557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出示各种图片让学生了解更多结交朋友的方式。情感提升告诉学生朋友的重要性。最后进行自评与他评，客观评价学生的优势与不足。达成目标5。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27B09"/>
    <w:multiLevelType w:val="singleLevel"/>
    <w:tmpl w:val="AA727B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4B2BC9"/>
    <w:multiLevelType w:val="singleLevel"/>
    <w:tmpl w:val="BA4B2BC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33F6B0C"/>
    <w:multiLevelType w:val="singleLevel"/>
    <w:tmpl w:val="D33F6B0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DF5108D"/>
    <w:multiLevelType w:val="singleLevel"/>
    <w:tmpl w:val="EDF5108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15681DA"/>
    <w:multiLevelType w:val="singleLevel"/>
    <w:tmpl w:val="015681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E78F6F8"/>
    <w:multiLevelType w:val="singleLevel"/>
    <w:tmpl w:val="0E78F6F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0E73985"/>
    <w:multiLevelType w:val="singleLevel"/>
    <w:tmpl w:val="30E7398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1384774"/>
    <w:multiLevelType w:val="singleLevel"/>
    <w:tmpl w:val="313847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4633685"/>
    <w:multiLevelType w:val="singleLevel"/>
    <w:tmpl w:val="3463368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41AEA37C"/>
    <w:multiLevelType w:val="singleLevel"/>
    <w:tmpl w:val="41AEA37C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4E8BA5A6"/>
    <w:multiLevelType w:val="singleLevel"/>
    <w:tmpl w:val="4E8BA5A6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6878CEF6"/>
    <w:multiLevelType w:val="singleLevel"/>
    <w:tmpl w:val="6878CEF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FC511FC"/>
    <w:multiLevelType w:val="singleLevel"/>
    <w:tmpl w:val="6FC511FC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CEBC7EA"/>
    <w:multiLevelType w:val="singleLevel"/>
    <w:tmpl w:val="7CEBC7EA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243F8"/>
    <w:rsid w:val="42962447"/>
    <w:rsid w:val="505243F8"/>
    <w:rsid w:val="55EA0DF6"/>
    <w:rsid w:val="5A9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2021-11-28T07:21:00Z</dcterms:created>
  <dc:creator>insomnia</dc:creator>
  <cp:lastModifiedBy>insomnia</cp:lastModifiedBy>
  <dcterms:modified xsi:type="dcterms:W3CDTF">2021-11-28T08:29:06Z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2D1351BEA51D4C03B0B2B03360E6D11E</vt:lpwstr>
  </property>
</Properties>
</file>