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  <w:bookmarkStart w:id="0" w:name="_Hlk82716451"/>
      <w:bookmarkEnd w:id="0"/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131445</wp:posOffset>
                </wp:positionV>
                <wp:extent cx="3111500" cy="869950"/>
                <wp:effectExtent l="0" t="0" r="0" b="0"/>
                <wp:wrapNone/>
                <wp:docPr id="102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0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今日动态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第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十二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周 1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月2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4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日 星期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 xml:space="preserve"> 晴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3" o:spid="_x0000_s1026" o:spt="1" style="position:absolute;left:0pt;margin-left:82.15pt;margin-top:10.35pt;height:68.5pt;width:245pt;z-index:251659264;mso-width-relative:page;mso-height-relative:page;" filled="f" stroked="f" coordsize="21600,21600" o:gfxdata="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wH7G29oAAAAKAQAADwAA&#10;AAAAAAABACAAAAAiAAAAZHJzL2Rvd25yZXYueG1sUEsBAhQAFAAAAAgAh07iQNCMmmnbAQAAowMA&#10;AA4AAAAAAAAAAQAgAAAAKQEAAGRycy9lMm9Eb2MueG1sUEsFBgAAAAAGAAYAWQEAAH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今日动态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第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十二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周 1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1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月2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4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日 星期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三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 xml:space="preserve"> 晴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出勤：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本班今日出勤26人，请假5人。</w:t>
      </w:r>
    </w:p>
    <w:p>
      <w:pPr>
        <w:spacing w:line="360" w:lineRule="exact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一、晨间来园  </w:t>
      </w:r>
    </w:p>
    <w:p>
      <w:pPr>
        <w:spacing w:line="360" w:lineRule="exact"/>
        <w:ind w:firstLine="420" w:firstLineChars="200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spacing w:line="360" w:lineRule="exact"/>
        <w:ind w:firstLine="420" w:firstLineChars="200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吴悠背着小水壶走到教室后，大声的说：“老师早上好！”师：：“早上好吴悠，快去把你的水壶放好吧！</w:t>
      </w:r>
    </w:p>
    <w:p>
      <w:pPr>
        <w:spacing w:line="360" w:lineRule="exact"/>
        <w:ind w:firstLine="420" w:firstLineChars="200"/>
        <w:jc w:val="left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杨佳妮走到教室门口观望着，师：“杨佳妮快进来放水壶呀！”杨佳妮没有说话，直直地走了进来。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                                      </w:t>
      </w:r>
    </w:p>
    <w:p>
      <w:pPr>
        <w:spacing w:line="360" w:lineRule="exact"/>
        <w:jc w:val="left"/>
        <w:rPr>
          <w:rFonts w:hint="eastAsia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二、区域游戏</w:t>
      </w:r>
    </w:p>
    <w:p>
      <w:pPr>
        <w:jc w:val="left"/>
        <w:rPr>
          <w:rFonts w:hint="default" w:eastAsia="宋体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场景一：</w:t>
      </w:r>
      <w:r>
        <w:rPr>
          <w:rFonts w:hint="eastAsia"/>
          <w:b/>
          <w:bCs/>
          <w:sz w:val="21"/>
          <w:szCs w:val="21"/>
          <w:lang w:val="en-US" w:eastAsia="zh-CN"/>
        </w:rPr>
        <w:t>娃娃家</w:t>
      </w:r>
    </w:p>
    <w:tbl>
      <w:tblPr>
        <w:tblStyle w:val="6"/>
        <w:tblpPr w:leftFromText="180" w:rightFromText="180" w:vertAnchor="text" w:horzAnchor="page" w:tblpX="847" w:tblpY="90"/>
        <w:tblOverlap w:val="never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5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4223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5715</wp:posOffset>
                  </wp:positionV>
                  <wp:extent cx="2496820" cy="1872615"/>
                  <wp:effectExtent l="0" t="0" r="5080" b="6985"/>
                  <wp:wrapNone/>
                  <wp:docPr id="1027" name="图片 8" descr="C:\Users\小可爱\Desktop\jinri\IMG_20211029_083925.jpgIMG_20211029_083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图片 8" descr="C:\Users\小可爱\Desktop\jinri\IMG_20211029_083925.jpgIMG_20211029_083925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1872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399" w:type="dxa"/>
          </w:tcPr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人物：徐淑烨、唐静宜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徐淑烨在娃娃家里面学习了怎样叠衣服，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唐静宜在娃娃家学习了怎样叠裤子。</w:t>
            </w:r>
          </w:p>
        </w:tc>
      </w:tr>
    </w:tbl>
    <w:p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b/>
          <w:bCs/>
          <w:lang w:eastAsia="zh-CN"/>
        </w:rPr>
        <w:t>场景二</w:t>
      </w:r>
      <w:r>
        <w:rPr>
          <w:rFonts w:hint="default"/>
          <w:b/>
          <w:bCs/>
          <w:lang w:val="en-US" w:eastAsia="zh-CN"/>
        </w:rPr>
        <w:t>:</w:t>
      </w:r>
      <w:r>
        <w:rPr>
          <w:rFonts w:hint="eastAsia"/>
          <w:b/>
          <w:bCs/>
          <w:lang w:val="en-US" w:eastAsia="zh-CN"/>
        </w:rPr>
        <w:t>美工区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5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0" distR="0">
                  <wp:extent cx="2583180" cy="1937385"/>
                  <wp:effectExtent l="0" t="0" r="7620" b="5715"/>
                  <wp:docPr id="1028" name="图片 10" descr="C:\Users\小可爱\Desktop\jinri\IMG_20211029_084717.jpgIMG_20211029_084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图片 10" descr="C:\Users\小可爱\Desktop\jinri\IMG_20211029_084717.jpgIMG_20211029_084717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0" cy="193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8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人物：杨佳妮、陈煊</w:t>
            </w:r>
          </w:p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今天杨佳妮和陈煊在美工区选择了折纸。</w:t>
            </w:r>
          </w:p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教师：我们一起来折小猫吧</w:t>
            </w:r>
          </w:p>
          <w:p>
            <w:pPr>
              <w:ind w:firstLine="480"/>
              <w:jc w:val="lef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杨佳妮认真地跟着老师一步一步地学了起来。</w:t>
            </w:r>
          </w:p>
        </w:tc>
      </w:tr>
    </w:tbl>
    <w:p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三、集体活动</w:t>
      </w:r>
    </w:p>
    <w:p>
      <w:pPr>
        <w:spacing w:line="360" w:lineRule="exact"/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今日集体活动《爱唱歌的恐龙》，理解故事的基本内容，</w:t>
      </w:r>
      <w:r>
        <w:rPr>
          <w:rFonts w:hint="eastAsia" w:ascii="宋体" w:hAnsi="宋体"/>
          <w:b w:val="0"/>
          <w:bCs/>
          <w:szCs w:val="21"/>
        </w:rPr>
        <w:t xml:space="preserve">这是一节关于文明礼仪的社会活动。通过讲述大恐龙由于嗓门大而被大家讨厌，在小女孩的提醒下改正错误的故事，引导幼儿在愉悦的体验中了解声音大的危害，进而学会控制声音的音量，在与同伴相处中不影响他人，做一个有礼貌的好宝宝。 </w:t>
      </w:r>
      <w:bookmarkStart w:id="1" w:name="_GoBack"/>
      <w:bookmarkEnd w:id="1"/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教师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大家为什么不喜欢大恐龙？他们还做了什么事？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夏楚芮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因为大恐龙声音很难听。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杨千德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他们给大恐龙扔了许多土豆到嘴巴里。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教师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那土豆阻止恐龙唱歌了吗？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陈煊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没有，土豆都被吃光了。</w:t>
      </w:r>
      <w:r>
        <w:rPr>
          <w:rFonts w:hint="default" w:ascii="宋体" w:hAnsi="宋体"/>
          <w:lang w:val="en-US" w:eastAsia="zh-CN"/>
        </w:rPr>
        <w:t>: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教师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后来大恐龙还会大声唱歌吗？为什么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全体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不会了，大恐龙也想让大家喜欢他</w:t>
      </w:r>
    </w:p>
    <w:p>
      <w:pPr>
        <w:ind w:firstLine="420" w:firstLineChars="20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lang w:val="en-US" w:eastAsia="zh-CN"/>
        </w:rPr>
        <w:t>这个故事告诉我们说话的时候声音要小声一点，不要大吼，不然我们的嗓子就很容易受伤，还会让别人不喜欢自己。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四、户外活动</w:t>
      </w:r>
    </w:p>
    <w:p>
      <w:pPr>
        <w:jc w:val="left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今日无户外</w:t>
      </w:r>
    </w:p>
    <w:p>
      <w:pPr>
        <w:tabs>
          <w:tab w:val="center" w:pos="4153"/>
        </w:tabs>
        <w:jc w:val="left"/>
        <w:rPr>
          <w:rStyle w:val="10"/>
          <w:rFonts w:ascii="宋体" w:hAnsi="宋体" w:eastAsia="宋体" w:cs="Calibri"/>
          <w:color w:val="000000"/>
          <w:sz w:val="21"/>
          <w:szCs w:val="21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五、生活篇</w:t>
      </w: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ascii="宋体" w:hAnsi="宋体" w:eastAsia="宋体" w:cs="Calibri"/>
          <w:color w:val="000000"/>
          <w:sz w:val="21"/>
          <w:szCs w:val="21"/>
        </w:rPr>
      </w:pPr>
      <w:r>
        <w:rPr>
          <w:rStyle w:val="10"/>
          <w:rFonts w:hint="eastAsia" w:ascii="宋体" w:hAnsi="宋体" w:eastAsia="宋体" w:cs="Calibri"/>
          <w:color w:val="000000"/>
          <w:sz w:val="21"/>
          <w:szCs w:val="21"/>
          <w:lang w:eastAsia="zh-CN"/>
        </w:rPr>
        <w:t>午餐</w:t>
      </w:r>
      <w:r>
        <w:rPr>
          <w:rStyle w:val="10"/>
          <w:rFonts w:ascii="宋体" w:hAnsi="宋体" w:eastAsia="宋体" w:cs="Calibri"/>
          <w:color w:val="000000"/>
          <w:sz w:val="21"/>
          <w:szCs w:val="21"/>
        </w:rPr>
        <w:t>情况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今日午餐是扬州炒饭，小朋友们基本上都很喜欢吃这个，因此吃饭的时候还是吃的比较认真的。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姜可梵吃完了一碗，又添了半碗的炒饭。</w:t>
      </w:r>
    </w:p>
    <w:p>
      <w:pPr>
        <w:ind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施婷还在餐桌上提醒同学不能浪费粮食。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朱恺乐今天先吃饭，后喝汤。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今天大家吃的很认真，老师上来的时候已经接近一半的孩子在走廊玩橡皮泥了。</w:t>
      </w:r>
    </w:p>
    <w:p>
      <w:pP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1324610</wp:posOffset>
            </wp:positionH>
            <wp:positionV relativeFrom="page">
              <wp:posOffset>5852795</wp:posOffset>
            </wp:positionV>
            <wp:extent cx="1918970" cy="1438910"/>
            <wp:effectExtent l="0" t="0" r="11430" b="8890"/>
            <wp:wrapNone/>
            <wp:docPr id="1029" name="图片 5" descr="C:\Users\小可爱\Desktop\jinri\IMG_20211029_112453.jpgIMG_20211029_112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5" descr="C:\Users\小可爱\Desktop\jinri\IMG_20211029_112453.jpgIMG_20211029_112453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968" cy="143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3598545</wp:posOffset>
            </wp:positionH>
            <wp:positionV relativeFrom="page">
              <wp:posOffset>5857875</wp:posOffset>
            </wp:positionV>
            <wp:extent cx="1918970" cy="1438910"/>
            <wp:effectExtent l="0" t="0" r="0" b="0"/>
            <wp:wrapNone/>
            <wp:docPr id="1030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1343660</wp:posOffset>
            </wp:positionH>
            <wp:positionV relativeFrom="page">
              <wp:posOffset>7588250</wp:posOffset>
            </wp:positionV>
            <wp:extent cx="1918970" cy="1438910"/>
            <wp:effectExtent l="0" t="0" r="0" b="0"/>
            <wp:wrapNone/>
            <wp:docPr id="103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3592195</wp:posOffset>
            </wp:positionH>
            <wp:positionV relativeFrom="page">
              <wp:posOffset>7578090</wp:posOffset>
            </wp:positionV>
            <wp:extent cx="1918970" cy="1438910"/>
            <wp:effectExtent l="0" t="0" r="0" b="0"/>
            <wp:wrapNone/>
            <wp:docPr id="1032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Style w:val="10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</w:t>
      </w:r>
      <w:r>
        <w:rPr>
          <w:rStyle w:val="10"/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温馨提醒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Style w:val="10"/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1.</w:t>
      </w:r>
      <w:r>
        <w:rPr>
          <w:rFonts w:hint="eastAsia" w:ascii="宋体" w:hAnsi="宋体" w:eastAsia="宋体" w:cs="宋体"/>
          <w:sz w:val="21"/>
          <w:szCs w:val="21"/>
        </w:rPr>
        <w:t>秋季是很多病菌容易入侵的季节，而且在秋季也容易诱发流感，很多人在秋天经常感冒、生病，还会经常打喷嚏，或者有流鼻涕的症状。秋季也是养生之季，所以必须要好好的调整，这样可以预防流感的入侵几率，也可以调理身体。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2.在家引导孩子练习脱外套、挂外套、脱裤子、叠裤子等，提高幼儿的自我服务能力。</w:t>
      </w:r>
    </w:p>
    <w:p>
      <w:pPr>
        <w:pStyle w:val="4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exact"/>
        <w:jc w:val="both"/>
        <w:rPr>
          <w:rStyle w:val="10"/>
          <w:rFonts w:hint="eastAsia" w:ascii="宋体" w:hAnsi="宋体" w:eastAsia="宋体" w:cs="Calibri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ascii="宋体" w:hAnsi="宋体" w:eastAsia="宋体" w:cs="Calibri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="宋体" w:hAnsi="宋体" w:eastAsia="宋体" w:cs="Calibri"/>
          <w:color w:val="000000"/>
          <w:sz w:val="21"/>
          <w:szCs w:val="21"/>
        </w:rPr>
      </w:pPr>
    </w:p>
    <w:p>
      <w:pPr>
        <w:tabs>
          <w:tab w:val="center" w:pos="4153"/>
        </w:tabs>
        <w:ind w:firstLine="420"/>
        <w:jc w:val="left"/>
        <w:rPr>
          <w:rFonts w:hint="eastAsia"/>
        </w:rPr>
      </w:pPr>
    </w:p>
    <w:p>
      <w:pPr>
        <w:ind w:firstLine="420"/>
        <w:jc w:val="left"/>
        <w:rPr>
          <w:rFonts w:hint="eastAsia" w:eastAsia="宋体"/>
          <w:lang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jc w:val="both"/>
        <w:rPr>
          <w:rFonts w:hint="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5F026D3"/>
    <w:rsid w:val="44C0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0">
    <w:name w:val="qowt-font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757</Words>
  <Characters>764</Characters>
  <Paragraphs>90</Paragraphs>
  <TotalTime>1</TotalTime>
  <ScaleCrop>false</ScaleCrop>
  <LinksUpToDate>false</LinksUpToDate>
  <CharactersWithSpaces>815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2021-09-10T06:20:00Z</dcterms:created>
  <dc:creator>batman</dc:creator>
  <cp:lastModifiedBy>WPS_1573563770</cp:lastModifiedBy>
  <cp:lastPrinted>2021-10-19T07:11:00Z</cp:lastPrinted>
  <dcterms:modified xsi:type="dcterms:W3CDTF">2021-11-28T07:43:02Z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KSORubyTemplateID" linkTarget="0">
    <vt:lpwstr>6</vt:lpwstr>
  </property>
  <property fmtid="{D5CDD505-2E9C-101B-9397-08002B2CF9AE}" pid="4" name="ICV">
    <vt:lpwstr>2380ECA1325043FA923C010A0AA838CF</vt:lpwstr>
  </property>
</Properties>
</file>