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rFonts w:hint="eastAsia" w:ascii="微软雅黑" w:hAnsi="微软雅黑" w:eastAsia="微软雅黑" w:cs="微软雅黑"/>
          <w:i w:val="0"/>
          <w:color w:val="000000"/>
          <w:kern w:val="0"/>
          <w:sz w:val="30"/>
          <w:szCs w:val="30"/>
          <w:lang w:val="en-US" w:eastAsia="zh-CN" w:bidi="ar"/>
        </w:rPr>
      </w:pPr>
      <w:r>
        <w:rPr>
          <w:rFonts w:hint="eastAsia" w:ascii="微软雅黑" w:hAnsi="微软雅黑" w:eastAsia="微软雅黑" w:cs="微软雅黑"/>
          <w:i w:val="0"/>
          <w:color w:val="000000"/>
          <w:kern w:val="0"/>
          <w:sz w:val="30"/>
          <w:szCs w:val="30"/>
          <w:lang w:val="en-US" w:eastAsia="zh-CN" w:bidi="ar"/>
        </w:rPr>
        <w:t>新北区初中数学优秀教师培育室第12次活动感受</w:t>
      </w:r>
    </w:p>
    <w:p>
      <w:pPr>
        <w:rPr>
          <w:rFonts w:hint="eastAsia"/>
        </w:rPr>
      </w:pPr>
      <w:r>
        <w:t> </w:t>
      </w:r>
      <w:r>
        <w:rPr>
          <w:rFonts w:hint="eastAsia"/>
          <w:lang w:val="en-US" w:eastAsia="zh-CN"/>
        </w:rPr>
        <w:t xml:space="preserve">   </w:t>
      </w:r>
      <w:r>
        <w:rPr>
          <w:rFonts w:hint="default"/>
        </w:rPr>
        <w:t>2021</w:t>
      </w:r>
      <w:r>
        <w:rPr>
          <w:rFonts w:hint="eastAsia"/>
        </w:rPr>
        <w:t>年</w:t>
      </w:r>
      <w:r>
        <w:rPr>
          <w:rFonts w:hint="default"/>
        </w:rPr>
        <w:t>10</w:t>
      </w:r>
      <w:r>
        <w:rPr>
          <w:rFonts w:hint="eastAsia"/>
        </w:rPr>
        <w:t>月</w:t>
      </w:r>
      <w:r>
        <w:rPr>
          <w:rFonts w:hint="default"/>
        </w:rPr>
        <w:t>14</w:t>
      </w:r>
      <w:r>
        <w:rPr>
          <w:rFonts w:hint="eastAsia"/>
        </w:rPr>
        <w:t>日，新北区初中数学优秀教师培育室全体成员齐聚新北区实验中学晋陵校区，开展了第</w:t>
      </w:r>
      <w:r>
        <w:rPr>
          <w:rFonts w:hint="default"/>
        </w:rPr>
        <w:t>12</w:t>
      </w:r>
      <w:r>
        <w:rPr>
          <w:rFonts w:hint="eastAsia"/>
        </w:rPr>
        <w:t>次活动，本次活动是培育室与新北区实验中学数学组及</w:t>
      </w:r>
      <w:r>
        <w:rPr>
          <w:rFonts w:hint="default"/>
        </w:rPr>
        <w:t>2021</w:t>
      </w:r>
      <w:r>
        <w:rPr>
          <w:rFonts w:hint="eastAsia"/>
        </w:rPr>
        <w:t>年新进教师的联合教研</w:t>
      </w:r>
      <w:r>
        <w:rPr>
          <w:rFonts w:hint="eastAsia"/>
          <w:lang w:eastAsia="zh-CN"/>
        </w:rPr>
        <w:t>，</w:t>
      </w:r>
      <w:r>
        <w:rPr>
          <w:rFonts w:hint="eastAsia"/>
          <w:lang w:val="en-US" w:eastAsia="zh-CN"/>
        </w:rPr>
        <w:t>并且很荣幸的邀请到吴亚红校长作专题讲座</w:t>
      </w:r>
      <w:r>
        <w:rPr>
          <w:rFonts w:hint="eastAsia"/>
        </w:rPr>
        <w:t>。</w:t>
      </w:r>
    </w:p>
    <w:p>
      <w:pPr>
        <w:rPr>
          <w:rFonts w:hint="eastAsia"/>
        </w:rPr>
      </w:pPr>
      <w:r>
        <w:rPr>
          <w:rFonts w:hint="eastAsia"/>
        </w:rPr>
        <w:t>本次活动共分三个部分：（</w:t>
      </w:r>
      <w:r>
        <w:rPr>
          <w:rFonts w:hint="default"/>
        </w:rPr>
        <w:t>1</w:t>
      </w:r>
      <w:r>
        <w:rPr>
          <w:rFonts w:hint="eastAsia"/>
        </w:rPr>
        <w:t>）培育室成员徐臻老师开设研究课《合并同类项》；（</w:t>
      </w:r>
      <w:r>
        <w:rPr>
          <w:rFonts w:hint="default"/>
        </w:rPr>
        <w:t>2</w:t>
      </w:r>
      <w:r>
        <w:rPr>
          <w:rFonts w:hint="eastAsia"/>
        </w:rPr>
        <w:t>）吴亚红校长对于一节优质课磨合过程的解读；（</w:t>
      </w:r>
      <w:r>
        <w:rPr>
          <w:rFonts w:hint="default"/>
        </w:rPr>
        <w:t>3</w:t>
      </w:r>
      <w:r>
        <w:rPr>
          <w:rFonts w:hint="eastAsia"/>
        </w:rPr>
        <w:t>）结合解读，对研究课进行点评改进。</w:t>
      </w:r>
    </w:p>
    <w:p>
      <w:pPr>
        <w:ind w:firstLine="420" w:firstLineChars="200"/>
        <w:rPr>
          <w:rFonts w:hint="eastAsia"/>
        </w:rPr>
      </w:pPr>
      <w:r>
        <w:rPr>
          <w:rFonts w:hint="eastAsia"/>
          <w:lang w:val="en-US" w:eastAsia="zh-CN"/>
        </w:rPr>
        <w:t>首先是</w:t>
      </w:r>
      <w:r>
        <w:rPr>
          <w:rFonts w:hint="eastAsia"/>
        </w:rPr>
        <w:t>徐臻老师的授课</w:t>
      </w:r>
      <w:r>
        <w:rPr>
          <w:rFonts w:hint="eastAsia"/>
          <w:lang w:eastAsia="zh-CN"/>
        </w:rPr>
        <w:t>，</w:t>
      </w:r>
      <w:r>
        <w:rPr>
          <w:rFonts w:hint="eastAsia"/>
        </w:rPr>
        <w:t>基于学生的生活场景——点餐，让学生感受生活中同类事物经常需要合并计算，体会数学来源于生活以及数学学习的必要性。</w:t>
      </w:r>
      <w:r>
        <w:t>让学生从自己的视点去观察、归纳，进而讨论分析抓住同类项的本质特征，这样可以充分发挥学生的主体作用，同时让学生亲自体验知识获得的过程，享受成功的喜悦。</w:t>
      </w:r>
      <w:r>
        <w:rPr>
          <w:rFonts w:hint="eastAsia"/>
          <w:lang w:val="en-US" w:eastAsia="zh-CN"/>
        </w:rPr>
        <w:t>徐</w:t>
      </w:r>
      <w:r>
        <w:t>老师的这节课条理清晰，环节紧凑，面向全体学生，能实现有效分层，题目由浅入深，由易到难，并且</w:t>
      </w:r>
      <w:r>
        <w:rPr>
          <w:rFonts w:hint="eastAsia"/>
          <w:lang w:val="en-US" w:eastAsia="zh-CN"/>
        </w:rPr>
        <w:t>徐</w:t>
      </w:r>
      <w:r>
        <w:t>老师非常注重细节，值得我们学习。</w:t>
      </w:r>
    </w:p>
    <w:p>
      <w:pPr>
        <w:ind w:firstLine="420" w:firstLineChars="200"/>
        <w:rPr>
          <w:rFonts w:hint="eastAsia"/>
        </w:rPr>
      </w:pPr>
      <w:r>
        <w:rPr>
          <w:rFonts w:hint="eastAsia"/>
          <w:lang w:val="en-US" w:eastAsia="zh-CN"/>
        </w:rPr>
        <w:t>接下来是</w:t>
      </w:r>
      <w:r>
        <w:rPr>
          <w:rFonts w:hint="eastAsia"/>
        </w:rPr>
        <w:t>吴校的优质课解读在报告厅进行。吴校强调了一个学校的集体力量</w:t>
      </w:r>
      <w:r>
        <w:rPr>
          <w:rFonts w:hint="eastAsia"/>
          <w:lang w:val="en-US" w:eastAsia="zh-CN"/>
        </w:rPr>
        <w:t>和一个备课组的团队凝聚力</w:t>
      </w:r>
      <w:r>
        <w:rPr>
          <w:rFonts w:hint="eastAsia"/>
        </w:rPr>
        <w:t>对于学科教研的重要性，在一些基本功和评优课的准备中，组内教师智慧是打磨一节优质课的基础力量。本次的解读是以汤久妹老师的高级考评课为例，全面展示了成员间如何开展分工合作，如何由初稿不断地删减、修改、润色进而得到成稿的过程，这样的过程对于在座教师、尤其是青年教师是一个非常宝贵的经历，让</w:t>
      </w:r>
      <w:r>
        <w:rPr>
          <w:rFonts w:hint="eastAsia"/>
          <w:lang w:val="en-US" w:eastAsia="zh-CN"/>
        </w:rPr>
        <w:t>我们</w:t>
      </w:r>
      <w:r>
        <w:rPr>
          <w:rFonts w:hint="eastAsia"/>
        </w:rPr>
        <w:t>清楚地感受到对课程和课堂教学的敬畏，</w:t>
      </w:r>
      <w:r>
        <w:rPr>
          <w:rFonts w:hint="eastAsia"/>
          <w:lang w:val="en-US" w:eastAsia="zh-CN"/>
        </w:rPr>
        <w:t>平时</w:t>
      </w:r>
      <w:r>
        <w:rPr>
          <w:rFonts w:hint="eastAsia"/>
        </w:rPr>
        <w:t>教学中要</w:t>
      </w:r>
      <w:r>
        <w:rPr>
          <w:rFonts w:hint="eastAsia"/>
          <w:lang w:val="en-US" w:eastAsia="zh-CN"/>
        </w:rPr>
        <w:t>更加</w:t>
      </w:r>
      <w:r>
        <w:rPr>
          <w:rFonts w:hint="eastAsia"/>
        </w:rPr>
        <w:t>深入地</w:t>
      </w:r>
      <w:r>
        <w:rPr>
          <w:rFonts w:hint="eastAsia"/>
          <w:lang w:val="en-US" w:eastAsia="zh-CN"/>
        </w:rPr>
        <w:t>去钻研</w:t>
      </w:r>
      <w:r>
        <w:rPr>
          <w:rFonts w:hint="eastAsia"/>
        </w:rPr>
        <w:t>教材</w:t>
      </w:r>
      <w:r>
        <w:rPr>
          <w:rFonts w:hint="eastAsia"/>
          <w:lang w:eastAsia="zh-CN"/>
        </w:rPr>
        <w:t>，</w:t>
      </w:r>
      <w:r>
        <w:rPr>
          <w:rFonts w:hint="eastAsia"/>
          <w:lang w:val="en-US" w:eastAsia="zh-CN"/>
        </w:rPr>
        <w:t>了解</w:t>
      </w:r>
      <w:r>
        <w:rPr>
          <w:rFonts w:hint="eastAsia"/>
        </w:rPr>
        <w:t>学生，真正提升数学课堂的有效性。</w:t>
      </w:r>
    </w:p>
    <w:p>
      <w:pPr>
        <w:ind w:firstLine="420" w:firstLineChars="200"/>
        <w:rPr>
          <w:rFonts w:hint="eastAsia"/>
        </w:rPr>
      </w:pPr>
      <w:r>
        <w:rPr>
          <w:rFonts w:hint="eastAsia"/>
        </w:rPr>
        <w:t>最后，在研究课的点评中，结合</w:t>
      </w:r>
      <w:r>
        <w:rPr>
          <w:rFonts w:hint="eastAsia"/>
          <w:lang w:val="en-US" w:eastAsia="zh-CN"/>
        </w:rPr>
        <w:t>吴校给出的一些建设性意见</w:t>
      </w:r>
      <w:r>
        <w:rPr>
          <w:rFonts w:hint="eastAsia"/>
        </w:rPr>
        <w:t>，我们一致认为有两点可以修改：（</w:t>
      </w:r>
      <w:r>
        <w:rPr>
          <w:rFonts w:hint="default"/>
        </w:rPr>
        <w:t>1</w:t>
      </w:r>
      <w:r>
        <w:rPr>
          <w:rFonts w:hint="eastAsia"/>
        </w:rPr>
        <w:t>）情境的延续性，同类项和合并同类项都可以用点餐这个情境，而不需要用面积的两次计算；（</w:t>
      </w:r>
      <w:r>
        <w:rPr>
          <w:rFonts w:hint="default"/>
        </w:rPr>
        <w:t>2</w:t>
      </w:r>
      <w:r>
        <w:rPr>
          <w:rFonts w:hint="eastAsia"/>
        </w:rPr>
        <w:t>）在巩固练习中，不要过于追求题型的全面性，要突出合并同类项中方法的指导，题目千变万化，方法的掌握才是最关键的。</w:t>
      </w:r>
    </w:p>
    <w:p>
      <w:pPr>
        <w:rPr>
          <w:rFonts w:hint="eastAsia"/>
        </w:rPr>
      </w:pPr>
      <w:r>
        <w:rPr>
          <w:rFonts w:hint="eastAsia"/>
        </w:rPr>
        <w:t>  </w:t>
      </w:r>
      <w:r>
        <w:rPr>
          <w:rFonts w:hint="eastAsia"/>
          <w:lang w:val="en-US" w:eastAsia="zh-CN"/>
        </w:rPr>
        <w:t xml:space="preserve">  今天的培育室活动圆满结束，也再次感谢吴校的倾囊相授，受益匪浅</w:t>
      </w:r>
      <w:bookmarkStart w:id="0" w:name="_GoBack"/>
      <w:bookmarkEnd w:id="0"/>
      <w:r>
        <w:rPr>
          <w:rFonts w:hint="eastAsia"/>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79070B"/>
    <w:rsid w:val="3A4E0CFE"/>
    <w:rsid w:val="4BAE00EF"/>
    <w:rsid w:val="4C4565DA"/>
    <w:rsid w:val="56EE00AD"/>
    <w:rsid w:val="5B023A71"/>
    <w:rsid w:val="6DF27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qFormat/>
    <w:uiPriority w:val="0"/>
    <w:rPr>
      <w:color w:val="800080"/>
      <w:u w:val="none"/>
    </w:rPr>
  </w:style>
  <w:style w:type="character" w:styleId="6">
    <w:name w:val="Hyperlink"/>
    <w:basedOn w:val="4"/>
    <w:qFormat/>
    <w:uiPriority w:val="0"/>
    <w:rPr>
      <w:color w:val="0000FF"/>
      <w:u w:val="none"/>
    </w:rPr>
  </w:style>
  <w:style w:type="character" w:customStyle="1" w:styleId="7">
    <w:name w:val="layui-layer-tabnow"/>
    <w:basedOn w:val="4"/>
    <w:qFormat/>
    <w:uiPriority w:val="0"/>
    <w:rPr>
      <w:bdr w:val="single" w:color="CCCCCC" w:sz="6" w:space="0"/>
      <w:shd w:val="clear" w:fill="FFFFFF"/>
    </w:rPr>
  </w:style>
  <w:style w:type="character" w:customStyle="1" w:styleId="8">
    <w:name w:val="first-child"/>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2021-01-08T07:29:00Z</dcterms:created>
  <dc:creator>熠禾妈妈</dc:creator>
  <cp:lastModifiedBy>圆圆</cp:lastModifiedBy>
  <dcterms:modified xsi:type="dcterms:W3CDTF">2021-11-28T13:26:36Z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