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7620"/>
        </w:tabs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交往互动式教学设计</w:t>
      </w:r>
    </w:p>
    <w:tbl>
      <w:tblPr>
        <w:tblStyle w:val="5"/>
        <w:tblW w:w="1044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21"/>
        <w:gridCol w:w="919"/>
        <w:gridCol w:w="3135"/>
        <w:gridCol w:w="241"/>
        <w:gridCol w:w="1485"/>
        <w:gridCol w:w="967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00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课题</w:t>
            </w:r>
          </w:p>
        </w:tc>
        <w:tc>
          <w:tcPr>
            <w:tcW w:w="4816" w:type="dxa"/>
            <w:gridSpan w:val="4"/>
            <w:vMerge w:val="restart"/>
            <w:tcBorders>
              <w:top w:val="single" w:color="auto" w:sz="12" w:space="0"/>
            </w:tcBorders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六上Unit 5 Signs</w:t>
            </w:r>
          </w:p>
        </w:tc>
        <w:tc>
          <w:tcPr>
            <w:tcW w:w="1485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教时</w:t>
            </w:r>
          </w:p>
        </w:tc>
        <w:tc>
          <w:tcPr>
            <w:tcW w:w="3239" w:type="dxa"/>
            <w:gridSpan w:val="2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900" w:type="dxa"/>
            <w:vMerge w:val="continue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gridSpan w:val="4"/>
            <w:vMerge w:val="continue"/>
          </w:tcPr>
          <w:p>
            <w:pPr>
              <w:ind w:left="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日期</w:t>
            </w:r>
          </w:p>
        </w:tc>
        <w:tc>
          <w:tcPr>
            <w:tcW w:w="3239" w:type="dxa"/>
            <w:gridSpan w:val="2"/>
            <w:tcBorders>
              <w:right w:val="single" w:color="auto" w:sz="12" w:space="0"/>
            </w:tcBorders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21.11.04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gridSpan w:val="8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4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sz w:val="24"/>
                <w:szCs w:val="24"/>
              </w:rPr>
              <w:t>一、教学目标：</w:t>
            </w:r>
          </w:p>
          <w:p>
            <w:pPr>
              <w:spacing w:line="340" w:lineRule="exac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1、</w:t>
            </w:r>
            <w:r>
              <w:rPr>
                <w:rFonts w:hint="eastAsia"/>
                <w:sz w:val="24"/>
                <w:szCs w:val="24"/>
                <w:lang w:eastAsia="zh-CN"/>
              </w:rPr>
              <w:t>学生能初步能理解并且会听、会说、会读单词及词组：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W</w:t>
            </w:r>
            <w:r>
              <w:rPr>
                <w:rFonts w:hint="eastAsia"/>
                <w:sz w:val="24"/>
                <w:szCs w:val="24"/>
                <w:lang w:eastAsia="zh-CN"/>
              </w:rPr>
              <w:t>et floor, No littering ，No eating or drinking , No smoking, a restaurant ,shopping centre, smell ,careful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等。</w:t>
            </w:r>
          </w:p>
          <w:p>
            <w:pPr>
              <w:spacing w:line="3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</w:t>
            </w:r>
            <w:r>
              <w:rPr>
                <w:rFonts w:hint="eastAsia"/>
                <w:sz w:val="24"/>
                <w:szCs w:val="24"/>
                <w:lang w:eastAsia="zh-CN"/>
              </w:rPr>
              <w:t>学生</w:t>
            </w:r>
            <w:r>
              <w:rPr>
                <w:rFonts w:hint="eastAsia"/>
                <w:sz w:val="24"/>
                <w:szCs w:val="24"/>
              </w:rPr>
              <w:t xml:space="preserve">能初步运用句型What does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the sign</w:t>
            </w:r>
            <w:r>
              <w:rPr>
                <w:rFonts w:hint="eastAsia"/>
                <w:sz w:val="24"/>
                <w:szCs w:val="24"/>
              </w:rPr>
              <w:t xml:space="preserve"> mean?及回答It means 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并能</w:t>
            </w:r>
            <w:r>
              <w:rPr>
                <w:rFonts w:hint="eastAsia"/>
                <w:sz w:val="24"/>
                <w:szCs w:val="24"/>
              </w:rPr>
              <w:t>根据实际情况进行交际对话。</w:t>
            </w:r>
          </w:p>
          <w:p>
            <w:pPr>
              <w:spacing w:line="3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</w:t>
            </w:r>
            <w:r>
              <w:rPr>
                <w:rFonts w:hint="eastAsia"/>
                <w:sz w:val="24"/>
                <w:szCs w:val="24"/>
                <w:lang w:eastAsia="zh-CN"/>
              </w:rPr>
              <w:t>学生</w:t>
            </w:r>
            <w:r>
              <w:rPr>
                <w:rFonts w:hint="eastAsia"/>
                <w:sz w:val="24"/>
                <w:szCs w:val="24"/>
              </w:rPr>
              <w:t>能正确、流利地朗读并理解故事。</w:t>
            </w:r>
          </w:p>
          <w:p>
            <w:pPr>
              <w:spacing w:line="3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4、学生能在理解的基础上合作表演故事。</w:t>
            </w:r>
            <w:r>
              <w:rPr>
                <w:rFonts w:hint="eastAsia"/>
                <w:sz w:val="24"/>
                <w:szCs w:val="24"/>
              </w:rPr>
              <w:tab/>
            </w:r>
          </w:p>
          <w:p>
            <w:pPr>
              <w:spacing w:line="34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5、学生能明白标志在我们日常生活中的意义和重要性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并规范自己的言行，成为一名讲文明的小公民。</w:t>
            </w:r>
          </w:p>
          <w:p>
            <w:pPr>
              <w:spacing w:line="3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24"/>
              </w:rPr>
              <w:t>二、目标制定依据：</w:t>
            </w:r>
          </w:p>
          <w:p>
            <w:pPr>
              <w:spacing w:line="34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hint="eastAsia" w:ascii="Arial" w:hAnsi="Arial" w:cs="Arial"/>
                <w:b/>
                <w:sz w:val="24"/>
                <w:szCs w:val="24"/>
              </w:rPr>
              <w:t>、教材分析：</w:t>
            </w:r>
          </w:p>
          <w:p>
            <w:pPr>
              <w:spacing w:line="340" w:lineRule="exact"/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本课是《译林版小学英语》（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六上</w:t>
            </w:r>
            <w:r>
              <w:rPr>
                <w:rFonts w:hint="eastAsia"/>
                <w:sz w:val="24"/>
                <w:szCs w:val="24"/>
              </w:rPr>
              <w:t xml:space="preserve">）Unit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 Signs</w:t>
            </w:r>
            <w:r>
              <w:rPr>
                <w:rFonts w:hint="eastAsia"/>
                <w:sz w:val="24"/>
                <w:szCs w:val="24"/>
              </w:rPr>
              <w:t>的第一教时内容，主要学习Story time。本节课的内容是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Mike，Helen和Tim在逛购物中心的时候看到了很多标识，三人互相提醒，避免了危险，也阻止了不当行为。本课主要通过学习</w:t>
            </w:r>
            <w:r>
              <w:rPr>
                <w:rFonts w:hint="eastAsia"/>
                <w:sz w:val="24"/>
                <w:szCs w:val="24"/>
              </w:rPr>
              <w:t xml:space="preserve">What does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the sign</w:t>
            </w:r>
            <w:r>
              <w:rPr>
                <w:rFonts w:hint="eastAsia"/>
                <w:sz w:val="24"/>
                <w:szCs w:val="24"/>
              </w:rPr>
              <w:t xml:space="preserve"> mean?及回答It means 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句型引导学生关注、讨论生活中常见的各种标识，让学生自觉遵守公共场合秩序，提升个人修养。</w:t>
            </w:r>
          </w:p>
          <w:p>
            <w:pPr>
              <w:spacing w:line="34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hint="eastAsia" w:ascii="Arial" w:hAnsi="Arial" w:cs="Arial"/>
                <w:b/>
                <w:sz w:val="24"/>
                <w:szCs w:val="24"/>
              </w:rPr>
              <w:t>、学情分析：</w:t>
            </w:r>
          </w:p>
          <w:p>
            <w:pPr>
              <w:ind w:firstLine="480" w:firstLineChars="20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本节课的教学对象是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六年级</w:t>
            </w:r>
            <w:r>
              <w:rPr>
                <w:rFonts w:hint="eastAsia"/>
                <w:sz w:val="24"/>
                <w:szCs w:val="24"/>
              </w:rPr>
              <w:t>的学生。在学习本课之前，学生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对标识</w:t>
            </w:r>
            <w:r>
              <w:rPr>
                <w:rFonts w:hint="eastAsia"/>
                <w:sz w:val="24"/>
                <w:szCs w:val="24"/>
              </w:rPr>
              <w:t>已经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有了一定的了解，能够表述一些简单的标识，因此，在本课教学过程中，教师要注意创设情境，循序渐进地采用活动化的语言教学形式，扩充语轮，引导学生对标识进行更充分的讨论，更充分地理解它们的含义，进而培养学生的听说能力和交际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40" w:type="dxa"/>
            <w:gridSpan w:val="8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sz w:val="24"/>
                <w:szCs w:val="24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Procedure</w:t>
            </w:r>
          </w:p>
        </w:tc>
        <w:tc>
          <w:tcPr>
            <w:tcW w:w="31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Teacher’s activities</w:t>
            </w:r>
          </w:p>
        </w:tc>
        <w:tc>
          <w:tcPr>
            <w:tcW w:w="269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Learners’ activities</w:t>
            </w:r>
          </w:p>
        </w:tc>
        <w:tc>
          <w:tcPr>
            <w:tcW w:w="22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Feedback &amp; aims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9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  <w:p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sz w:val="24"/>
                <w:szCs w:val="24"/>
              </w:rPr>
              <w:t>min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1</w:t>
            </w:r>
          </w:p>
          <w:p>
            <w:pPr>
              <w:snapToGrid w:val="0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吸引注意，</w:t>
            </w:r>
          </w:p>
          <w:p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积累语言</w:t>
            </w:r>
          </w:p>
        </w:tc>
        <w:tc>
          <w:tcPr>
            <w:tcW w:w="31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Warming up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Sing a song</w:t>
            </w:r>
            <w:r>
              <w:rPr>
                <w:rFonts w:hint="eastAsia"/>
                <w:sz w:val="24"/>
                <w:szCs w:val="24"/>
              </w:rPr>
              <w:t xml:space="preserve">: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Signs in the park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Let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s talk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Show the key sentences: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What sign is it?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It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s ...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What does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the sign</w:t>
            </w:r>
            <w:r>
              <w:rPr>
                <w:rFonts w:hint="eastAsia"/>
                <w:sz w:val="24"/>
                <w:szCs w:val="24"/>
              </w:rPr>
              <w:t xml:space="preserve"> mean?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It means …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Know more signs and find the rules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Brain storm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Where else can we see signs?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Teach: a shopping centre</w:t>
            </w:r>
          </w:p>
        </w:tc>
        <w:tc>
          <w:tcPr>
            <w:tcW w:w="269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left="105" w:hanging="120" w:hanging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Sing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with the song (class work).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Ask and answer: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What sign is it?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It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s ...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What does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the sign</w:t>
            </w:r>
            <w:r>
              <w:rPr>
                <w:rFonts w:hint="eastAsia"/>
                <w:sz w:val="24"/>
                <w:szCs w:val="24"/>
              </w:rPr>
              <w:t xml:space="preserve"> mean?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It means …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(pair work)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Say some places.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(sole work)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通过歌曲</w:t>
            </w:r>
            <w:r>
              <w:rPr>
                <w:rFonts w:hint="eastAsia"/>
                <w:sz w:val="24"/>
                <w:szCs w:val="24"/>
              </w:rPr>
              <w:t>调动学生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学习氛围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初步感知标识的表达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通过回忆歌曲中出现的标识出示句型；通过出示更多的标识操练句型，并发现标识表达的规律。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通过让学生说一说我们还能在哪看到标识，回忆旧知，为后续输出做铺垫，并使学生意识到标识的重要性。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90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min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Step2</w:t>
            </w:r>
          </w:p>
          <w:p>
            <w:pPr>
              <w:snapToGrid w:val="0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导出目标，</w:t>
            </w:r>
          </w:p>
          <w:p>
            <w:pPr>
              <w:snapToGri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生成结构</w:t>
            </w:r>
          </w:p>
        </w:tc>
        <w:tc>
          <w:tcPr>
            <w:tcW w:w="31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1.Let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s guess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What shops do they go?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2.Let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s find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Actually where do they go?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69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Guess and say.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(sole work)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Look and say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(sole work)</w:t>
            </w:r>
          </w:p>
        </w:tc>
        <w:tc>
          <w:tcPr>
            <w:tcW w:w="22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引出本文主角，</w:t>
            </w:r>
            <w:r>
              <w:rPr>
                <w:rFonts w:hint="eastAsia"/>
                <w:sz w:val="24"/>
                <w:szCs w:val="24"/>
                <w:lang w:eastAsia="zh-CN"/>
              </w:rPr>
              <w:t>通过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猜测、</w:t>
            </w:r>
            <w:r>
              <w:rPr>
                <w:rFonts w:hint="eastAsia"/>
                <w:sz w:val="24"/>
                <w:szCs w:val="24"/>
                <w:lang w:eastAsia="zh-CN"/>
              </w:rPr>
              <w:t>描述图片来预测文本，培养学生的观察力和想象力。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90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核心过程</w:t>
            </w:r>
          </w:p>
        </w:tc>
        <w:tc>
          <w:tcPr>
            <w:tcW w:w="91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Step3</w:t>
            </w:r>
            <w:r>
              <w:rPr>
                <w:sz w:val="24"/>
                <w:szCs w:val="24"/>
              </w:rPr>
              <w:t xml:space="preserve"> While-reading</w:t>
            </w:r>
            <w:r>
              <w:rPr>
                <w:rFonts w:hint="eastAsia"/>
                <w:bCs/>
                <w:sz w:val="24"/>
                <w:szCs w:val="24"/>
              </w:rPr>
              <w:t>回忆相关知识，初步运用结构</w:t>
            </w:r>
          </w:p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Let's w</w:t>
            </w:r>
            <w:r>
              <w:rPr>
                <w:sz w:val="24"/>
                <w:szCs w:val="24"/>
              </w:rPr>
              <w:t>atch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What signs do they see?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Let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s read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Can you read the signs?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Teach: smoke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Let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s say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Where do they see the signs?</w:t>
            </w:r>
          </w:p>
        </w:tc>
        <w:tc>
          <w:tcPr>
            <w:tcW w:w="269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Watch the cartoon and choose.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(sole work)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Try to read the signs.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(sole &amp; class work)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Find from the pictures and say.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(group work)</w:t>
            </w:r>
          </w:p>
        </w:tc>
        <w:tc>
          <w:tcPr>
            <w:tcW w:w="22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通过看卡通，选一选，学一学文中出现的标识，处理主人翁看到了哪些标识；进而通过观察图片，说一说，处理他们分别在哪里看到了这些标识，从而理清文章的大体脉络。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90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Step4</w:t>
            </w:r>
            <w:r>
              <w:rPr>
                <w:rFonts w:hint="eastAsia"/>
                <w:bCs/>
                <w:sz w:val="24"/>
                <w:szCs w:val="24"/>
              </w:rPr>
              <w:t>呈现刺激材料，活用结构</w:t>
            </w:r>
          </w:p>
        </w:tc>
        <w:tc>
          <w:tcPr>
            <w:tcW w:w="31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numPr>
                <w:ilvl w:val="0"/>
                <w:numId w:val="3"/>
              </w:numPr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Let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s read </w:t>
            </w:r>
          </w:p>
          <w:p>
            <w:pPr>
              <w:numPr>
                <w:ilvl w:val="0"/>
                <w:numId w:val="4"/>
              </w:numPr>
              <w:ind w:lef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Give a demonstration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Ask and answer：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What sign is it?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What does it mean?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Where can we see it?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What should/ shouldn't we do? ...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Brief description: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This sign is ...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It means ...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We can see it in ...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We should/ shouldn't ...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Read and give a report</w:t>
            </w:r>
          </w:p>
        </w:tc>
        <w:tc>
          <w:tcPr>
            <w:tcW w:w="269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Read the first part and underline.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Talk about the sign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Wet floor.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”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(sole work)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Read the rest part and choose one way to give a report.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(group work)</w:t>
            </w:r>
          </w:p>
        </w:tc>
        <w:tc>
          <w:tcPr>
            <w:tcW w:w="22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通过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在教师的引导下细读文章第一部分，学习如何从“是什么、什么意思、在哪能看见、应该怎么做”几个方面来讨论标识、认识标识，并能用小语段输出的方式来描述标识；在此基础上，让学生尝试自学剩下的三个部分，并选取自己喜欢的形式进行小组汇报，培养学生的合作意识和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0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Step5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引发期待行为，强化结构</w:t>
            </w:r>
          </w:p>
        </w:tc>
        <w:tc>
          <w:tcPr>
            <w:tcW w:w="31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Read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after the tape.</w:t>
            </w:r>
          </w:p>
          <w:p>
            <w:pPr>
              <w:numPr>
                <w:ilvl w:val="0"/>
                <w:numId w:val="0"/>
              </w:numPr>
              <w:rPr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Read and act.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after the tape</w:t>
            </w:r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(class work)</w:t>
            </w:r>
          </w:p>
          <w:p>
            <w:pPr>
              <w:numPr>
                <w:ilvl w:val="0"/>
                <w:numId w:val="0"/>
              </w:num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Read and act  in groups.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(group work)</w:t>
            </w:r>
          </w:p>
        </w:tc>
        <w:tc>
          <w:tcPr>
            <w:tcW w:w="22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通过跟读使学生准确掌握语音、语调和重读；通过组内朗读，小组表演，生生互评，养成良好的朗读习惯。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9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min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Step6</w:t>
            </w: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Post–task</w:t>
            </w:r>
          </w:p>
          <w:p>
            <w:pPr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提供反馈评价，巩固结构</w:t>
            </w:r>
          </w:p>
        </w:tc>
        <w:tc>
          <w:tcPr>
            <w:tcW w:w="31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Output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What signs can you make for our school?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Give a demonstration.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Homework</w:t>
            </w:r>
          </w:p>
          <w:p>
            <w:pPr>
              <w:numPr>
                <w:ilvl w:val="0"/>
                <w:numId w:val="7"/>
              </w:numPr>
              <w:tabs>
                <w:tab w:val="left" w:pos="720"/>
              </w:tabs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Read and try to retell the story.</w:t>
            </w:r>
          </w:p>
          <w:p>
            <w:pPr>
              <w:numPr>
                <w:ilvl w:val="0"/>
                <w:numId w:val="7"/>
              </w:numPr>
              <w:tabs>
                <w:tab w:val="left" w:pos="720"/>
              </w:tabs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Try to find more signs around us.</w:t>
            </w:r>
          </w:p>
        </w:tc>
        <w:tc>
          <w:tcPr>
            <w:tcW w:w="269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Make a sign and show.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sole</w:t>
            </w:r>
            <w:r>
              <w:rPr>
                <w:sz w:val="24"/>
                <w:szCs w:val="24"/>
              </w:rPr>
              <w:t xml:space="preserve"> work)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4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通过欣赏小视频，让学生意识到，我们的学校也需要设置标识，从而激发学生的创作激情；接着，让学生尝试着画一画，说一说，培养学生的创造性思维和语言表达能力，进一步使学生</w:t>
            </w:r>
            <w:r>
              <w:rPr>
                <w:rFonts w:hint="eastAsia"/>
                <w:sz w:val="24"/>
                <w:szCs w:val="24"/>
              </w:rPr>
              <w:t>明白标志在我们日常生活中的意义和重要性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并规范自己的言行，成为一名讲文明的小公民。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234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板书设计</w:t>
            </w:r>
          </w:p>
        </w:tc>
        <w:tc>
          <w:tcPr>
            <w:tcW w:w="810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3092" w:firstLineChars="1100"/>
              <w:jc w:val="both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  <w:bCs/>
                <w:sz w:val="28"/>
                <w:szCs w:val="28"/>
              </w:rPr>
              <w:t xml:space="preserve">Unit 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5 Signs</w:t>
            </w:r>
          </w:p>
          <w:p>
            <w:pPr>
              <w:ind w:firstLine="1920" w:firstLineChars="8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What does the sign mean?</w:t>
            </w:r>
          </w:p>
          <w:p>
            <w:pPr>
              <w:ind w:firstLine="1920" w:firstLineChars="8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It means ...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999355" cy="3273425"/>
                  <wp:effectExtent l="0" t="0" r="14605" b="3175"/>
                  <wp:docPr id="1" name="图片 1" descr="H70LTSRR_R7[LX0VOL10F@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H70LTSRR_R7[LX0VOL10F@J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9355" cy="327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/>
    <w:p/>
    <w:p/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95A82F"/>
    <w:multiLevelType w:val="singleLevel"/>
    <w:tmpl w:val="9B95A82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3DB64FD"/>
    <w:multiLevelType w:val="singleLevel"/>
    <w:tmpl w:val="A3DB64F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018E8BC"/>
    <w:multiLevelType w:val="singleLevel"/>
    <w:tmpl w:val="E018E8B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A6C8EA6"/>
    <w:multiLevelType w:val="singleLevel"/>
    <w:tmpl w:val="3A6C8EA6"/>
    <w:lvl w:ilvl="0" w:tentative="0">
      <w:start w:val="1"/>
      <w:numFmt w:val="decimal"/>
      <w:suff w:val="space"/>
      <w:lvlText w:val="(%1)"/>
      <w:lvlJc w:val="left"/>
    </w:lvl>
  </w:abstractNum>
  <w:abstractNum w:abstractNumId="4">
    <w:nsid w:val="4C0B64A5"/>
    <w:multiLevelType w:val="singleLevel"/>
    <w:tmpl w:val="4C0B64A5"/>
    <w:lvl w:ilvl="0" w:tentative="0">
      <w:start w:val="1"/>
      <w:numFmt w:val="decimal"/>
      <w:suff w:val="space"/>
      <w:lvlText w:val="(%1)"/>
      <w:lvlJc w:val="left"/>
    </w:lvl>
  </w:abstractNum>
  <w:abstractNum w:abstractNumId="5">
    <w:nsid w:val="6FB2D556"/>
    <w:multiLevelType w:val="singleLevel"/>
    <w:tmpl w:val="6FB2D556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76FB105B"/>
    <w:multiLevelType w:val="singleLevel"/>
    <w:tmpl w:val="76FB105B"/>
    <w:lvl w:ilvl="0" w:tentative="0">
      <w:start w:val="3"/>
      <w:numFmt w:val="decimal"/>
      <w:suff w:val="space"/>
      <w:lvlText w:val="%1.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E1"/>
    <w:rsid w:val="00011C21"/>
    <w:rsid w:val="0004468C"/>
    <w:rsid w:val="0011192E"/>
    <w:rsid w:val="001434CD"/>
    <w:rsid w:val="001514A0"/>
    <w:rsid w:val="001C24A7"/>
    <w:rsid w:val="001C4E4F"/>
    <w:rsid w:val="002407CD"/>
    <w:rsid w:val="00246C22"/>
    <w:rsid w:val="002673E5"/>
    <w:rsid w:val="0026749F"/>
    <w:rsid w:val="00296832"/>
    <w:rsid w:val="0032188C"/>
    <w:rsid w:val="00321C05"/>
    <w:rsid w:val="003B2549"/>
    <w:rsid w:val="004078D7"/>
    <w:rsid w:val="00416549"/>
    <w:rsid w:val="00422266"/>
    <w:rsid w:val="00450CE9"/>
    <w:rsid w:val="00470DD6"/>
    <w:rsid w:val="004B7E9D"/>
    <w:rsid w:val="00520481"/>
    <w:rsid w:val="00525C1B"/>
    <w:rsid w:val="00546683"/>
    <w:rsid w:val="00562088"/>
    <w:rsid w:val="00565F79"/>
    <w:rsid w:val="005E686D"/>
    <w:rsid w:val="005F0D57"/>
    <w:rsid w:val="0061324A"/>
    <w:rsid w:val="00620967"/>
    <w:rsid w:val="00625CDA"/>
    <w:rsid w:val="00666181"/>
    <w:rsid w:val="00677669"/>
    <w:rsid w:val="006D4D10"/>
    <w:rsid w:val="006E2EC4"/>
    <w:rsid w:val="007622EF"/>
    <w:rsid w:val="0076551E"/>
    <w:rsid w:val="00820E6D"/>
    <w:rsid w:val="0086681D"/>
    <w:rsid w:val="00886D5B"/>
    <w:rsid w:val="008B5D47"/>
    <w:rsid w:val="008D343B"/>
    <w:rsid w:val="008F30D1"/>
    <w:rsid w:val="00935A83"/>
    <w:rsid w:val="00941B38"/>
    <w:rsid w:val="00946B9B"/>
    <w:rsid w:val="00966453"/>
    <w:rsid w:val="00985B12"/>
    <w:rsid w:val="009B4FE1"/>
    <w:rsid w:val="009D36FB"/>
    <w:rsid w:val="009D64EC"/>
    <w:rsid w:val="009F41EA"/>
    <w:rsid w:val="00A04965"/>
    <w:rsid w:val="00A14E3D"/>
    <w:rsid w:val="00A23231"/>
    <w:rsid w:val="00A748AD"/>
    <w:rsid w:val="00AC174C"/>
    <w:rsid w:val="00AF079B"/>
    <w:rsid w:val="00AF36AE"/>
    <w:rsid w:val="00AF7563"/>
    <w:rsid w:val="00B4722D"/>
    <w:rsid w:val="00B74B28"/>
    <w:rsid w:val="00BD38D8"/>
    <w:rsid w:val="00BE3BDB"/>
    <w:rsid w:val="00CD5414"/>
    <w:rsid w:val="00CD5425"/>
    <w:rsid w:val="00CE312C"/>
    <w:rsid w:val="00CE5365"/>
    <w:rsid w:val="00D20715"/>
    <w:rsid w:val="00D50686"/>
    <w:rsid w:val="00D547C7"/>
    <w:rsid w:val="00DC3E7D"/>
    <w:rsid w:val="00DD1F2D"/>
    <w:rsid w:val="00E14B4E"/>
    <w:rsid w:val="00E50C2B"/>
    <w:rsid w:val="00EF3761"/>
    <w:rsid w:val="00EF4683"/>
    <w:rsid w:val="00F73F48"/>
    <w:rsid w:val="00FA1ACE"/>
    <w:rsid w:val="00FB10D4"/>
    <w:rsid w:val="00FE0FE2"/>
    <w:rsid w:val="00FF1E31"/>
    <w:rsid w:val="02831BD5"/>
    <w:rsid w:val="07052F66"/>
    <w:rsid w:val="0A6815F5"/>
    <w:rsid w:val="0BC13638"/>
    <w:rsid w:val="0D016065"/>
    <w:rsid w:val="11196473"/>
    <w:rsid w:val="177D1C22"/>
    <w:rsid w:val="17FC5990"/>
    <w:rsid w:val="19860BAC"/>
    <w:rsid w:val="19E978B0"/>
    <w:rsid w:val="1B2B031D"/>
    <w:rsid w:val="1E6F3671"/>
    <w:rsid w:val="218163FE"/>
    <w:rsid w:val="224153FF"/>
    <w:rsid w:val="274321BD"/>
    <w:rsid w:val="2A1F0B7F"/>
    <w:rsid w:val="2B6913F5"/>
    <w:rsid w:val="325E259C"/>
    <w:rsid w:val="34456B6A"/>
    <w:rsid w:val="3C7D1CAB"/>
    <w:rsid w:val="456458E1"/>
    <w:rsid w:val="4DDF2B64"/>
    <w:rsid w:val="57BC7CEE"/>
    <w:rsid w:val="5948394E"/>
    <w:rsid w:val="5C9C01AD"/>
    <w:rsid w:val="610A1F17"/>
    <w:rsid w:val="683C59DA"/>
    <w:rsid w:val="6FE2001B"/>
    <w:rsid w:val="70C532D0"/>
    <w:rsid w:val="71EF5AD8"/>
    <w:rsid w:val="75EB2BB2"/>
    <w:rsid w:val="76F13A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眉 字符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脚 字符"/>
    <w:link w:val="3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paragraph" w:customStyle="1" w:styleId="12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580</Words>
  <Characters>3309</Characters>
  <Lines>27</Lines>
  <Paragraphs>7</Paragraphs>
  <TotalTime>14</TotalTime>
  <ScaleCrop>false</ScaleCrop>
  <LinksUpToDate>false</LinksUpToDate>
  <CharactersWithSpaces>3882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2015-11-05T02:05:00Z</dcterms:created>
  <dc:creator>苏春花</dc:creator>
  <cp:lastModifiedBy>Administrator</cp:lastModifiedBy>
  <cp:lastPrinted>2015-11-04T07:04:00Z</cp:lastPrinted>
  <dcterms:modified xsi:type="dcterms:W3CDTF">2021-11-15T04:13:07Z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8E0E185A277748BDBB36CD0A85839D65</vt:lpwstr>
  </property>
</Properties>
</file>