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504" w:firstLineChars="2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val="en-US" w:eastAsia="zh-Hans"/>
        </w:rPr>
        <w:t>食育课程不仅能促进学生养成良好的膳食习惯</w:t>
      </w:r>
      <w:r>
        <w:rPr>
          <w:rFonts w:hint="default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eastAsia="zh-Hans"/>
        </w:rPr>
        <w:t>，</w:t>
      </w:r>
      <w:r>
        <w:rPr>
          <w:rFonts w:hint="eastAsia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val="en-US" w:eastAsia="zh-Hans"/>
        </w:rPr>
        <w:t>也是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丰富</w:t>
      </w:r>
      <w:r>
        <w:rPr>
          <w:rFonts w:hint="eastAsia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val="en-US" w:eastAsia="zh-Hans"/>
        </w:rPr>
        <w:t>学生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心灵的</w:t>
      </w:r>
      <w:r>
        <w:rPr>
          <w:rFonts w:hint="eastAsia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  <w:lang w:val="en-US" w:eastAsia="zh-Hans"/>
        </w:rPr>
        <w:t>珍贵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体验</w:t>
      </w:r>
      <w:r>
        <w:rPr>
          <w:rFonts w:hint="default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   </w:t>
      </w:r>
      <w:r>
        <w:rPr>
          <w:rFonts w:hint="default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.品尝美食。无论是与家人用餐还是与小伙伴们一块儿聚餐，品味美食都应该成为孩子们十分惬意的生活体验。成人除了经常变换食谱、调整花样，偶尔也可以改变一下进餐方式和地点。如在双休日与孩子们一起在家里做馒头、做饺子、包包子；在元宵节一起搓汤圆、煮汤圆、品汤圆；在端午节一起洗竹叶、包粽子、吃粽子；在春天或秋天的季节里组织幼儿到郊外游玩，品尝各式各样口味不同的美食佳肴，还可以在进餐时播放一些背景音乐，营造愉快的用餐氛围。这样，许多有益于健康的食品，虽然口感较为平淡，如豆腐、蔬菜、粗粮等，但都可以通过愉快的回味，使人形成嗜好。因此，食育并不是枯燥的学习知识，而是满足其身心需要的愉快体验。通过品尝美食，孩子们会把食物美好的味觉与丰富的营养膳食统一起来，使愉快的饮食经验和健康的食品融为一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 </w:t>
      </w:r>
      <w:r>
        <w:rPr>
          <w:rFonts w:hint="default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.感恩食物。成人还要引导幼儿在食物面前时常怀有一份感恩的心。要让幼儿懂得：每一粒米都是农民伯伯辛辛苦苦种出来的；每一种食物都是叔叔、阿姨用勤劳的双手做出来的；要记住古人：“谁知盘中餐，粒粒皆辛苦”的至理名言，要懂得节约粮食的重要性。要时刻提醒小朋友：我们国家的人口很多，很多，任何时候都要厉行节约。那种暴饮暴食、奢侈浪费的做法是不对的，他不仅导致各种疾病的发生，还增加家庭开支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6"/>
          <w:sz w:val="24"/>
          <w:szCs w:val="24"/>
          <w:u w:val="none"/>
        </w:rPr>
        <w:t>        今天，大家都能品尝到丰盛的食品是一件多么值得珍惜和感恩的事啊！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ing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B1F19"/>
    <w:rsid w:val="BD6F5EB8"/>
    <w:rsid w:val="BEBB1F19"/>
    <w:rsid w:val="E8C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2021-11-12T20:34:00Z</dcterms:created>
  <dc:creator>apple</dc:creator>
  <cp:lastModifiedBy>apple</cp:lastModifiedBy>
  <dcterms:modified xsi:type="dcterms:W3CDTF">2021-11-14T16:42:39Z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