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center"/>
        <w:textAlignment w:val="auto"/>
        <w:outlineLvl w:val="9"/>
        <w:rPr>
          <w:rFonts w:hint="eastAsia" w:eastAsiaTheme="minorEastAsia"/>
          <w:sz w:val="28"/>
          <w:szCs w:val="28"/>
          <w:lang w:val="en-US" w:eastAsia="zh-Hans"/>
        </w:rPr>
      </w:pPr>
      <w:r>
        <w:rPr>
          <w:rFonts w:hint="eastAsia"/>
          <w:sz w:val="28"/>
          <w:szCs w:val="28"/>
          <w:lang w:val="en-US" w:eastAsia="zh-Hans"/>
        </w:rPr>
        <w:t>教学反思</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美术是一门特别的学科，它能让学生学到绘画与制作的本领;能培养学生的综合能力,发挥学生在各个方面的才华;能使学生感受美;能使学生热爱学习。如今素质教育已进入美术教学</w:t>
      </w:r>
      <w:r>
        <w:rPr>
          <w:rFonts w:hint="default"/>
        </w:rPr>
        <w:t>，</w:t>
      </w:r>
      <w:r>
        <w:rPr>
          <w:rFonts w:hint="eastAsia"/>
        </w:rPr>
        <w:t>在课堂中以发展学生为本，使学生成为学习的主人;在作业过程中，更注重学生在学习过程中的探究，让学生学得轻松，学得快乐。美术课堂就好像一个乐园，让学生乐在其中。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美术课要想上好，还真不是那么容易，课前的精心准备，课堂的情景创设、环节安排、个性辅导、多样评价以及课后的反思等等</w:t>
      </w:r>
      <w:r>
        <w:rPr>
          <w:rFonts w:hint="default"/>
        </w:rPr>
        <w:t>，</w:t>
      </w:r>
      <w:r>
        <w:rPr>
          <w:rFonts w:hint="eastAsia"/>
          <w:lang w:val="en-US" w:eastAsia="zh-Hans"/>
        </w:rPr>
        <w:t>一</w:t>
      </w:r>
      <w:r>
        <w:rPr>
          <w:rFonts w:hint="eastAsia"/>
        </w:rPr>
        <w:t>样都不可少，都需要美术老师下工夫来思考、推敲。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一、美术课前的准备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美术课的准备绝不仅仅是教具的准备，它要有更广泛的内容。比如在《节日的装饰》这一课里，教具是制作好的各种各样的手工装饰品，为了让课堂更有氛围，我试着准备了一些《快乐的节日》等有节日</w:t>
      </w:r>
      <w:r>
        <w:rPr>
          <w:rFonts w:hint="eastAsia"/>
          <w:lang w:val="en-US" w:eastAsia="zh-Hans"/>
        </w:rPr>
        <w:t>气氛</w:t>
      </w:r>
      <w:r>
        <w:rPr>
          <w:rFonts w:hint="eastAsia"/>
        </w:rPr>
        <w:t>的歌曲，这些歌曲在课堂气氛的烘托上起了很大的作用。除了有形的课堂资源的准备之外，更要准备的是老师多方面的知识、深厚的文化底蕴。这得靠老师长期的积累。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二、美术课堂教学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课堂教学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德国纽伦堡丢勒中学的谢尔先生曾说，在丢勒中学，学生作画时可以戴耳机听音乐，边听自己喜欢的音乐边作画。怎样兼顾呢?那要求教师在组织教学上的收放自如，既不放纵，也不压制。例如:可以采用开放的教学内容。教师可以引导学生走向自然、走向社会,投身于五彩缤纷、五光十色的校外生活，把公园、田野、村庄等作为学习美术的大课堂，在大自然中学美术，感受生活中的红、黄、蓝。</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美术作业的评价</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有时候，大人在看孩子的画时，往往摇头说:</w:t>
      </w:r>
      <w:r>
        <w:rPr>
          <w:rFonts w:hint="eastAsia"/>
          <w:lang w:eastAsia="zh-Hans"/>
        </w:rPr>
        <w:t>“</w:t>
      </w:r>
      <w:r>
        <w:rPr>
          <w:rFonts w:hint="eastAsia"/>
        </w:rPr>
        <w:t xml:space="preserve"> 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以上所述，为我个人的一些心得体会。通过美术教学活动去唤醒他们对生活的感受，引导他们用基础的艺术形式去表现他们内心的情感，陶冶情操，提高审美能力，达到认识、操作、情感、创造的整合的道路中，我还有很多的不足，在以后的教学过程中，我会不断提高美术素质以外，不断的改进教学方法，上好美术课。让学生掌握一定的绘画基础知识和基本技能技法，培养学生具有一定观察能力、思维能力、构图能力和辨别、调色能力的同时，努力为学生创造一个轻松愉快，有趣味的学习环境和气氛，消除学生心中的心理障碍，使学生感到学习没有负担，是一种享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E33C9"/>
    <w:multiLevelType w:val="singleLevel"/>
    <w:tmpl w:val="618E33C9"/>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3C17E"/>
    <w:rsid w:val="6EB3C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2021-11-12T17:15:00Z</dcterms:created>
  <dc:creator>taoyanjin</dc:creator>
  <cp:lastModifiedBy>taoyanjin</cp:lastModifiedBy>
  <dcterms:modified xsi:type="dcterms:W3CDTF">2021-11-12T17:29:45Z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