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0" w:lineRule="atLeast"/>
        <w:jc w:val="center"/>
        <w:rPr>
          <w:rFonts w:hint="eastAsia"/>
        </w:rPr>
      </w:pPr>
      <w:r>
        <w:rPr>
          <w:rFonts w:hint="eastAsia"/>
        </w:rPr>
        <w:t>构抱朴锐进生命场，建质优誉远新文园</w:t>
      </w:r>
    </w:p>
    <w:p>
      <w:pPr>
        <w:keepNext w:val="0"/>
        <w:keepLines w:val="0"/>
        <w:pageBreakBefore w:val="0"/>
        <w:kinsoku/>
        <w:wordWrap/>
        <w:overflowPunct/>
        <w:topLinePunct w:val="0"/>
        <w:autoSpaceDE/>
        <w:autoSpaceDN/>
        <w:bidi w:val="0"/>
        <w:adjustRightInd/>
        <w:spacing w:line="0" w:lineRule="atLeast"/>
        <w:jc w:val="center"/>
        <w:rPr>
          <w:rFonts w:hint="eastAsia"/>
        </w:rPr>
      </w:pPr>
      <w:r>
        <w:rPr>
          <w:rFonts w:hint="eastAsia"/>
        </w:rPr>
        <w:t>——孟河实验小学“新优质学校”</w:t>
      </w:r>
      <w:r>
        <w:rPr>
          <w:rFonts w:hint="eastAsia"/>
          <w:lang w:eastAsia="zh-CN"/>
        </w:rPr>
        <w:t>建设</w:t>
      </w:r>
      <w:r>
        <w:rPr>
          <w:rFonts w:hint="eastAsia"/>
        </w:rPr>
        <w:t>工作报告</w:t>
      </w:r>
    </w:p>
    <w:p>
      <w:pPr>
        <w:keepNext w:val="0"/>
        <w:keepLines w:val="0"/>
        <w:pageBreakBefore w:val="0"/>
        <w:kinsoku/>
        <w:wordWrap/>
        <w:overflowPunct/>
        <w:topLinePunct w:val="0"/>
        <w:autoSpaceDE/>
        <w:autoSpaceDN/>
        <w:bidi w:val="0"/>
        <w:adjustRightInd/>
        <w:spacing w:line="0" w:lineRule="atLeast"/>
        <w:jc w:val="center"/>
        <w:rPr>
          <w:rFonts w:hint="eastAsia"/>
        </w:rPr>
      </w:pPr>
      <w:r>
        <w:rPr>
          <w:rFonts w:hint="eastAsia"/>
        </w:rPr>
        <w:t>【前言】</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孟河实验小学目前分设2个校区，东尧路和石桥校区。2015年8月成立以来，学校经历了建校初立序期、学校文化架构探索期、学校内涵发展期，2017年创建常州市优质学校；2018年被确立为常工院附属小学，常工院潘金林教授工作室落户我校；2019年加入西夏墅中心小学教育集团；2020年加入常州市龙城小学教育集团，与龙城小学签约“四有好教师”团队共建，并被评选为新北区数学、英语、综合、体育学科基地和新北区教科研基地学校；2021年，学校品格提升工程项目《劳动三圈，涵育学生4D品格》在中国教育报进行宣传报道；现在，学校又遇上新的发展契机——创常州市新优质学校，我们将抓住机遇，放大价值，获得成长。</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我校占地面积42603平方米，建筑面积29762平方米，绿化面积22987平方米，拥有多功能报告厅、计算机网络中心、多媒体室等二十多个规范化专用教室（音乐4个、美术4个、实验室4个、劳技教室4个、微机室2个，录播室1个、报告厅1个，多媒体教室3个，融合教室1个、体育馆1个、书法教室1个、舞蹈房1个）。孟河实验小学目前拥有一支师德高尚、业务精良的教师队伍，其中在编在岗教师99人，高级教师职称13人，占专任教师的13.5%。市区梯队教师39人，占专任教师的39.4%。江苏省特级教师、正高级教师1人，市学带3人，市骨干6人，市能手1人，市新秀2人，获得市级专业称号13人</w:t>
      </w:r>
      <w:r>
        <w:rPr>
          <w:rFonts w:hint="eastAsia"/>
          <w:lang w:eastAsia="zh-CN"/>
        </w:rPr>
        <w:t>，占专任教师的</w:t>
      </w:r>
      <w:r>
        <w:rPr>
          <w:rFonts w:hint="eastAsia"/>
          <w:lang w:val="en-US" w:eastAsia="zh-CN"/>
        </w:rPr>
        <w:t>13%</w:t>
      </w:r>
      <w:r>
        <w:rPr>
          <w:rFonts w:hint="eastAsia"/>
        </w:rPr>
        <w:t>。学校坚持免试就近入学，均衡编班，本学年教学班38个，在校学生1705人，平均班额45人。学校秉承“形端表正、以文笃行”的校训，践行“昭文”的核心理念，以文化引领、发展内涵、彰显特色、打造品牌。</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近三年来学校共获得区级及以上综合荣誉和团体奖励50多项，先后被评为江苏省智慧校园、江苏省科技竞赛先进学校、江苏省健康促进银牌学校、常州市绿色学校、常州市平安学校、常州市依法治校示范校、常州市教育装备管理示范学校、常州市一校一品党建品牌学校、常州市校本培训项目一等奖、常州市校本课程一等奖、常州市课题研究优秀成果一等奖、常州市中小学戏剧表演一等奖、常州市社会主义核心价值观情景剧比赛一等奖等；多次获区综合素质督导评估二</w:t>
      </w:r>
      <w:bookmarkStart w:id="0" w:name="_GoBack"/>
      <w:bookmarkEnd w:id="0"/>
      <w:r>
        <w:rPr>
          <w:rFonts w:hint="eastAsia"/>
        </w:rPr>
        <w:t xml:space="preserve">等奖。 </w:t>
      </w:r>
    </w:p>
    <w:p>
      <w:pPr>
        <w:keepNext w:val="0"/>
        <w:keepLines w:val="0"/>
        <w:pageBreakBefore w:val="0"/>
        <w:kinsoku/>
        <w:wordWrap/>
        <w:overflowPunct/>
        <w:topLinePunct w:val="0"/>
        <w:autoSpaceDE/>
        <w:autoSpaceDN/>
        <w:bidi w:val="0"/>
        <w:adjustRightInd/>
        <w:spacing w:line="0" w:lineRule="atLeast"/>
        <w:ind w:firstLine="420" w:firstLineChars="200"/>
        <w:jc w:val="center"/>
        <w:textAlignment w:val="baseline"/>
        <w:rPr>
          <w:rFonts w:hint="eastAsia"/>
        </w:rPr>
      </w:pPr>
      <w:r>
        <w:rPr>
          <w:rFonts w:hint="eastAsia"/>
        </w:rPr>
        <w:t>文园育人: 办学文化的升级迭代</w:t>
      </w:r>
    </w:p>
    <w:p>
      <w:pPr>
        <w:pStyle w:val="2"/>
        <w:keepNext w:val="0"/>
        <w:keepLines w:val="0"/>
        <w:pageBreakBefore w:val="0"/>
        <w:numPr>
          <w:ilvl w:val="0"/>
          <w:numId w:val="1"/>
        </w:numPr>
        <w:kinsoku/>
        <w:wordWrap/>
        <w:overflowPunct/>
        <w:topLinePunct w:val="0"/>
        <w:autoSpaceDE/>
        <w:autoSpaceDN/>
        <w:bidi w:val="0"/>
        <w:adjustRightInd/>
        <w:spacing w:line="0" w:lineRule="atLeast"/>
        <w:ind w:firstLine="420"/>
        <w:textAlignment w:val="baseline"/>
        <w:rPr>
          <w:rFonts w:hint="eastAsia"/>
        </w:rPr>
      </w:pPr>
      <w:r>
        <w:rPr>
          <w:rFonts w:hint="eastAsia"/>
        </w:rPr>
        <w:t>传承创生：秉齐梁文脉，绽育才文华</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 xml:space="preserve">   【办学理念】“昭文”教育</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孟河实验小学坐落在孟河镇中心，孟河镇作为中国历史文化名镇，素有齐梁故里之称。齐梁两朝虽仅有七十八年历史，但在中国文化发展史上，却是继春秋战国之后的又一个辉煌时期。在萧氏皇室成员的推崇倡导下，齐梁“重文”特质得以全方位的体现和发展，有着突出的表现，并对后世产生深远影响。孟河实验小学地处齐梁故里中心，有着得天独厚的历史资源和极富吸引力的齐梁文化底蕴，理应秉持齐梁时期“重文”的特质并发扬光大。故定学校文化核心理念为“昭文”。将“昭文”作为孟河实验小学办学理念，其意为“秉齐梁文脉，绽育才文华。”</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【办学愿景】抱朴锐进生命场，质优誉远新乡学</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 xml:space="preserve">作为常州新北区西北的一所农村小学，孟实小人怀抱朴素同时锐意进取，以“生命”为本体性前提，唤醒生命的自觉性，丰富生命的可能性，文化立校，顺天致性，立己达人，努力构建一个师生共同生长的生命场，使学校努力从一所偏远农村乡镇小学向现代化新优质学校转型。 </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 xml:space="preserve">【育人目标】至善 至真 至美  </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【精神风尚】仁 勤 诚 敬</w:t>
      </w:r>
    </w:p>
    <w:p>
      <w:pPr>
        <w:pStyle w:val="2"/>
        <w:keepNext w:val="0"/>
        <w:keepLines w:val="0"/>
        <w:pageBreakBefore w:val="0"/>
        <w:kinsoku/>
        <w:wordWrap/>
        <w:overflowPunct/>
        <w:topLinePunct w:val="0"/>
        <w:autoSpaceDE/>
        <w:autoSpaceDN/>
        <w:bidi w:val="0"/>
        <w:adjustRightInd/>
        <w:spacing w:line="0" w:lineRule="atLeast"/>
        <w:ind w:firstLine="420"/>
        <w:textAlignment w:val="baseline"/>
        <w:rPr>
          <w:rFonts w:hint="eastAsia"/>
        </w:rPr>
      </w:pPr>
      <w:r>
        <w:rPr>
          <w:rFonts w:hint="eastAsia"/>
        </w:rPr>
        <w:t>【校训】形端表正 以文笃行</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【校风】文治</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【教风】文雅</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【学风】文敏</w:t>
      </w:r>
    </w:p>
    <w:p>
      <w:pPr>
        <w:pStyle w:val="2"/>
        <w:keepNext w:val="0"/>
        <w:keepLines w:val="0"/>
        <w:pageBreakBefore w:val="0"/>
        <w:kinsoku/>
        <w:wordWrap/>
        <w:overflowPunct/>
        <w:topLinePunct w:val="0"/>
        <w:autoSpaceDE/>
        <w:autoSpaceDN/>
        <w:bidi w:val="0"/>
        <w:adjustRightInd/>
        <w:spacing w:line="0" w:lineRule="atLeast"/>
        <w:ind w:firstLine="420"/>
        <w:textAlignment w:val="baseline"/>
        <w:rPr>
          <w:rFonts w:hint="eastAsia"/>
        </w:rPr>
      </w:pPr>
      <w:r>
        <w:rPr>
          <w:rFonts w:hint="eastAsia"/>
        </w:rPr>
        <w:t>二、内外兼修：打造生命场 ，孕育新文园</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1、物质文化夯实学校基础</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依据校情和办学理念，我校采用“5—4—3—2—1”的方式，系统策划学校物质文化的外显形态。“5”系五楼，即文暄楼（行政楼）、文韵楼（综合楼）、文朗楼（教学楼）、文畅楼（教学楼）、文善楼（食堂）；“4”系四园，即仁园、诚园、敬园、勤园，均为学校特色课程基地；“3”系3组课程群：齐梁文化课程群，劳动三圈品格提升课程群，寻访课程群；“2”系两广场，即两大门的齐梁广场与后门树人广场前后呼应；“1”系一组“文心·童颜”师生风采展示。将最美“文雅教师”、最美“文敏学生”的风采亮相呈现。学校教学区、活动区、生活区布局合理，教学辅助用房、装备均按省一类标准配备，学校2020年被评为省智慧校园，校园网络全覆盖，各班均配备了先进的智能设备。校园采用园林设计风格，白墙灰瓦、朴素优雅，彰显出典雅静美、富于书卷气的浓郁文化氛围。</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2、精神内涵坚定文化自信</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学校以“昭文”为办学理念，提高师生生命质量为目的，通过各种师生活动，渗透与提炼核心价值，引领“工作即研究，成长即幸福”的价值追求。通过校园优秀“文质”教师评选、“教师成长体验介绍”、“骨干教师教学展示”、“特色教师育人心语分享”等活动，激活师生成长需求，实现自我超越；“教学主张研讨会”以及教学风格研讨会等活动，引领教师形成共同的职业感悟和价值追求；通过“关于学校管理的反思与建议”、“我为学校献一计”等活动，凝聚团队合力，提升校园文化的品位。目前，日常化的校本教研、闲暇式的学术交流、网络化的智慧分享已经成为孟实小教师独特的精神营养大餐。正是铸理念之魂，举品牌之旗，修教改之道，务厉行之治，不断坚定孟实小师生的文化自信。</w:t>
      </w:r>
    </w:p>
    <w:p>
      <w:pPr>
        <w:pStyle w:val="2"/>
        <w:keepNext w:val="0"/>
        <w:keepLines w:val="0"/>
        <w:pageBreakBefore w:val="0"/>
        <w:kinsoku/>
        <w:wordWrap/>
        <w:overflowPunct/>
        <w:topLinePunct w:val="0"/>
        <w:autoSpaceDE/>
        <w:autoSpaceDN/>
        <w:bidi w:val="0"/>
        <w:adjustRightInd/>
        <w:spacing w:line="0" w:lineRule="atLeast"/>
        <w:ind w:firstLine="420"/>
        <w:jc w:val="center"/>
        <w:textAlignment w:val="baseline"/>
        <w:rPr>
          <w:rFonts w:hint="eastAsia"/>
        </w:rPr>
      </w:pPr>
      <w:r>
        <w:rPr>
          <w:rFonts w:hint="eastAsia"/>
        </w:rPr>
        <w:t>文思泉涌 ：抱朴锐进的立体践行</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一、践行文远课程，着力核心素养整体提升</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课程是学校育人的主要载体，是学校的核心竞争力。我校围绕“至善、至真、至美”的育人目标，构建结构化、立体性的“文远课程”体系，开设内容丰富可供选择的校本课程。《基于齐梁故里构建齐梁校园文化的研究》于2017年获得江苏省教育规划办公室立项课题，通过三年研究高质量地通过结题鉴定，由姚灵娣校长主编出版的《兰陵桥畔歌声飘——昭明太子萧统帮里的儿歌和童谣》、《读故事、学做人——昭明太子萧统的故事》、《文选——精选手绘悦读书》等三部专著于2017年由江苏省教育出版社发行。</w:t>
      </w:r>
    </w:p>
    <w:p>
      <w:pPr>
        <w:keepNext w:val="0"/>
        <w:keepLines w:val="0"/>
        <w:pageBreakBefore w:val="0"/>
        <w:kinsoku/>
        <w:wordWrap/>
        <w:overflowPunct/>
        <w:topLinePunct w:val="0"/>
        <w:autoSpaceDE/>
        <w:autoSpaceDN/>
        <w:bidi w:val="0"/>
        <w:adjustRightInd/>
        <w:spacing w:line="0" w:lineRule="atLeast"/>
        <w:ind w:left="412"/>
        <w:textAlignment w:val="baseline"/>
        <w:rPr>
          <w:rFonts w:hint="eastAsia"/>
        </w:rPr>
      </w:pPr>
      <w:r>
        <w:rPr>
          <w:rFonts w:hint="eastAsia"/>
        </w:rPr>
        <w:t>（一）精心规划“文远”课程</w:t>
      </w:r>
    </w:p>
    <w:p>
      <w:pPr>
        <w:keepNext w:val="0"/>
        <w:keepLines w:val="0"/>
        <w:pageBreakBefore w:val="0"/>
        <w:kinsoku/>
        <w:wordWrap/>
        <w:overflowPunct/>
        <w:topLinePunct w:val="0"/>
        <w:autoSpaceDE/>
        <w:autoSpaceDN/>
        <w:bidi w:val="0"/>
        <w:adjustRightInd/>
        <w:spacing w:line="0" w:lineRule="atLeast"/>
        <w:ind w:left="412"/>
        <w:textAlignment w:val="baseline"/>
        <w:rPr>
          <w:rFonts w:hint="eastAsia"/>
        </w:rPr>
      </w:pPr>
      <w:r>
        <w:rPr>
          <w:rFonts w:hint="eastAsia"/>
        </w:rPr>
        <w:t>1.出台学校课程规划</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文远，原为南朝著名数学家祖冲之之字，可理解为文以载道，宁静致远。学校以齐梁文化背景，选择齐梁时期杰出的数学家、天文学家、发明家祖冲之之字，作为学校课程名称，意在传承与发扬齐梁文化精髓，培育既具有家国情怀，又有实践创新品质的时代新人。</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课程规划”是学校课程的顶层设计。我们根据学校办学理念和育人目标，在国家课程实施过程中注入人格培育、实践能力、创新精神、多元探究的元素，从形式到内涵，从愿景到行动，从单科到整合，从课程目标、结构、教学、管理和评价内容进行了整体规划，从多年的实践中积累了一些成效和案例，汇聚成《文远课程纲要和教学建议》。</w:t>
      </w:r>
    </w:p>
    <w:p>
      <w:pPr>
        <w:keepNext w:val="0"/>
        <w:keepLines w:val="0"/>
        <w:pageBreakBefore w:val="0"/>
        <w:kinsoku/>
        <w:wordWrap/>
        <w:overflowPunct/>
        <w:topLinePunct w:val="0"/>
        <w:autoSpaceDE/>
        <w:autoSpaceDN/>
        <w:bidi w:val="0"/>
        <w:adjustRightInd/>
        <w:spacing w:line="0" w:lineRule="atLeast"/>
        <w:ind w:firstLine="308" w:firstLineChars="147"/>
        <w:textAlignment w:val="baseline"/>
        <w:rPr>
          <w:rFonts w:hint="eastAsia"/>
        </w:rPr>
      </w:pPr>
      <w:r>
        <w:rPr>
          <w:rFonts w:hint="eastAsia"/>
        </w:rPr>
        <w:t>2.明析学生培养目标</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学校在“秉齐梁文脉，绽育才文华”的“昭文”办学理念的引领下,努力追求“至善、至真、至美”的育人目标，以“形端表正，以文笃行”为校训，把学生培养成具有“敏而有德、博学聪敏”的文敏式现代少年。具体内涵如下:</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善：情趣高雅、家国情怀、国际视野；（人文角度）</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真：热爱科学、勤于探究、勇于实践；（科学角度）</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美：热爱生活、自信阳光、审美创美；（艺体角度）</w:t>
      </w:r>
    </w:p>
    <w:p>
      <w:pPr>
        <w:keepNext w:val="0"/>
        <w:keepLines w:val="0"/>
        <w:pageBreakBefore w:val="0"/>
        <w:kinsoku/>
        <w:wordWrap/>
        <w:overflowPunct/>
        <w:topLinePunct w:val="0"/>
        <w:autoSpaceDE/>
        <w:autoSpaceDN/>
        <w:bidi w:val="0"/>
        <w:adjustRightInd/>
        <w:spacing w:line="0" w:lineRule="atLeast"/>
        <w:ind w:firstLine="308" w:firstLineChars="147"/>
        <w:textAlignment w:val="baseline"/>
        <w:rPr>
          <w:rFonts w:hint="eastAsia"/>
        </w:rPr>
      </w:pPr>
      <w:r>
        <w:rPr>
          <w:rFonts w:hint="eastAsia"/>
        </w:rPr>
        <w:t>3.绘制学校课程地图</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课程是孩子成长的跑道，课程是学校文化乃至办学主张的重要载体。结合已有的课程资源，我们在发展学生核心素养的目标指引下，学校对课程进行更有前瞻性和创新性的系统梳理，以“秉齐梁文脉，绽育才文华（简称‘昭文’）”为办学理念，将文远课程分设至善、至真、至美三大领域，从道德品质、人文科学素养、艺体修身三个维度系统建构，通过“基础课程、拓展课程、探究课程”三个维度的实施，努力将国家课程校本化，校本课程特色化，特色课程个性化，在学生心中播下“乡土情怀”的种子，使学生发展的核心素养在学校落地生根。“文远课程”努力在更大的坐标上育抱朴锐进的生命场，努力将学校打造成质优誉远的新文园。</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p>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r>
        <w:rPr>
          <w:rFonts w:hint="eastAsia"/>
        </w:rPr>
        <w:drawing>
          <wp:anchor distT="0" distB="0" distL="114300" distR="114300" simplePos="0" relativeHeight="251664384" behindDoc="0" locked="0" layoutInCell="1" allowOverlap="1">
            <wp:simplePos x="0" y="0"/>
            <wp:positionH relativeFrom="column">
              <wp:posOffset>327660</wp:posOffset>
            </wp:positionH>
            <wp:positionV relativeFrom="paragraph">
              <wp:posOffset>55880</wp:posOffset>
            </wp:positionV>
            <wp:extent cx="4895850" cy="2538095"/>
            <wp:effectExtent l="0" t="0" r="0" b="1460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a:stretch>
                      <a:fillRect/>
                    </a:stretch>
                  </pic:blipFill>
                  <pic:spPr>
                    <a:xfrm>
                      <a:off x="0" y="0"/>
                      <a:ext cx="4895850" cy="253809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pStyle w:val="2"/>
        <w:keepNext w:val="0"/>
        <w:keepLines w:val="0"/>
        <w:pageBreakBefore w:val="0"/>
        <w:kinsoku/>
        <w:wordWrap/>
        <w:overflowPunct/>
        <w:topLinePunct w:val="0"/>
        <w:autoSpaceDE/>
        <w:autoSpaceDN/>
        <w:bidi w:val="0"/>
        <w:adjustRightInd/>
        <w:spacing w:line="0" w:lineRule="atLeast"/>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r>
        <w:rPr>
          <w:rFonts w:hint="eastAsia"/>
        </w:rPr>
        <w:t>（二）明晰文远课程实施策略</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文远课程”的体系设计遵循了“横向模块成列，纵向递进成序”的原则，基于横向上课程领域的划分和纵向上课程功能的划分，纵横交错有机搭配，形成适切的“课程关系结构”。学校根据育人目标和核心素养，在“昭文”文化的基础上，围绕“文远”的精神、品质与特征构建了三维三类“文远课程”体系，三维为“基础课程”“拓展课程”和“探究课程”，三类课程为：真课程、善课程和美课程。</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文远课程着力提高全体学生的品德素质、学业水平，发展全体学生，全面发展学生，帮助每位学生培养兴趣爱好、发展技艺特长，为学生适应时代发展、未来社会奠定坚实的人生基础。</w:t>
      </w: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r>
        <w:rPr>
          <w:rFonts w:hint="eastAsia"/>
        </w:rPr>
        <w:drawing>
          <wp:anchor distT="0" distB="0" distL="114300" distR="114300" simplePos="0" relativeHeight="251665408" behindDoc="0" locked="0" layoutInCell="1" allowOverlap="1">
            <wp:simplePos x="0" y="0"/>
            <wp:positionH relativeFrom="column">
              <wp:posOffset>580390</wp:posOffset>
            </wp:positionH>
            <wp:positionV relativeFrom="paragraph">
              <wp:posOffset>107315</wp:posOffset>
            </wp:positionV>
            <wp:extent cx="4582160" cy="2567305"/>
            <wp:effectExtent l="0" t="0" r="8890" b="444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4582160" cy="256730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3" w:firstLineChars="197"/>
        <w:textAlignment w:val="baseline"/>
        <w:rPr>
          <w:rFonts w:hint="eastAsia"/>
        </w:rPr>
      </w:pPr>
      <w:r>
        <w:rPr>
          <w:rFonts w:hint="eastAsia"/>
        </w:rPr>
        <w:t>1.做“实”基础课程：基础性课程即国家课程,是学校课程之“根”。以培养学生基础知识、基本技能、基本思想和基本活动经验为主要目标，促进学生基础素养的全面发展，并达到国家对学生素质发展的基本要求。孟实小基础性课程以“文畅”课堂为基本抓手，以完成国家规定的教育教学内容，达成国家规定的培养目标为评价标准。学校努力提高“课程”和“课堂”的实施水平，从教学范式的构建、学习方式的转变、网络学习、学习时空的拓展等多个方面进行了有效的探索和尝试。孟实小凝练形成了以“流畅、灵性、生长”为主要特质的“文畅”课堂。目前，学校初步建立了“以学为核心”基本理念的三段六环文畅教学范式，主要包括“自学预习——深度学习——整理总结”三个板块、“自学自研—→表达交流—→深度探究—→归纳提炼—→当堂练习—→总结反思”六个环节。</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2.做“活”拓展课程：拓展课程是本校自主研发的校本课程,包括校本必修课程、校本选修课程两大类。校本必修课程，是面向全体学生，着力提高学生品格修养、语言能力、科学素养、艺术素养及学业水平，支持学校特色发展的课程，主要有《昭明课程》《小小祖冲之》《千字文》《探索环宇》《健康有约》《经典赏析（百首名典、百幅名画）》《魅力孟河》《3D劳动》等课程，以课堂教学方式和主题系列活动方式实施。校本选修课程，着眼培养学生兴趣爱好，拓宽学生知识视野，开发实施健康、品格、语言、科技、艺术等领域的，在同年级走班选修的课程。</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昭明课程。我校地处的孟河镇具有悠久的历史、丰厚的文化底蕴，以及魅力无穷的风俗民情和景观名胜。梁武帝萧衍长子、南朝著名文学家萧统在多元和谐、开放创新的齐梁文化思想影响下，文学成就斐然，为人谦虚平和，学习勤奋，知书达理且有人情味。学校以古老多彩的“齐梁文化”为课程资源，整体构建以研究萧统品行为主题的特色课程，编写了《兰陵河畔歌声飘》等三本校本教材。课程的实施让学生认识了齐梁文化的博大精深，激发了学生热爱家乡、热爱祖国情感，使学生形成优良的道德品质，获得个性发展。目前《和为贵》情景剧获得常州市情景剧比赛一等奖，朱琳、肖媛媛老师主持的课题《齐梁文化校本课程的开发与实施的研究》被评为常州市重点课题并顺利结题。</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千字文课程。南朝梁时的文学家周兴嗣的《千字文》是我国最早的启蒙识字课本，也是世界教育史上流传最久、影响最大的启蒙教育必读材料。其中所代表的传统文化更是中华民族的“根”与“魂”，十分契合我校“昭文”的核心理念。因此我校选择《千字文》作为特色课程，通过课程的实施，学生能体会并理解其中积极的道理，感受中华传统文化的丰富内涵。学生通过多种途径及形式了解千字文，传承国学的同时，培养学生的合作意识和创新能力，最终实现全面育人的目标。</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小小祖冲之”课程。核心理念：读中学，玩中学。①读中学。通过收集和整理齐梁时期数学家祖冲之的相关资料，引导学生阅读数学史、数学绘本和数学故事，充分挖掘数学学科的人文性。②玩中学。小游戏玩出大智慧，设计玩转数学的游戏课程。分游戏-制作-比赛三个环节，具体依托四大社团：π社团、度量衡社团、魔方社团、九连环社团和一个数学节。近几年魔方社团与连环社团曾代表新北区参加常州市的比赛并获佳绩！③做中学。在老师的指导下，研究数学小课题，撰写数学调查报告、撰写数学小论文。通过自主探索、合作交流来解决一些数学知识生活密切联系的、具有一定挑战性和综合性的问题，提高学生的数学素养和综合能力。学校也连续几年获“小数报”优秀组织奖，研究的课题、撰写的论文发表于《小学生数学报》</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 xml:space="preserve">劳动三圈课程。作为一所典型的农村小学，孟实小长期坚持劳动教育，涵育学生“爱劳动、会创造、乐奉献、有担当”劳动品格的自我养成。学校构建融物化空间、课程内容、活动体系和评价机制于一体的农业圈、工业圈和传统手工业圈，即劳动三圈。学校构建基于农业圈、工业圈、传统手工业圈的“三课共识”劳动启蒙课，“三圈共育”实践体验课和“三维推进”研究性学习课的劳动三圈课程体系，以独特的劳动教育新思路，引领学生认识劳动、学会劳动、热爱劳动，增强学生对农业、工业劳动教育的认识和实践体验，培养有家乡根、有社会眼的具有劳动品格的新时代小学生。2021年01月24日《中国教育报》以《深耕3D劳动圈 弘扬劳动之美》为标题进行了深度报道。 </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3.做“亮”探究课程：也是本校自主研发的校本课程。分文化社团与项目学习课程两大类。学生文化社团活动着眼培养学生兴趣爱好，发展学生技艺特长，支持学校特色发展。主要包括经典诵读、妙笔生花、数学思维、魔方、编吧、器乐、合唱团、舞蹈、斧劈石、动力创客、创意手工、小小主持人、象棋俱乐部、围棋俱乐部、田径队、乒乓球队、跆拳道、羽毛球俱乐部、少儿体操俱乐部等多个社团，与校本选修课程同步，由学校统一安排时间开展活动。我们采用“学生走课，教师走班”的形式，每周五下午，100%的学生参加学校组织开展的各类社团活动或兴趣小组，项目涉及文学、科学、体育、艺术等领域，实现全校学生“人人有选修，人人有发展”的生动局面。项目课程。与国家课程综合实践活动中研究性学习相结合，以班级为单位，每学期组织学生开展1—2项联系现实生活的主题实践探究活动，以提高学生的实践能力、探究能力和综合素养。如“寻访孟河”“鳝丝面”“春蚕”“四季课程”“环境调查”“安全小卫士”等。项目课程使得学生学知识、练思维、用方法、选工具、配策略、组资源、找伙伴、解难题、跨界联结、学以致用。</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动力创客课程。学校所在的孟河镇为汽摩配名镇，需要大量的动手操作与实践创新型人才，基于此，学校在现有国家课程的基础上，对1-6年级进行了创客课程的校本架构，编写了“动力创客”校本教材，要求达到“人人会动手”“人人能智造”，孩子们在动手操作、合作探究、创造表达以及批判思维中，综合能力得到发展。学校于2018年承办江苏省车辆模型竞赛活动。近年来，学校多次在省市车辆模型竞赛、智慧电子创意、智能家居、魔方、金钥匙科技、建筑模型、3D创意模型搭建、电子工程师、乐创竞技等方面，获得较好成绩，学生已有200余人次在省级以上获科技类奖项。</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主题阅读课程。英语课程以市立项课题《主题拓展阅读中小学生阅读能力培养的研究》为依托，引领学生诵读英文经典，全面提高学生英语语言综合能力，帮助学生了解世界和中西方文化，拓展学生视野。三到六年级基于单元主题，唱英文儿歌、诵英文童谣、品英文诗歌、读经典故事，学生通过阅读了解异域文化，感受英语阅读之乐。通过英文朗诵比赛、故事表演比赛等主题活动，使课内外学习有效融合，让学生在体验、实践中感受成功，形成积极的英语学习态度；通过制作拼读卡片、书写英文诗歌、制作读书推荐卡，分享阅读、展示阅读成果，领悟阅读价值。通过动、静结合的活动，培养学生学习自信，增强实践能力，提高英语学科核心素养。</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寻访孟河课程。将“寻访孟河”课程作为学校的探究课程，从自然孟河、历史孟河、建筑孟河、人文孟河等四个维度，建立孟河镇独特的“九个一”，即一座小山、一条古河、一座古城、一张地图、一座道观、一座古刹、一些村落、一群名人、一个商会，以此来培养学生的家国情怀与孟河特色。</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4.做“新”课程评价</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课程的准入机制。学校每一门课程开设都要符合八个要点：即课程科目名称、学科性质描述、适合学生群体、课程目标、学时安排、具体内容、评价方式、使用素材与参考资料。学校建立了课程准入审查机制，每个课程制订了建设规划、研发指南、操作手册和评估标准，从符合校情、体现时代要求、遵循教育规律、促进学生发展等四个维度对课程准入进行审查。</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课程的评价多元。学校对学生的评价，根据学生劳动的态度、过程与成果，结合多元性、激励性、发展性等评价原则，在关注知识习得基础上，更关注合作、探究及思维能力。我们大胆尝试，将“五星争辉手册”与“学生成长手册”同步记录成长；变“一卷考试”为“游戏闯关”；学业评定，变“教师评学生”为“自主式、同伴式和朋辈式的多主体评价”，期末测试，变“一考定音”为“关注过程”，对表现优异的学生进行免考奖励。</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5.做“全”课程落实</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我们将拓展课程、社团活动课程纳入了课时、排进了课表、固定了人员、形成了序列、完善了评价、注意了反思。通过集中时段，落实拓展课程；灵活分散，落实活动课程，大小课、长短课也应运而生。这些实在做法，接了地气，扎了深根，形成了序列，为学生提供积极的、多样的和有意义的学习经历。</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6.做“精”作业管理</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全面贯彻国家“双减”精神，探索“轻负高质”的办学思路，提出“四了三不”课堂教学新要求，坚持以“用”为主的作业设计，统筹作业管理，构建以“研”为主的作业保障体系，不断优化课堂结构，丰富作业内涵，压减作业总量，完善作业管理长效机制。这里的“四了”是指教师课上该讲的内容要“讲了”，该让学生完成的作业要“练了”，练习之后要立即“评了”，下课前要将作业“收了”。 “三不”是指“不留课堂书面作业”“不拖堂”“不上课表以外的课”。开展“1+N”式的课后服务，这里的“1”就是课后服务第一时段统一完成家庭作业，确保参加课后服务的学生回家没有书面作业，这里的“N”是指课后服务的第二时段开展形式多样、内容丰富的社团活动或选修活动，确保学有余力的学生个性化发展。</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7.做“深”化解难题</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问题即课题，学校注重用专题研究的方式，研究与化解课程建设中遇到的问题。倡导课题研究与教学实践紧密结合，通过对问题的研究，更有效地指导教学实践，从而提升课程建设的水平。近年来，学校各学科课题研究百花齐放，区级及以上教科研研究课题有10项，其中省级课题4项，市级课题3项，区级课题3项，以及校级课题或微型课题一大批，教师100%参与课题研究。</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表1：孟河实验小学课题研究情况一览表</w:t>
      </w:r>
    </w:p>
    <w:tbl>
      <w:tblPr>
        <w:tblStyle w:val="6"/>
        <w:tblpPr w:leftFromText="180" w:rightFromText="180" w:vertAnchor="text" w:horzAnchor="margin" w:tblpXSpec="center" w:tblpY="14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4111"/>
        <w:gridCol w:w="709"/>
        <w:gridCol w:w="1134"/>
        <w:gridCol w:w="992"/>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序号</w:t>
            </w:r>
          </w:p>
        </w:tc>
        <w:tc>
          <w:tcPr>
            <w:tcW w:w="4111"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课题名称</w:t>
            </w:r>
          </w:p>
        </w:tc>
        <w:tc>
          <w:tcPr>
            <w:tcW w:w="709"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级别</w:t>
            </w:r>
          </w:p>
        </w:tc>
        <w:tc>
          <w:tcPr>
            <w:tcW w:w="1134"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课题</w:t>
            </w:r>
          </w:p>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主持人</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开题</w:t>
            </w:r>
          </w:p>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时间</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结题</w:t>
            </w:r>
          </w:p>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1</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基于“齐梁故地”构建“齐梁校园文化”行动研究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省级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姚灵娣</w:t>
            </w:r>
          </w:p>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朱小亚</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2017.04</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基于“不教之教”思想培养学生自觉体育习惯研究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省级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孙建顺</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2018.09</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研究中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3</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基于SPARK理念改善小学生体育行为习惯的研究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省级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孙建顺</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2016.09</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4</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以红领巾寻访为载体，进行爱家乡教育的实践研究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省级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潘志刚</w:t>
            </w:r>
          </w:p>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王艳</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2019.11</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5</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齐梁文化校本课程开发与实施的研究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市级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朱琳</w:t>
            </w:r>
          </w:p>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肖媛媛</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2017.04</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6</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主题拓展阅读中小学英语阅读能力培养的研究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市级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王玉珍</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2017.04</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7</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基于SPARK理念提升小学生体能的策略研究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市级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吕娟</w:t>
            </w:r>
          </w:p>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金嘉恒</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2018.08</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8</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小学语文阅读能力的实践研究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区级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徐黎</w:t>
            </w:r>
          </w:p>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潘志刚</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2017.01</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9</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核心素养下小学生计算关键能力培养行动研究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区级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陈雨</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2018.10</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26"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10</w:t>
            </w:r>
          </w:p>
        </w:tc>
        <w:tc>
          <w:tcPr>
            <w:tcW w:w="4111"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基于一体机优化课堂教学的研究</w:t>
            </w:r>
          </w:p>
        </w:tc>
        <w:tc>
          <w:tcPr>
            <w:tcW w:w="709"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区级</w:t>
            </w:r>
          </w:p>
        </w:tc>
        <w:tc>
          <w:tcPr>
            <w:tcW w:w="1134" w:type="dxa"/>
            <w:noWrap w:val="0"/>
            <w:vAlign w:val="center"/>
          </w:tcPr>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朱慧娟</w:t>
            </w:r>
          </w:p>
          <w:p>
            <w:pPr>
              <w:keepNext w:val="0"/>
              <w:keepLines w:val="0"/>
              <w:pageBreakBefore w:val="0"/>
              <w:widowControl/>
              <w:kinsoku/>
              <w:wordWrap/>
              <w:overflowPunct/>
              <w:topLinePunct w:val="0"/>
              <w:autoSpaceDE/>
              <w:autoSpaceDN/>
              <w:bidi w:val="0"/>
              <w:adjustRightInd/>
              <w:spacing w:line="0" w:lineRule="atLeast"/>
              <w:jc w:val="center"/>
              <w:textAlignment w:val="center"/>
              <w:rPr>
                <w:rFonts w:hint="eastAsia"/>
              </w:rPr>
            </w:pPr>
            <w:r>
              <w:rPr>
                <w:rFonts w:hint="eastAsia"/>
              </w:rPr>
              <w:t>张炜</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2016.11</w:t>
            </w:r>
          </w:p>
        </w:tc>
        <w:tc>
          <w:tcPr>
            <w:tcW w:w="992" w:type="dxa"/>
            <w:noWrap w:val="0"/>
            <w:vAlign w:val="center"/>
          </w:tcPr>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2020.06</w:t>
            </w:r>
          </w:p>
        </w:tc>
      </w:tr>
    </w:tbl>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（三）恒心构建文畅课堂</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文畅课堂是表达我校所追求的理想的课堂教学的一个综合性概念，是“昭文教育”最基本、最重要的实现途径和平台载体。</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1.基本精神</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文畅课堂之文畅，原为南朝梁诗人柳恽之字，意为才思通达。我校要建设的文畅课堂是自主自觉、活泼灵动的课堂，是学思结合、创意创生的课堂，是师生互动、合作分享的课堂。</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2.基本理念</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fldChar w:fldCharType="begin"/>
      </w:r>
      <w:r>
        <w:rPr>
          <w:rFonts w:hint="eastAsia"/>
        </w:rPr>
        <w:instrText xml:space="preserve"> = 1 \* GB2 </w:instrText>
      </w:r>
      <w:r>
        <w:rPr>
          <w:rFonts w:hint="eastAsia"/>
        </w:rPr>
        <w:fldChar w:fldCharType="separate"/>
      </w:r>
      <w:r>
        <w:rPr>
          <w:rFonts w:hint="eastAsia"/>
        </w:rPr>
        <w:t>⑴</w:t>
      </w:r>
      <w:r>
        <w:rPr>
          <w:rFonts w:hint="eastAsia"/>
        </w:rPr>
        <w:fldChar w:fldCharType="end"/>
      </w:r>
      <w:r>
        <w:rPr>
          <w:rFonts w:hint="eastAsia"/>
        </w:rPr>
        <w:t>学生为本。各项教学活动都要着眼提高学生学科素养、思维能力和实践能力，促进学生健康成长、全面发展；都要遵循教育教学规律，适切学生身心特点、认知基础和发展需求；都要突出学生主体地位，坚持以学习为中心，发挥学生主体作用，激励和指导学生学会自主学习、自主调控、自主评价。</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fldChar w:fldCharType="begin"/>
      </w:r>
      <w:r>
        <w:rPr>
          <w:rFonts w:hint="eastAsia"/>
        </w:rPr>
        <w:instrText xml:space="preserve"> = 2 \* GB2 </w:instrText>
      </w:r>
      <w:r>
        <w:rPr>
          <w:rFonts w:hint="eastAsia"/>
        </w:rPr>
        <w:fldChar w:fldCharType="separate"/>
      </w:r>
      <w:r>
        <w:rPr>
          <w:rFonts w:hint="eastAsia"/>
        </w:rPr>
        <w:t>⑵</w:t>
      </w:r>
      <w:r>
        <w:rPr>
          <w:rFonts w:hint="eastAsia"/>
        </w:rPr>
        <w:fldChar w:fldCharType="end"/>
      </w:r>
      <w:r>
        <w:rPr>
          <w:rFonts w:hint="eastAsia"/>
        </w:rPr>
        <w:t>能力为重。突出培养学生的学科核心素养和关键能力。教学中不仅要帮助学生习得知识和技能，更要引领学生提高学习能力、思维能力和实践能力，培养理性精神、创新精神，养成勤奋好学、严谨踏实、善思好问、勇于创新的学习品质。</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fldChar w:fldCharType="begin"/>
      </w:r>
      <w:r>
        <w:rPr>
          <w:rFonts w:hint="eastAsia"/>
        </w:rPr>
        <w:instrText xml:space="preserve"> = 3 \* GB2 </w:instrText>
      </w:r>
      <w:r>
        <w:rPr>
          <w:rFonts w:hint="eastAsia"/>
        </w:rPr>
        <w:fldChar w:fldCharType="separate"/>
      </w:r>
      <w:r>
        <w:rPr>
          <w:rFonts w:hint="eastAsia"/>
        </w:rPr>
        <w:t>⑶</w:t>
      </w:r>
      <w:r>
        <w:rPr>
          <w:rFonts w:hint="eastAsia"/>
        </w:rPr>
        <w:fldChar w:fldCharType="end"/>
      </w:r>
      <w:r>
        <w:rPr>
          <w:rFonts w:hint="eastAsia"/>
        </w:rPr>
        <w:t>和谐共生。教学中要认真落实认知、能力、情感三维目标，以情启智、以智育情，促进学生知、情、意、行协调发展和最佳发展；要关注学生差异，加强个别化教学，因材施教、因势利导，促进全体学生和谐共生、共同提高；要尊重学生、相信学生，与学生平等对话、真诚交流，在师生互动、学导融通中实现教学相长。</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3.核心要素</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fldChar w:fldCharType="begin"/>
      </w:r>
      <w:r>
        <w:rPr>
          <w:rFonts w:hint="eastAsia"/>
        </w:rPr>
        <w:instrText xml:space="preserve"> = 1 \* GB2 </w:instrText>
      </w:r>
      <w:r>
        <w:rPr>
          <w:rFonts w:hint="eastAsia"/>
        </w:rPr>
        <w:fldChar w:fldCharType="separate"/>
      </w:r>
      <w:r>
        <w:rPr>
          <w:rFonts w:hint="eastAsia"/>
        </w:rPr>
        <w:t>⑴</w:t>
      </w:r>
      <w:r>
        <w:rPr>
          <w:rFonts w:hint="eastAsia"/>
        </w:rPr>
        <w:fldChar w:fldCharType="end"/>
      </w:r>
      <w:r>
        <w:rPr>
          <w:rFonts w:hint="eastAsia"/>
        </w:rPr>
        <w:t>流畅：教学过程目标明确、思路清晰、流利通畅。教学过程突出学生主体地位，基于学生实际，联系学生生活，激励和指导学生自主学习、主动发展。教学过程平等、民主、开放，为学生乐学善学、创意创新营造和谐的环境氛围。</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fldChar w:fldCharType="begin"/>
      </w:r>
      <w:r>
        <w:rPr>
          <w:rFonts w:hint="eastAsia"/>
        </w:rPr>
        <w:instrText xml:space="preserve"> = 2 \* GB2 </w:instrText>
      </w:r>
      <w:r>
        <w:rPr>
          <w:rFonts w:hint="eastAsia"/>
        </w:rPr>
        <w:fldChar w:fldCharType="separate"/>
      </w:r>
      <w:r>
        <w:rPr>
          <w:rFonts w:hint="eastAsia"/>
        </w:rPr>
        <w:t>⑵</w:t>
      </w:r>
      <w:r>
        <w:rPr>
          <w:rFonts w:hint="eastAsia"/>
        </w:rPr>
        <w:fldChar w:fldCharType="end"/>
      </w:r>
      <w:r>
        <w:rPr>
          <w:rFonts w:hint="eastAsia"/>
        </w:rPr>
        <w:t>灵性：教学过程生动活泼，富有学习情趣和思维活力；教师严谨踏实、机智灵活；学生积极主动、思维活跃，自由创想、勇于表达。</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fldChar w:fldCharType="begin"/>
      </w:r>
      <w:r>
        <w:rPr>
          <w:rFonts w:hint="eastAsia"/>
        </w:rPr>
        <w:instrText xml:space="preserve"> = 3 \* GB2 </w:instrText>
      </w:r>
      <w:r>
        <w:rPr>
          <w:rFonts w:hint="eastAsia"/>
        </w:rPr>
        <w:fldChar w:fldCharType="separate"/>
      </w:r>
      <w:r>
        <w:rPr>
          <w:rFonts w:hint="eastAsia"/>
        </w:rPr>
        <w:t>⑶</w:t>
      </w:r>
      <w:r>
        <w:rPr>
          <w:rFonts w:hint="eastAsia"/>
        </w:rPr>
        <w:fldChar w:fldCharType="end"/>
      </w:r>
      <w:r>
        <w:rPr>
          <w:rFonts w:hint="eastAsia"/>
        </w:rPr>
        <w:t>生长：教学过程中激励学生质疑追问、敢想敢说、创意创新，产生自己的发现和认识，形成自己的思想情感和活动经验。引领学生在动态生成中开阔视野、增长见识、丰富情感、提高能力。</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各学科在教学过程中都必须坚持文畅课堂的基本理念，彰显文畅课堂的基本特质，努力使教学过程充满生机和活力、富有情趣和智慧。通过建设文畅课堂，课堂教学得以改革，教学过程、教学环节得到改进和优化，教学过程充满生机和活力、富有情趣和智慧，教学活动的品质和效益得到进一步提高。</w:t>
      </w:r>
    </w:p>
    <w:p>
      <w:pPr>
        <w:keepNext w:val="0"/>
        <w:keepLines w:val="0"/>
        <w:pageBreakBefore w:val="0"/>
        <w:kinsoku/>
        <w:wordWrap/>
        <w:overflowPunct/>
        <w:topLinePunct w:val="0"/>
        <w:autoSpaceDE/>
        <w:autoSpaceDN/>
        <w:bidi w:val="0"/>
        <w:adjustRightInd/>
        <w:spacing w:line="0" w:lineRule="atLeast"/>
        <w:textAlignment w:val="baseline"/>
        <w:rPr>
          <w:rFonts w:hint="eastAsia"/>
        </w:rPr>
      </w:pPr>
      <w:r>
        <w:rPr>
          <w:rFonts w:hint="eastAsia"/>
        </w:rPr>
        <w:t>4.教学范式</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drawing>
          <wp:anchor distT="0" distB="0" distL="114300" distR="114300" simplePos="0" relativeHeight="251659264" behindDoc="0" locked="0" layoutInCell="1" allowOverlap="1">
            <wp:simplePos x="0" y="0"/>
            <wp:positionH relativeFrom="column">
              <wp:posOffset>2364740</wp:posOffset>
            </wp:positionH>
            <wp:positionV relativeFrom="paragraph">
              <wp:posOffset>43180</wp:posOffset>
            </wp:positionV>
            <wp:extent cx="3008630" cy="1704340"/>
            <wp:effectExtent l="0" t="0" r="1270" b="1016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008630" cy="1704340"/>
                    </a:xfrm>
                    <a:prstGeom prst="rect">
                      <a:avLst/>
                    </a:prstGeom>
                    <a:noFill/>
                    <a:ln>
                      <a:noFill/>
                    </a:ln>
                  </pic:spPr>
                </pic:pic>
              </a:graphicData>
            </a:graphic>
          </wp:anchor>
        </w:drawing>
      </w:r>
      <w:r>
        <w:rPr>
          <w:rFonts w:hint="eastAsia"/>
        </w:rPr>
        <w:t>教学范式，也就是教学过程的基本结构和流程。根据上述指导思想和基本精神，现研究确定文畅课堂的基本教学范式为“三段六环”或“三板块六环节”：一个主题或一课时内容的教学过程主要包括“自学预习——深度学习——整理总结”三个板块、“自学自研—→表达交流—→深度探究—→归纳提炼—→当堂练习—→总结反思”六个环节。</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第一板块：自学预习，即学生个人独立自学。包括两个环节，一是自学自研，通过明确学习目标、布置自学任务、提示自学要点，指导学生开展阅读、观察、尝试分析解决问题等自学预习活动。通过独立自学初步了解和感悟学习内容，并生成一些认识或问题。这一环节可以布置学生在课前进行，也可以在课堂上先安排一定的时间开展；可以设计“预习导学单”指导学生开展自学，也可以在课堂上直接布置和指导学生开展预习。二是表达，在课堂上组织学生交流自学预习情况，表达自己学习的收获，提出存在的疑问或发现的问题。浅显的、容易的、个性的问题及时解决，深刻的、复杂的、共性的问题在第二板块深度学习时组织学生合作研讨。必须明确，自由表达、对话交流作为学生的一种权利和一种学习方式，必须贯彻</w:t>
      </w:r>
      <w:r>
        <w:rPr>
          <w:rFonts w:hint="eastAsia"/>
          <w:lang w:eastAsia="zh-CN"/>
        </w:rPr>
        <w:t>于</w:t>
      </w:r>
      <w:r>
        <w:rPr>
          <w:rFonts w:hint="eastAsia"/>
        </w:rPr>
        <w:t>整个教学过程。</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第二板块：深度学习，即根据教学目标，围绕教学重点组织学生开展合作学习、深度探究。包括两个环节，一是深度探究，指向教学重点、难点，结合学生自学自研和表达交流中提出的问题，教师呈现深层探究的问题情境，然后组织学生开展阅读观察、实践操作、问题探究、展示交流、质疑提问等活动。二是归纳提炼，教师根据学生的问题探究和交流发言，帮助学生释疑解惑，引领学生对一些重点知识、重点方法、重点问题进行分析和归纳，引领学生提炼分析问题、解决问题的思想方法和基本思路。</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第三板块：整理总结，即对本课时所学内容和所开展的活动进行整理、总结、反思。包括两个环节，一是当堂练习，组织学生开展指向学习目标的当堂训练或当堂检测，在练习或检测结束后进行简要点评。练习检测可根据学科特点，灵活采用口头练习、笔头练习、说写结合等形式开展。如课堂上教学内容多、教学时间紧，当堂练习或检测可在课后批阅，下堂课抽时间校对评点。二是总结反思，每堂课结束时都必须留有一定的时间，既指导学生对本课学习进行整理、总结和反思，又由教师对学生的学习作简要评点和提示，并布置课后学习活动。可以设计若干问题，引领学生回顾反思自己的学习所得和学习过程。如课堂上时间紧张，可结合课后作业练习布置学生总结反思。</w:t>
      </w:r>
    </w:p>
    <w:p>
      <w:pPr>
        <w:keepNext w:val="0"/>
        <w:keepLines w:val="0"/>
        <w:pageBreakBefore w:val="0"/>
        <w:kinsoku/>
        <w:wordWrap/>
        <w:overflowPunct/>
        <w:topLinePunct w:val="0"/>
        <w:autoSpaceDE/>
        <w:autoSpaceDN/>
        <w:bidi w:val="0"/>
        <w:adjustRightInd/>
        <w:snapToGrid w:val="0"/>
        <w:spacing w:line="0" w:lineRule="atLeast"/>
        <w:ind w:firstLine="420" w:firstLineChars="200"/>
        <w:jc w:val="center"/>
        <w:textAlignment w:val="baseline"/>
        <w:rPr>
          <w:rFonts w:hint="eastAsia"/>
        </w:rPr>
      </w:pPr>
      <w:r>
        <w:rPr>
          <w:rFonts w:hint="eastAsia"/>
        </w:rPr>
        <w:drawing>
          <wp:anchor distT="0" distB="0" distL="114300" distR="114300" simplePos="0" relativeHeight="251661312" behindDoc="0" locked="0" layoutInCell="1" allowOverlap="1">
            <wp:simplePos x="0" y="0"/>
            <wp:positionH relativeFrom="column">
              <wp:posOffset>2865120</wp:posOffset>
            </wp:positionH>
            <wp:positionV relativeFrom="paragraph">
              <wp:posOffset>45720</wp:posOffset>
            </wp:positionV>
            <wp:extent cx="2528570" cy="1480820"/>
            <wp:effectExtent l="0" t="0" r="5080" b="508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
                    <a:stretch>
                      <a:fillRect/>
                    </a:stretch>
                  </pic:blipFill>
                  <pic:spPr>
                    <a:xfrm>
                      <a:off x="0" y="0"/>
                      <a:ext cx="2528570" cy="1480820"/>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141605</wp:posOffset>
            </wp:positionH>
            <wp:positionV relativeFrom="paragraph">
              <wp:posOffset>24130</wp:posOffset>
            </wp:positionV>
            <wp:extent cx="2599055" cy="1480185"/>
            <wp:effectExtent l="0" t="0" r="10795" b="5715"/>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2599055" cy="148018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line="0" w:lineRule="atLeast"/>
        <w:ind w:firstLine="420" w:firstLineChars="200"/>
        <w:jc w:val="center"/>
        <w:textAlignment w:val="baseline"/>
        <w:rPr>
          <w:rFonts w:hint="eastAsia"/>
        </w:rPr>
      </w:pPr>
    </w:p>
    <w:p>
      <w:pPr>
        <w:keepNext w:val="0"/>
        <w:keepLines w:val="0"/>
        <w:pageBreakBefore w:val="0"/>
        <w:kinsoku/>
        <w:wordWrap/>
        <w:overflowPunct/>
        <w:topLinePunct w:val="0"/>
        <w:autoSpaceDE/>
        <w:autoSpaceDN/>
        <w:bidi w:val="0"/>
        <w:adjustRightInd/>
        <w:snapToGrid w:val="0"/>
        <w:spacing w:line="0" w:lineRule="atLeast"/>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drawing>
          <wp:anchor distT="0" distB="0" distL="114300" distR="114300" simplePos="0" relativeHeight="251663360" behindDoc="0" locked="0" layoutInCell="1" allowOverlap="1">
            <wp:simplePos x="0" y="0"/>
            <wp:positionH relativeFrom="column">
              <wp:posOffset>2874010</wp:posOffset>
            </wp:positionH>
            <wp:positionV relativeFrom="paragraph">
              <wp:posOffset>171450</wp:posOffset>
            </wp:positionV>
            <wp:extent cx="2503805" cy="1542415"/>
            <wp:effectExtent l="0" t="0" r="10795" b="635"/>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9"/>
                    <a:stretch>
                      <a:fillRect/>
                    </a:stretch>
                  </pic:blipFill>
                  <pic:spPr>
                    <a:xfrm>
                      <a:off x="0" y="0"/>
                      <a:ext cx="2503805" cy="154241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pacing w:line="0" w:lineRule="atLeast"/>
        <w:ind w:firstLine="411" w:firstLineChars="196"/>
        <w:textAlignment w:val="baseline"/>
        <w:rPr>
          <w:rFonts w:hint="eastAsia"/>
        </w:rPr>
      </w:pPr>
      <w:r>
        <w:rPr>
          <w:rFonts w:hint="eastAsia"/>
        </w:rPr>
        <w:drawing>
          <wp:anchor distT="0" distB="0" distL="114300" distR="114300" simplePos="0" relativeHeight="251662336" behindDoc="0" locked="0" layoutInCell="1" allowOverlap="1">
            <wp:simplePos x="0" y="0"/>
            <wp:positionH relativeFrom="column">
              <wp:posOffset>198120</wp:posOffset>
            </wp:positionH>
            <wp:positionV relativeFrom="paragraph">
              <wp:posOffset>78105</wp:posOffset>
            </wp:positionV>
            <wp:extent cx="2580640" cy="1487170"/>
            <wp:effectExtent l="0" t="0" r="10160" b="1778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0"/>
                    <a:stretch>
                      <a:fillRect/>
                    </a:stretch>
                  </pic:blipFill>
                  <pic:spPr>
                    <a:xfrm>
                      <a:off x="0" y="0"/>
                      <a:ext cx="2580640" cy="148717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pacing w:line="0" w:lineRule="atLeast"/>
        <w:ind w:firstLine="411" w:firstLineChars="196"/>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1" w:firstLineChars="196"/>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1" w:firstLineChars="196"/>
        <w:textAlignment w:val="baseline"/>
        <w:rPr>
          <w:rFonts w:hint="eastAsia"/>
        </w:rPr>
      </w:pPr>
    </w:p>
    <w:p>
      <w:pPr>
        <w:keepNext w:val="0"/>
        <w:keepLines w:val="0"/>
        <w:pageBreakBefore w:val="0"/>
        <w:kinsoku/>
        <w:wordWrap/>
        <w:overflowPunct/>
        <w:topLinePunct w:val="0"/>
        <w:autoSpaceDE/>
        <w:autoSpaceDN/>
        <w:bidi w:val="0"/>
        <w:adjustRightInd/>
        <w:spacing w:line="0" w:lineRule="atLeast"/>
        <w:textAlignment w:val="baseline"/>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autoSpaceDE/>
        <w:autoSpaceDN/>
        <w:bidi w:val="0"/>
        <w:adjustRightInd/>
        <w:spacing w:line="0" w:lineRule="atLeast"/>
        <w:ind w:firstLine="411" w:firstLineChars="196"/>
        <w:textAlignment w:val="baseline"/>
        <w:rPr>
          <w:rFonts w:hint="eastAsia"/>
        </w:rPr>
      </w:pPr>
    </w:p>
    <w:p>
      <w:pPr>
        <w:keepNext w:val="0"/>
        <w:keepLines w:val="0"/>
        <w:pageBreakBefore w:val="0"/>
        <w:kinsoku/>
        <w:wordWrap/>
        <w:overflowPunct/>
        <w:topLinePunct w:val="0"/>
        <w:autoSpaceDE/>
        <w:autoSpaceDN/>
        <w:bidi w:val="0"/>
        <w:adjustRightInd/>
        <w:spacing w:line="0" w:lineRule="atLeast"/>
        <w:ind w:firstLine="411" w:firstLineChars="196"/>
        <w:textAlignment w:val="baseline"/>
        <w:rPr>
          <w:rFonts w:hint="eastAsia"/>
        </w:rPr>
      </w:pPr>
      <w:r>
        <w:rPr>
          <w:rFonts w:hint="eastAsia"/>
        </w:rPr>
        <w:t>文畅课堂尊重儿童学习的独特性、差异性、创造性，引导学生自发、自主、自由地学习。 经过多年实践，各学科不断完善教学策略，已经初步形成了一些学科课型的教学范式（见上图）。这里提出的教学范式，是文畅课堂的基本结构程式，各学科无论新课教学还是复习教学，都必须按照这一基本模式设计和展开教学过程，但在具体的教学环节、操作方法和时间安排上，可以根据具体的教学内容、教学要求而有所变通，可以有基于这一模式基本要求的多种变式。后续文畅课堂研究，还需要基于不同的课型，如数学学科分别从新授课、练习课、复习课等不同课型，从运算教学，概念教学，空间与图形、统计与概率等不同教学内容方面构建范式。</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5.教学评价</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教学评价，一般来讲是对教师的教进行评价。从具体内容来讲，包括对教师确定和落实教学目标与教学内容、教师的教学情感和教学方法、教师的教学水平和教学实效等进行分析评价。从教学过程来讲，是对教师在指导课前学习、开展课堂教学、组织课后学习活动等各项教学活动中的理念和行为进行系统评价。</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根据文畅课堂的基本精神和价值追求，研究制定《孟河实验小学教师教学行为要求20条》和《孟河实验小学“文畅课堂”教学观察评价表》，教师必须据此对自己的课堂教学以及课前课后的教学活动进行总结反思、分析评价，从中总结优点和亮点，提炼经验和思想，发现问题和困惑，以有针对性地改进教学。各学科教研组或备课组在日常随堂听课、公开课展示、教学观摩研讨等活动中，必须应用《“文畅课堂”教学观察评价表》对教师的课堂教学进行观察分析、评议研讨，帮助其总结经验，诊断问题，思考改进策略；必须依据《教学行为要求20条》加强对教师课前课后教学活动的观察评价、督促指导。</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校行政由课程教学处负责，会同各教研组组长，根据《教师教学行为要求20条》《“文畅课堂”教学观察评价表》，以及文畅课堂“四为四让”八条教学要求，依据日常检查备课、随堂听课、调研学生课外学习活动等所了解的情况，每学期对全体教师的教学作一次系统的分析评价。</w:t>
      </w:r>
    </w:p>
    <w:p>
      <w:pPr>
        <w:keepNext w:val="0"/>
        <w:keepLines w:val="0"/>
        <w:pageBreakBefore w:val="0"/>
        <w:kinsoku/>
        <w:wordWrap/>
        <w:overflowPunct/>
        <w:topLinePunct w:val="0"/>
        <w:autoSpaceDE/>
        <w:autoSpaceDN/>
        <w:bidi w:val="0"/>
        <w:adjustRightInd/>
        <w:spacing w:line="0" w:lineRule="atLeast"/>
        <w:ind w:left="309" w:leftChars="147"/>
        <w:textAlignment w:val="baseline"/>
        <w:rPr>
          <w:rFonts w:hint="eastAsia"/>
        </w:rPr>
      </w:pPr>
      <w:r>
        <w:rPr>
          <w:rFonts w:hint="eastAsia"/>
        </w:rPr>
        <w:t>（四）专心构建评价体系</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1.课程——多方监测评课程</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“文远课程”体系包括国家课程、拓展课程、探究课程，具有开放性、灵活性和宏观性，我们主要通过对课程实施过程的评价、对学生活动成长的观察评价来检测课程实施的效度，并且辐射课程成果。</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国家课程的评价：学校根据学生年龄特征、智能差异和学习水平，根据课程内容特征、表现形式和素养要求，基于课程标准的指标，设计丰富的评价活动方式。如语文学科，改变以往单一的笔试形式，综合考查学生听、说、读、写的能力，将“量化性评价”（占60%）与“表现性评价”（占40%）相结合。“量化性评价”又将平时作业与期末测试综合起来计算；“表现性评价考核内容包括：“朗读”、“书写”、“阅读”、“习作（写话）”、“演说”、“综合性学习”、“平时表现”。最后将各项分数统计后转化成相应等第：优秀、良好、合格。</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又如美术学科，除了期末绘画+理论知识的考试成绩，还要把平时对“学具准备”、“课堂纪律”、“交流发言”、“作业完成”、“书画特长”等方面的考查纳入最终的美术成绩中。</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校本选修课程评价：校本课程采取考查评价方式，任课教师可以根据课程的特点，采取过程性评价和终结性评价相结合的方式，过程性评价包括出勤、课堂表现等，终结性评价可以采用笔试、口试、论文、小组活动、项目设计、汇报演出等多种形式进行评价。</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2.教师——课例档案观教师</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通过随机听课、检查、巡视、访谈、问卷等方式，全面了解教师执行课程计划的情况。我们特别注重教师推进课程过程中的课例记录和研究，布置教师撰写“我的课程故事”，每学期至少积累一节研究课例，以孔窥豹，在课例呈现中全面观察和监测教师对学校课程的开发与实施能力。</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3.学生——多元评价促成长</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我们以“人的可持续发展”为评价标准，以“重过程、重全面、重参与、重激励”为原则，以学校特色的核心素养课程体系为框架，将学生参与课程学习的态度、过程和成长轨迹纳入评价范围。通过学生自评互评，任课教师和班主任双向评、家长评价和社会反馈相结合的评价方式，从人文素养、课堂表现、竞赛成绩、能力展示、综合表现五个方面开展过程性评价、发展性评价、结果性评价，力求通过多元的评价方式，全面、真实、客观地评价学生的学业水平和综合素养发展水平。</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我们还开发实施了对学生“三方面”的评价渠道，即学生学业评定、文敏之星月评。“文敏之星”作为初创性，赢得各界一致好评：记录同学们的进步、见证同学们的成长。以文敏币的方式促进学生从学习与生活的细节处提升自我，发展潜力，获得个性化最优生长。围绕学生的“至善、至真、至美”等评价标准进行多元评价，并分层进行奖励。“文敏”儿童评价体系关注学生的健康，关心学生成长，真正实现“昭文”的办学理念。</w:t>
      </w:r>
    </w:p>
    <w:p>
      <w:pPr>
        <w:keepNext w:val="0"/>
        <w:keepLines w:val="0"/>
        <w:pageBreakBefore w:val="0"/>
        <w:kinsoku/>
        <w:wordWrap/>
        <w:overflowPunct/>
        <w:topLinePunct w:val="0"/>
        <w:autoSpaceDE/>
        <w:autoSpaceDN/>
        <w:bidi w:val="0"/>
        <w:adjustRightInd/>
        <w:spacing w:line="0" w:lineRule="atLeast"/>
        <w:textAlignment w:val="baseline"/>
        <w:rPr>
          <w:rFonts w:hint="eastAsia"/>
        </w:rPr>
      </w:pPr>
      <w:r>
        <w:rPr>
          <w:rFonts w:hint="eastAsia"/>
        </w:rPr>
        <w:t>二、打造文雅教师，唤醒专业德能修养自觉</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教师的成长和专业素养是学校发展的保证和源泉，更是创建优质乡村教育的不竭动力。学校通过引导教师对身处环境进行综合分析，找到切实可行又具有挑战性的预期目标，制订出阶段发展规划，同时学校搭建教师助推平台，辅以考核、督导、评估等手段，确保教育理想顺利实施，以此来唤醒自主意识，增强教师发展的内驱力。</w:t>
      </w:r>
    </w:p>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（一）师德为先，引领成长</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1.组织有力</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始终把师德师风建设放在重要位置，建立学校、教师、家长、学生、社会“五位一体”的师德师风监督网络。成立了以姚灵娣校长为组长，分管校长为副组长，各中心主任、教师代表、家委会代表为成员的师德师风建设领导小组，由工会、教师发展中心、课程教学处具体负责，为师德师风建设工作的有序开展奠定了良好的基础，提供了组织保障。</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2.长程跟进</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组织教师认真学习《中小学教师职业道德规范》，签订《师德承诺书》。通过教师论坛、道德讲堂等强化教师的师德形象。定期开设教师“道德讲堂”，用身边的故事来教育人、感染人，从而不断增加全体师生建设幸福学校的认同感、责任感、使命感和团队的凝聚力。全体教师开展“一对一帮扶行动”，每人至少关心一名学生，每年做不少于30课时的帮困辅导，在社会和群众中树立了良好的师德风范。学校无体罚或变相体罚学生、无侮辱学生家长、无有偿家教等以教谋私的现象。</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（二）抓实研训，提升教师</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1.总项目带动，整体构建研究网络</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以总课题《基于“齐梁故地”构建“齐梁校园文化”的行动研究》为核心，统领所有研究项目，架构分项实践课题，逐步构建学科教研组研究专题和微课题研究的多层次研究网络。2018年以来，学校省级立项课题3项：省十三五规划立项课题《基于SPARK理念改善小学生体育行为习惯的研究》和《基于“不教之教”思想培养学生自觉体育习惯的研究》，将于2021年5月结题。省少先队课题《以红领巾寻访为载体，进行爱家乡教育的实践研究》将于2022年5月结题。市级重点课题1项：《齐梁文化校本课程开发与实施的研究》，已经于2020年6月结题。市级立项课题2项：《主题拓展阅读中小学英语阅读能力培养的研究》《基于SPARK理念提升小学生体能的策略研究》。另外还有区级立项课题3项。学校课题研究覆盖到各学科，教师参与研究率达100%。学校还关注教师个人微型课题研究。关注研究的过程，提炼研究成果。张玮、王兰兰、恽祺等教师在2020年区微型课题成果评比中获一等奖的好成绩。</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2.教研组建设，扎实推进各项研究</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我们构建弹性化的教研氛围，人人有分工，个个有定位。建立了有序化的制度，如：集体备课与个性备课制度、教学反思制度、教育教学月检查反馈制度、教研组行政蹲点等。根据学校的实际，开展三个层面的主题教研活动，一是以教师个体为主体的“自主研究”，二是以备课组为单位进行的“课例研究”，三是以教研组为单位进行的主题教研活动。分层实施，有序推进，既保证了个体的独立思考，又关注了群体的集体智慧。</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3.分梯队打造，促进教师差异发展</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学校以教研组为单位开展差异梳理，制订不同梯队教师职责来实现差异发展（详见表），倡导优秀教师将自己的价值体现在对事业的执着追求和使他人获得发展上，营造“打造一人、培养一片”的团队合作氛围。</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对参加工作三年内新教师的入门培养——实施“追踪”工程。具体采用“1+2+3”方式打造。（1是指新进教师。切实加强青蓝工程。学校通过组织结对仪式、对新进教师基本功诊断活动、倾听互助合作组心声、对新进教师课堂教学进行考核，促进教师快速成长。2是指追踪踏进工作岗位第二年的教师，利用学校周一工作例会，让这些教师走上讲台，分享他们发展来的教学故事或独到的教学策略，享受他们的职业幸福。3是指参加工作第三年的教师，学校组织他们进行基本功竞赛或者评优课考核，促进他们脱颖而出。）</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对参加工作三年以上青年教师后备培养——实施“六一”工程。“六一”就是要求这些教师每学年执教一节高质量的研究课，研读一本学科教学或教育理论专著，主持或参与一项课题研究，撰写一篇高质量的教科研论文，提炼一篇高质量的精品教学案例，提供一次外出学习或者培训的机会。如此多种途径，给青年教师提供锻炼与学习的平台，让他们快速成长，早日成为学校骨干教师。</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对40周岁以上中老年教师的特色培养——实施“传经”工程。中老年教师以“名师工作室（辐射营）”为抓手，通过固定时间与分散时间相结合，组织中老年教师梳理、提炼教学特点，挖掘中老年教师的独特资源，通过“分享论坛”、“示范教学”、“师傅结对”、“经验总结”等“传经”方式，将他们的独到的教学经验，作为青年教师成长的宝贵财富，供青年教师学习与借鉴，提升中老年教师的专业发展的热情。</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rPr>
        <w:t>对骨干教师的突破培养——实施“名师”工程。建立和健全骨干教师的培养体系，根据骨干教师成长规律，注意多种培训模式的结合，强化培养的针对性。“选苗子”：选择具有骨干教师称号，或者虽然没有骨干教师称号，但有发展潜力的教师，作为培养对象，制定培养计划和措施，落实培养责任人。“压担子”：给培养对象下达具体可行的任务，督促他们自加压力，自我奋进。“引路子”：学校组建“青年教师成长营”，通过领衔人对培养对象给予系统性的指导与帮助，组织骨干教师相互学习，相互促进，相互提高，明确专业发展的方向与路子。“架梯子”：为培养对象牵线搭桥，与名师、专家结成帮带对子，加强名师的示范引领；“搭台子”：开展形式多样的教育教学展示活动，让这些培养对象有展示才能的机会；“树牌子”：每年表彰一批师德高尚，专业发展好的优秀教师，树立榜样。</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4.校本研修，成长平台多元共融</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（1）开展多样校本培训</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学校重视教师培训工作，改革传统教研方式，创新研修机制，挖掘活动价值，促进教师全员发展的同时，张扬教师个性，具体研修方式详见表。</w:t>
      </w:r>
    </w:p>
    <w:p>
      <w:pPr>
        <w:keepNext w:val="0"/>
        <w:keepLines w:val="0"/>
        <w:pageBreakBefore w:val="0"/>
        <w:kinsoku/>
        <w:wordWrap/>
        <w:overflowPunct/>
        <w:topLinePunct w:val="0"/>
        <w:autoSpaceDE/>
        <w:autoSpaceDN/>
        <w:bidi w:val="0"/>
        <w:adjustRightInd/>
        <w:spacing w:line="0" w:lineRule="atLeast"/>
        <w:textAlignment w:val="baseline"/>
        <w:rPr>
          <w:rFonts w:hint="eastAsia"/>
        </w:rPr>
      </w:pPr>
      <w:r>
        <w:rPr>
          <w:rFonts w:hint="eastAsia"/>
        </w:rPr>
        <w:t>表5:学校创新研修方式一览表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研修方式</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课例研究</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两周一次，学科组展示教学研究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评优课</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每两年一轮，层层选拔比赛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论文评比</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每年评比一次，举行经验分享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名室引领</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建有市、区、校三级名师工作室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基本功练兵</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以校为主练兵，区、市考核、比赛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28" w:type="dxa"/>
            <w:noWrap w:val="0"/>
            <w:vAlign w:val="center"/>
          </w:tcPr>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骨干示范</w:t>
            </w:r>
          </w:p>
        </w:tc>
        <w:tc>
          <w:tcPr>
            <w:tcW w:w="4959" w:type="dxa"/>
            <w:noWrap w:val="0"/>
            <w:vAlign w:val="center"/>
          </w:tcPr>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两年一循环进行骨干教师示范教学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走校教学</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青年教师，校际间走教交流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闲聊教研</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每月一次“相约七点半”聊吧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互助合作</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新老教师师徒结对进行合作共进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28"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课题研究</w:t>
            </w:r>
          </w:p>
        </w:tc>
        <w:tc>
          <w:tcPr>
            <w:tcW w:w="4959" w:type="dxa"/>
            <w:noWrap w:val="0"/>
            <w:vAlign w:val="center"/>
          </w:tcPr>
          <w:p>
            <w:pPr>
              <w:keepNext w:val="0"/>
              <w:keepLines w:val="0"/>
              <w:pageBreakBefore w:val="0"/>
              <w:kinsoku/>
              <w:wordWrap/>
              <w:overflowPunct/>
              <w:topLinePunct w:val="0"/>
              <w:autoSpaceDE/>
              <w:autoSpaceDN/>
              <w:bidi w:val="0"/>
              <w:adjustRightInd/>
              <w:spacing w:line="0" w:lineRule="atLeast"/>
              <w:ind w:firstLine="493" w:firstLineChars="235"/>
              <w:textAlignment w:val="baseline"/>
              <w:rPr>
                <w:rFonts w:hint="eastAsia"/>
              </w:rPr>
            </w:pPr>
            <w:r>
              <w:rPr>
                <w:rFonts w:hint="eastAsia"/>
              </w:rPr>
              <w:t>全员申报，根据中期评估结果立项。</w:t>
            </w:r>
          </w:p>
        </w:tc>
      </w:tr>
    </w:tbl>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学期初，校长室和课程教学处整体策划校本培训内容。单周由各教研组组织“分享 感动”系列展示活动，分享读书，分享成长……畅叙自己的读书感悟，倾听他人的成长经历；由各办公室组织“道德讲堂”活动，大力弘扬一线教师的责任担当，无私奉献的师德风尚，宣扬普通教师的感人故事，打造“和雅奋进”的教师队伍。双周我们则进行业务培训，由各教研组按学校的系列安排，分组开展课堂转型的交流，教师基本功的培训，现代技术的精彩展现等。全体老师积极参与，现场对话，收获感动，见证成长。近三年，我校教师积极参加各级各类培训活动，每位专任教师的继续教育学时均达72学时。校本培训工作显著，学校获2019年新北区校本培训先进单位，2020年被评为新北区教科研基地。学校差异化的研修机制获得专家评委的高度赞称。</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（2）教师发展拔节成长</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通过多层次、立体化的教师队伍打造措施，唤醒教师专业自觉，教师专业称号提升快。学校有37人次在五级梯队专业称号有提升，其中肖媛媛、朱琳2020年12月评为常州市骨干教师。教师基本功获奖多，有2位教师获省评优课一等奖，区基本功或评优课一等奖4人次。教师综合荣誉获奖多，有4人次获得市级综合荣誉。</w:t>
      </w:r>
    </w:p>
    <w:p>
      <w:pPr>
        <w:keepNext w:val="0"/>
        <w:keepLines w:val="0"/>
        <w:pageBreakBefore w:val="0"/>
        <w:kinsoku/>
        <w:wordWrap/>
        <w:overflowPunct/>
        <w:topLinePunct w:val="0"/>
        <w:autoSpaceDE/>
        <w:autoSpaceDN/>
        <w:bidi w:val="0"/>
        <w:adjustRightInd/>
        <w:spacing w:line="0" w:lineRule="atLeast"/>
        <w:textAlignment w:val="baseline"/>
        <w:rPr>
          <w:rFonts w:hint="eastAsia"/>
        </w:rPr>
      </w:pPr>
      <w:r>
        <w:rPr>
          <w:rFonts w:hint="eastAsia"/>
        </w:rPr>
        <w:t>三、培养文敏儿童，点亮善真美童年底色</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学校搭建“寻梦家行动”特色德育，培养敏而有德、博学聪敏、具有家国情怀的“文敏”少年，其特质是至善、至真、至美。寻梦家行动：“寻”指“寻访”；“家”，家乡、国家。“梦”与“孟”同音，旨在通过少先队员开展寻梦家的寻访活动，引导少年儿童树立正确的人生目标，使队员闻家乡事，解家乡人，懂家乡情，培养好思想、好品行、好习惯；培养队员爱祖国、爱家乡的情怀，为实现中华民族伟大复兴的中国梦时刻准备着。</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（一）寻梦行动  形成文敏常态</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1.寻根教育——爱家爱国  有根有品</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寻根教育活动围绕民族精神传承，凸显传统节日文化活动和仪式教育活动，进行系列策划，围绕春节、清明、端午、重阳、中秋等传统节日，开展“歌声袅袅辞旧岁舞姿翩翩贺新春”“送春联下乡赏书画文章”“歌年俗 诵传统”“清明祭英烈丰碑励童心”“花好月圆人团圆”“孝老敬老我能行”“传承传统发扬堆花”等活动。走进传统文化，寻找中华文化的根。仪式活动主要依托八礼四仪，围绕新生入学礼、入队礼、毕业礼等展开。“童心爱祖国 寻梦再起航”“今天，我们毕业”等仪式活动增强队员们的归属感、仪式感。大队部有序组织各班学生精心策划的升旗仪式，内容年度规划、形式丰富多彩，充分发挥了学生的主动性和创造性，激发了学生的热爱集体、热爱家乡、热爱祖国的情怀。</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2.寻规教育——遵规遵纪 有礼有节</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寻规教育活动主要依托学校的“寻梦小管家”和“文敏之星”评选活动开展，不以规矩不成方圆，积极落实学生日常行为规范。认真组织学习《中小学生守则》，深入开展“八礼四仪”教育活动。九月份为常规教育月，以“啄木鸟行动”为主要抓手，做到明确要求，严格训练，各项要求组织过关检测；学校推行全员育人制度，抓好学生良好的行为规范，每月进行“至善、至真、至美”为主要内容的“文敏之星”评比，使学生形成较好的常规，展现我校文敏学生的良好精神风貌。</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3.寻本教育——健身健心  有喜有乐</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寻本教育活动主要依托“快乐大课间”和“心灵氧吧”，开展体育特色活动和心理健康活动，以队员“身心健康”为本，每月一主题，训练并展示学生的健康活泼的形象。通过“请进来”、内疏导等方式请心理学专家喝校内老师为队员们开展各类“团辅”“个辅”，培养队员阳光开朗、自信大方的良好性格。通过挑战吉尼斯、中队风采展等活动，培养了队员坚持不懈、顽强拼搏的精神；开展读书节、科技节、艺术节等活动让学生在不同领域实践、发展，体现了多元发展的良好态势；学校的科技节是孩子们最喜欢的校园主题节，每年在传承的基础上不断创新，队员们积极参与，车模、木模、纸模、乐创、仿生等丰富多彩的活动不断丰实学生业余生活，让每一个孩子都能成为身心健康的社会主义接班人。</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（二）育人为文　培育文敏特质</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学校把“以境养文、以劳养文、以诚养文、以礼养文、以合养文”等落实到“育人为文”的各个环节，从而为培养学生健康的人格、高尚的品德、完整的人生奠定一个坚实而厚重的基础。</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1.以境养文，同熏同染</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学校秉齐梁文脉，整体构建校园文化环境，以“诚”“勤”“仁”“敬”高标准打造校园环境，造就学校“昭文”的特质。学校对四园、四楼以及各楼层、连廊等进行整体规划，精心布置，营造浓厚的“昭文”文化校园氛围。注重凸显校园环境的美育功能，努力形成艺术化校园的特色，充分发挥环境的熏陶作用，注重校园文化氛围的营造，充分利用黑板报、宣传栏、荣誉室、广播台等宣传阵地，对学生进行正面教育；教室内外进行班级文化布置，展出丰富多彩、富有教育意义的材料；组织专题图片展览、专题环境布置等活动，倡导积极向上、文明高雅、健康活泼的校园文化。精心打造师生共同的活动场所，以“昭文”文化对学生进行潜移默化的教育和熏陶。</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2.以劳养文，务勤务实</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2020年我校《劳动三圈：涵育学生4D品格》成功被推荐为常州市中小学品格提升工程项目。建与时代要求、学校追求和小学生劳动教育发展需求契合的“劳动三圈”培育场景样态，立足“至善、至真、至美”，以劳育德、以劳启智、以劳健体、以劳立美，培养“态度习惯、劳动技能、创新意识、美化生活”的4D品格，引导学生树立正确的劳动观念，培养具有必备的劳动能力，培育积极的劳动精神。“寻访小康路 争做小先锋”走进家乡劳模，厚植劳模精神；“寻访忘不了”“寻访曙光车业”走进家乡名企，打下劳动印记；“寻访非物质文化遗产斧劈石陈列馆”，晕染劳动底色；“种植微型农田”，夯实劳动基础……多方面从促进学生养成良好的劳动习惯和品质，为学生走向美好生活奠基。</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3.以诚养文，有信友善</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学校多种方式开展诚信活动，“诚信点亮校园”、“书写诚信情怀”、“弘扬诚实守信  放飞理想风筝”、“心中有杆秤”、“寻访诚信榜样”、“讲诚信故事”、“大手拉小手 与诚信同行”等主题活动将社会主义核心价值观教育跨学科融合、跨年段融合、跨家校社融合，积极引导队员从小知诚信、守诚信、宣诚信，争做小小追梦人。将“昭文”文化的核心内化于心、外化于行，让八礼四仪、社会主义核心价值观点亮孩子成长的底色。</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4.以行养文，明心明德</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文敏娃扎根班级——在服务中锻炼。以“班级小岗位，成长大舞台”为活动契机，致力于让每个人都有自己的岗位。设置一个岗位，养成一个好习惯；养成一个好习惯，成长一批孩子。岗位建设不再是管理的需要，而是教育的需要，是孩子养成良好习惯的需要，是孩子成长发展的需要。文敏娃心系校园——在奉献中成长。进一步完善学校少先队阵地建设，明确少先队职责，加强学校少先队员的管理，以培养队员“自我管理、自我教育，自我约束，自我服务”的自主管理理念为指导思想，每年都进行“寻梦小管家”招募，正能量引导队员，更好地在正能量的感召下影响队员的言行！文敏娃关注社会——在实践中提升。社区服务是队员岗位体验的重要组成部分，结合教育主题组织一次社区服务，组织广大少先队员开展丰富多彩的活动。充分发挥社区教育基地的阵地作用，广泛开展社区成长体验活动；依托特有的地区资源进行齐梁人文资料搜集和探索活动；组建“社区青少年成长俱乐部”，力求通过开展社区活动，把社区变成青少年学习知识、陶冶情操的大课堂，使青少年在活动中进一步升华道德情操，提升道德素养。</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5.以合养文，共建共长</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学校加强“三位一体”合力建设——以加强学校、家庭、社区“三位一体”建设为重点，积极构建学校、家庭、社会一体化的大德育格局，推进家校联系，从而形成以学校教育为中心、家庭教育为基点、社会教育为依托的“三位一体”的德育管理网络。自2019年起成立“孟河实验小学学校发展共建委员会”，委员会委员既有学校代表、家长代表，也有社区代表、法院派出所等代表。我校主动加强与派出所、街道、村委联系，注重发挥家长委员会作用，密切关注留守儿童、特殊家庭子女的学习和生活，全过程、全方位地推动学校德育工作全面、协调、高效开展。积极开展家长会、家长学校、家长开放日、家长进课堂等多种形式的家校沟通活动得到了家长的一致好评，社会反响积极。</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（三）完善评价　激励成长</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为了增强学生对校园的归属感、童年记忆的幸福感、活动体验的成长感，学校通过校园新生活的多位立体重构，依托不断完善和创新的评价机制，培养学生“至善、至真、至美”特质。</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1.岗位建设有突破。文敏服务社成员的竞选，经历了班级内部竞选到校级层面的角逐。班级内容竞争激烈，现场风采展示精彩纷呈，少先队员代表投票民主庄重。新的岗位产生后，学生处对这些成员进行了上岗培训，明确了职责，在日常生活中，把更多的事情交给他们去做。升旗仪式的评价反馈、“文敏”之星的表彰、红领巾值岗队员的管理、报刊杂志的发放等等，做到事事有人做，人人有事做。在过程中加强了指导和评价，培养小干部们的责任、担当意识。寻梦小管家公益岗的增设，成为校园里美丽的风景。散落各处的书吧，略显无序的厕所，在公益岗成员的努力下，呈现出有序和整洁。在岗位工作过程中，队员们善于发现问题，并积极动脑筋，想办法，用智慧来解决问题。岗位工作，真正锻炼了孩子的能力。而期末授予“公益服务小明星”称号，则激励更多的学生投身于公益服务工作。</w:t>
      </w:r>
    </w:p>
    <w:p>
      <w:pPr>
        <w:pStyle w:val="5"/>
        <w:keepNext w:val="0"/>
        <w:keepLines w:val="0"/>
        <w:pageBreakBefore w:val="0"/>
        <w:kinsoku/>
        <w:wordWrap/>
        <w:overflowPunct/>
        <w:topLinePunct w:val="0"/>
        <w:autoSpaceDE/>
        <w:autoSpaceDN/>
        <w:bidi w:val="0"/>
        <w:adjustRightInd/>
        <w:spacing w:before="0" w:beforeAutospacing="0" w:after="0" w:afterAutospacing="0" w:line="0" w:lineRule="atLeast"/>
        <w:ind w:firstLine="540"/>
        <w:textAlignment w:val="baseline"/>
        <w:rPr>
          <w:rFonts w:hint="eastAsia"/>
        </w:rPr>
      </w:pPr>
      <w:r>
        <w:rPr>
          <w:rFonts w:hint="eastAsia"/>
        </w:rPr>
        <w:t>2.多元评价促成长。每月评选文明班级，在升旗仪式上进行表彰；对学生个体的评价，探索设立“文明银行”，充分挖掘“文敏银行”的评价机制，各班利用“文敏积分卡”，鼓励学生修正日常言行，提升道德品质。每月组织评选“文敏之星”，进行隆重的表彰并将事迹呈现在年级“学生风采墙”处；学期末评选“最美文敏少年”，人员在月星星中产生。重视活动过程评价，对活动本身，对学生参与活动的质量进行了多角度评价。</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（四）初出茅庐  点亮底色</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我校德育工作追求主动发展，不断提升品质。潘志刚校长主持的《以红领巾寻访为载体，进行爱家乡教育的实践研究》课题被立项为省级课题，引领学校德育工作稳步发展、创新发展。我校先后获得常州市中小学戏剧比赛一等奖、常州市青少年社会主义核心价值观情景剧比赛一等奖、我是新时代好少年优秀组织学校、诵读中国获得常州市小学生组一等奖、新北区中小学戏剧表演比赛一等奖、少先队辅导员团体展示一等奖。“柠檬中队”先后被评为市优秀少先队中队、省动感中队；“向日葵中队”被评为常州市优秀中队。肖媛媛老师被评为“常州市优秀班主任”，王艳、潘国强等老师被评为“新北区优秀班主任”，张玮、王玉珍等老师被评为“新北区优秀德育工作者”。</w:t>
      </w:r>
    </w:p>
    <w:p>
      <w:pPr>
        <w:keepNext w:val="0"/>
        <w:keepLines w:val="0"/>
        <w:pageBreakBefore w:val="0"/>
        <w:kinsoku/>
        <w:wordWrap/>
        <w:overflowPunct/>
        <w:topLinePunct w:val="0"/>
        <w:autoSpaceDE/>
        <w:autoSpaceDN/>
        <w:bidi w:val="0"/>
        <w:adjustRightInd/>
        <w:spacing w:line="0" w:lineRule="atLeast"/>
        <w:ind w:firstLine="210" w:firstLineChars="100"/>
        <w:jc w:val="left"/>
        <w:textAlignment w:val="baseline"/>
        <w:rPr>
          <w:rFonts w:hint="eastAsia"/>
        </w:rPr>
      </w:pPr>
      <w:r>
        <w:rPr>
          <w:rFonts w:hint="eastAsia"/>
        </w:rPr>
        <w:t>四、创新文治管理，推动学校管理品质发展</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lang w:eastAsia="zh-CN"/>
        </w:rPr>
      </w:pPr>
      <w:r>
        <w:rPr>
          <w:rFonts w:hint="eastAsia"/>
        </w:rPr>
        <w:t>（一）</w:t>
      </w:r>
      <w:r>
        <w:rPr>
          <w:rFonts w:hint="eastAsia"/>
          <w:lang w:eastAsia="zh-CN"/>
        </w:rPr>
        <w:t>强化党建，</w:t>
      </w:r>
      <w:r>
        <w:rPr>
          <w:rFonts w:hint="eastAsia"/>
        </w:rPr>
        <w:t>坚持“一体四有”“双融双促”</w:t>
      </w:r>
    </w:p>
    <w:p>
      <w:pPr>
        <w:keepNext w:val="0"/>
        <w:keepLines w:val="0"/>
        <w:pageBreakBefore w:val="0"/>
        <w:kinsoku/>
        <w:wordWrap/>
        <w:overflowPunct/>
        <w:topLinePunct w:val="0"/>
        <w:autoSpaceDE/>
        <w:autoSpaceDN/>
        <w:bidi w:val="0"/>
        <w:adjustRightInd/>
        <w:spacing w:line="0" w:lineRule="atLeast"/>
        <w:ind w:firstLine="630" w:firstLineChars="300"/>
        <w:jc w:val="left"/>
        <w:textAlignment w:val="baseline"/>
        <w:rPr>
          <w:rFonts w:hint="eastAsia"/>
        </w:rPr>
      </w:pPr>
      <w:r>
        <w:rPr>
          <w:rFonts w:hint="eastAsia"/>
        </w:rPr>
        <w:t>孟实小紧紧围绕“党建强、团队强、育人强”的核心思路，坚持“MSX”党建引领,积极打造“全校一体,学习有主题、岗位有亮点、小组有行动、人人有担当”的“一体四有”党建工作机制，以“双向考核”为抓手，充分发挥党建工作凝聚团队力量和引领示范引领作用。</w:t>
      </w:r>
    </w:p>
    <w:p>
      <w:pPr>
        <w:keepNext w:val="0"/>
        <w:keepLines w:val="0"/>
        <w:pageBreakBefore w:val="0"/>
        <w:kinsoku/>
        <w:wordWrap/>
        <w:overflowPunct/>
        <w:topLinePunct w:val="0"/>
        <w:autoSpaceDE/>
        <w:autoSpaceDN/>
        <w:bidi w:val="0"/>
        <w:adjustRightInd/>
        <w:spacing w:line="0" w:lineRule="atLeast"/>
        <w:ind w:firstLine="630" w:firstLineChars="300"/>
        <w:jc w:val="left"/>
        <w:textAlignment w:val="baseline"/>
        <w:rPr>
          <w:rFonts w:hint="eastAsia"/>
        </w:rPr>
      </w:pPr>
      <w:r>
        <w:rPr>
          <w:rFonts w:hint="eastAsia"/>
        </w:rPr>
        <w:t>这里的“MSX”，既是“孟实小”的音序；又是“梦实现”之意，党支部旨在通过培育“MSX”党建品牌系列工程，唤醒党员教师内心深处的职业梦想，号召广大党员教师不忘初心，筑梦前行。坚持党组织把方向、管大局、抓班子、带队伍、作决策、抓落实的建设导向，抓实学校党组织建设，推进“一校一品”党建文化品牌。</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lang w:val="en-US" w:eastAsia="zh-CN"/>
        </w:rPr>
        <w:t>1.</w:t>
      </w:r>
      <w:r>
        <w:rPr>
          <w:rFonts w:hint="eastAsia"/>
        </w:rPr>
        <w:t>一个整体：打破发展界限</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在推进党建与业务工作“双融双促”的过程中，学校内引外联，打破区域界限，通过树立“大党建”意识，加速推进党建与业务工作全面融合。</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打造党建共同体，支部联动促进组织相融。为充分发挥学校基层党组织的战斗堡垒作用，学校与龙城小学、西夏墅小学、浦河实验学校联合组建基层党建共同体，围绕各自专业特色、人才资源、线上线下平台，进行城乡结对联创共建。比如，学校与龙城小学党支部联合开展以“党建引领、城乡共建”为主题的党员交流活动；以“请进来走出去”的学习模式，联手齐梁社区党支部开展“学党史悟思想办实事开新局”主题党日活动，实现了区域党建资源共享、党建活动共同开展、党员理论学习和专业技能共同提升。</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构建党建双覆盖，党员联动促进业务相融。年级工作合力和学科业务能力是体现学校办学质量的两个核心要素。为此，学校建立“党建双覆盖”，即把所有党员按年级组和学科组纵横双向覆盖进行重组设置。在这一机制下，每个年级平均配备5-6八名党员，确保每个学科都有党员教师。</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绘制党建同心圆，党群联动促进全面相融。抓班子、带队伍是党建工作的关键。学校让党员与普通教师“一帮一”结对子，以学校中心工作绘制党建同心圆，以系统思维推动党建工作和业务工作深度融合，实现目标同向、部署同步、工作同力。一是政治上联动，党员教师要帮助结对教师加强共产主义理想信念教育，宣传党的路线、方针、政策，向党组织推荐思想比较成熟、工作表现比较突出的教师。二是思想上联动，党员教师要帮助结对教师树立正确的辩证唯物主义思想，培养系统的思维方式，找准合理的角色定位，积极培养三种精神：时不我待，积极把握每一个机会；事在人为，积极参与每一个竞赛；荣辱不惊，以平常心看待每一件事情。三是业务上联动，党员教师要助力结对教师制订专业发展规划，每学期与结对教师相互听课、交换意见，指导帮助他们开展教学研究等。四是生活上联动，党员教师要经常与结对教师交流谈心，力所能及地帮助结对教师解决生活、工作上的困难。</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lang w:val="en-US" w:eastAsia="zh-CN"/>
        </w:rPr>
        <w:t>2.</w:t>
      </w:r>
      <w:r>
        <w:rPr>
          <w:rFonts w:hint="eastAsia"/>
        </w:rPr>
        <w:t>四项措施：激活党建活力</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为增强党员教师的身份意识、责任意识、有为意识、担当意识，强化基层党建工作的针对性和实效性，学校将党建工作和教学工作有机融合，围绕“学习有主题、岗位有亮点、小组有行动、人人有担当”四项措施，激活基层党建工作内驱力。</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学习有主题。学校结合“三会一课”，使党员业务学习、专业提升与党建工作协调统一，特别是发挥党员中的“名特优”教师作用，以“关键少数”带动“绝大多数”，保证党的各项方针、政策和学校的各项规章制度落实到位。学校采取集中学习和自学相结合的方式，聚焦业务主题，分列专题，围绕党建与业务工作“双融双促”等核心目标，利用“组织生活会”“主题党日”“过政治生日”等形式组织学习活动。学校还灵活开展体验式学习，结合人民教育家于漪等先进典型，充分挖掘学校教师的感人故事，开展学习先进典型，提升个人业务能力。</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小组有行动。学校组织党小组深入开展调查研究，倾听党员、群众的意见，调查学生课业负担及学生对教师授课的评价，掌握实情。然后将调研成果转化为解决问题的具体行动,坚持调研、梳理、解决、推进、研究的一体化发展。学校通过党支部召开专题调研会，成员讲解各自的调研内容、成果、措施等，互相点评、学习，在调查研究、专题研讨的基础上改进工作，提高党员干部发现问题、分析问题、解决问题的能力。</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岗位有亮点。学校把党建工作与数字化生态学校的办学目标深度融合，建立基于钉钉平台的“数字党建”综合管理体系，通过人工智能、大数据、智能协作等技术，全面整合党建服务功能,打造线上、线下智慧党建新生态。学校还积极构建“业务党建”立体发展平台，通过名师工作室、教育家型教师、新“333”工程、党员示范岗等项目建设，改进党员教育管理,全面推进人才发展战略。此外，学校把党建工作与学校内涵项目建设深度融合，建立“项目党建”特色发展平台，通过国际生态学校、江苏省品格提升工程等项目建设，推动党组织活动内容和方式的创新，探索以党建带共建的新路径。</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人人有担当。学校引导党员对照党章、党规，查摆自身不足，深刻检视剖析。一是通过健全政治理论与业务学习的“双向”融合制度，深入开展“三问三查”活动，即初心之问、求实之问、履职之问，实现党建与业务工作无缝对接。二是以党建工作“问难、问需、问策、问情”为抓手，了解党员和群众对党建工作的需求、诉求、要求，聚力破解学校党建发展的难点、堵点、痛点。三是认真梳理反思，学校党支部围绕征集的46条建议和意见，开展“八对照八查摆”，将党建与业务工作结合并纳入学校整体工作中统筹安排，构建业务发展立体格局，释放党建“软实力”。</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lang w:val="en-US" w:eastAsia="zh-CN"/>
        </w:rPr>
        <w:t>3.</w:t>
      </w:r>
      <w:r>
        <w:rPr>
          <w:rFonts w:hint="eastAsia"/>
        </w:rPr>
        <w:t>双向考核：实现融合提升</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为抓严、抓实党建工作，学校研究并制定党建与业务双向考核管理办法，建立《党员积分制管理考核方案》，将党建考核与业务考核融合并重，在评价的主体、内容、方式上实现党建和业务工作携手并进。</w:t>
      </w:r>
    </w:p>
    <w:p>
      <w:pPr>
        <w:pStyle w:val="2"/>
        <w:keepNext w:val="0"/>
        <w:keepLines w:val="0"/>
        <w:pageBreakBefore w:val="0"/>
        <w:kinsoku/>
        <w:wordWrap/>
        <w:overflowPunct/>
        <w:topLinePunct w:val="0"/>
        <w:autoSpaceDE/>
        <w:autoSpaceDN/>
        <w:bidi w:val="0"/>
        <w:adjustRightInd/>
        <w:spacing w:line="0" w:lineRule="atLeast"/>
        <w:ind w:firstLine="420"/>
        <w:rPr>
          <w:rFonts w:hint="eastAsia"/>
        </w:rPr>
      </w:pPr>
      <w:r>
        <w:rPr>
          <w:rFonts w:hint="eastAsia"/>
        </w:rPr>
        <w:t>随着“一体四有”党建工作机制的探索实施，孟实小走出了一条“以党建引领学校发展”的实践之路。党建与业务工作你中有我、我中有你，同向合力，把党的政治优势转化为学校发展优势、创新优势和竞争优势，学校党支部成为常州市一校一品优秀党建文化项目。</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（二）构建三“全”管理模式</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近年来，学校优化管理组织运行，提出“全员全域全程”管理模式，促发团队的内生力量，放大团队管理效能。变革例会方式：变革行政例会和教师例会。期初长程设计，统筹安排，分为阅读分享、主题会议、问题聚焦三个板块。“阅读与分享”板块从阅教育、阅经典、阅名人、阅教学四个专题展开，有主持人、分享人、主评人、点评人，大家在共读中集体赋能。变革值日方式。推行“1+X”啄木鸟观察团：由一位行政值日校长+一位中层或年级组长+一组教师+一组学生小管家”组成，啄木鸟观察员们分工合作，各司其职对学校每日教育教学情况进行日常跟踪观察，并做到三个及时，调研及时、反馈及时、解决问题及时。将学校运营化到具体的每日日常，借助人和事两个层面的管理，实现学校管理的全员全域全程，调动了不同层面教师和学生的主人翁意识，大家凝心聚力，为学校管理出谋划策，拓宽管理的新思路、新路径、新导向。推行值日日报周报制：一方面，“1+X”啄木鸟观察团从学生常规、文明礼仪等方面观察各班学生的行为表现，形成每日值日报告，通过行政例会、教师讲坛、学校QQ群、校园广播、升旗仪式、大课间夕会课、校园网等渠道每日及时反馈宣传、跟进优化。另一方面，“1+X”啄木鸟观察团以轮值的方式对每周工作总结进行变革，推出行政周报制，力求做到“每周解决一个问题”、挖掘“一周最大工作亮点”、提出“一周工作改进建议”。管理团队学会反思、互学、共长。行政督导进课堂：行政团队每周走进蹲点年级的班级和课堂，开展定向调研。时间跨度从早读到傍晚，调研内容涵盖各个方面。同时进行分学科的及时交流与集中反馈，并在调研后从情况概述、问题诊断、改进思考三个维度撰写调研报告。</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（三）打造“条线特色化”项目研究</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为推进学校各条线工作目标达成，并促使实施路径更加清晰化、具体化、可操作化，我们提出了“以项目推进条线工作品牌化”的措施。课程教学处推进特色校本课程推广项目；学生发展处主抓市区品格提升工程；教师发展处负责教师梯队建设项目和工作室建设项目，后勤服务处负责平安校园建设项目。通过科学的制订、务实的论证、扎实的推进，使发展规划得到落实，让各项工作有序推进。学校被评为江苏省健康促进银牌学校、常州市绿色学校、江苏省智慧校园、常州市中小学生品格提升工程项目学校。</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（四）开启“外引内出”共享之窗</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近年来，学校接待陕西安康岚皋县教育考察团、厦门同安区教育考察团、陆一平名校长培养基地等条线的参观考察团，每年与小河中心小学、万绥小学开展教学联谊活动。多次承办市区级公开课，获得一致好评。2019年加入西夏墅中心小学教育集团；2020年加入常州市龙城小学教育集团，与龙城小学签约“四有好教师”团队共建，并被评选为新北区英语、综合、体育、教科研基地学校。</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正高级教师、特级教师孙建顺在省市区有着较大的影响力，领衔常州市中小学体育名师工作室和常州市体育乡村教师培育站，在省市区多次进行教学引领。姚灵娣校长曾担任新北区第一届到第三届的小学数学优秀教师培育室领衔人，担任常州市优秀教师城乡牵手活动优秀指导教师，牵手西夏墅中心小学，并领衔孟河镇小学数学优秀教师工作室，多次参加区内督导规范检查，将学校教育理念在区内辐射，并在区级范围内进行学校经验分享。</w:t>
      </w:r>
    </w:p>
    <w:p>
      <w:pPr>
        <w:keepNext w:val="0"/>
        <w:keepLines w:val="0"/>
        <w:pageBreakBefore w:val="0"/>
        <w:kinsoku/>
        <w:wordWrap/>
        <w:overflowPunct/>
        <w:topLinePunct w:val="0"/>
        <w:autoSpaceDE/>
        <w:autoSpaceDN/>
        <w:bidi w:val="0"/>
        <w:adjustRightInd/>
        <w:spacing w:line="0" w:lineRule="atLeast"/>
        <w:jc w:val="center"/>
        <w:textAlignment w:val="baseline"/>
        <w:rPr>
          <w:rFonts w:hint="eastAsia"/>
        </w:rPr>
      </w:pPr>
      <w:r>
        <w:rPr>
          <w:rFonts w:hint="eastAsia"/>
        </w:rPr>
        <w:t>成己达人：办学品质的逐步彰显</w:t>
      </w:r>
    </w:p>
    <w:p>
      <w:pPr>
        <w:pStyle w:val="2"/>
        <w:keepNext w:val="0"/>
        <w:keepLines w:val="0"/>
        <w:pageBreakBefore w:val="0"/>
        <w:kinsoku/>
        <w:wordWrap/>
        <w:overflowPunct/>
        <w:topLinePunct w:val="0"/>
        <w:autoSpaceDE/>
        <w:autoSpaceDN/>
        <w:bidi w:val="0"/>
        <w:adjustRightInd/>
        <w:spacing w:line="0" w:lineRule="atLeast"/>
        <w:ind w:firstLine="420"/>
        <w:textAlignment w:val="baseline"/>
        <w:rPr>
          <w:rFonts w:hint="eastAsia"/>
        </w:rPr>
      </w:pPr>
      <w:r>
        <w:rPr>
          <w:rFonts w:hint="eastAsia"/>
        </w:rPr>
        <w:t>一、打造品牌项目，促进学校高质量发展</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（一）“昭文”文化外彰内显</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学校自创建优质以来，不断升级文化的内涵，更加坚定了“昭文”的办学理念，3月10日，南京教科院沈曙虹所长来到我校，对学校文化系统升级再次进行了现场论证，整体架构学校文化系统。在学校的各项工作中注意渗透和营造“文园”为核心的校园文化，用文化建设推动学校、教师、学生主动发展。</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（二）齐梁课程群厚植根基</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我校将博大的齐梁文化、地域文化与校本课程有机整合融通，从而使我们的孩子从小就熟知故里轶事、增进家乡情怀，长大后做有根的孟河人。姚灵娣校长担任主编出版了《兰陵桥畔歌声飘——昭明太子萧统帮里的儿歌和童谣》《读故事、学做人——昭明太子萧统的故事》《文选——精选手绘悦读书》等3部专著。《基于齐梁故里构建齐梁校园文化的行动研究》(立项编号XC-c/2016/38)，于2017年2月获得江苏省教育规划办的批准予以立项，2020年6月顺利结题；《齐梁文化校本课程开发与实施的研究》2017年4月立项，2018年被确立为常州市十三五重点课题，2020年6月顺利结题。常州市委宣传部梅向东副部长称赞道：“孟实小用儿童喜闻乐见的童谣、故事、诗文选摘等形式，将文化教育落地生根，方法独到，教育效果好!”学校汲取本土底蕴深厚的齐梁文化，并以萧统为点进行深度挖掘，创设“齐梁文化”特色课程，学科融统，统整设计，努力使国家课程“校本化”、“特色化”，齐梁故地资源与各学科的整合与渗透，促进学校发展，助力教师成长。</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（三）寻访课程传承基因</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我校先将“寻访孟河”课程作为学校的特色课程，从自然孟河、历史孟河、建筑孟河、人文孟河等四个维度，建立孟河镇独特的“九个一”，即一座小山、一条古河、一座古城、一张地图、一座道观、一座古刹、一些村落、一群名人、一个商会，以此来培养学生的家国情怀与孟河特色。通过整体架构多元化、多层次、立体化的课程体系，培养学生兴趣特长，促进学生多元发展。</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此外不断拓展“寻访课程”的外延，依托省级课题《以红领巾寻访为载体，进行爱家乡教育的实践研究》，不断丰富新时代背景下“寻访课程”的内涵。红领巾寻访“一村一人一小康”、暖新暖意，i在春运、特殊的队课等寻访活动多次被“江苏省少先队公众号”报道；寻访革命英烈——清明祭英烈，丰碑励童心活动被常州手机台报道。彰显我校“寻访”特色课程多元多彩，扩大学校影响力美誉度。</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（四）科技特色传扬美名</w:t>
      </w:r>
    </w:p>
    <w:p>
      <w:pPr>
        <w:keepNext w:val="0"/>
        <w:keepLines w:val="0"/>
        <w:pageBreakBefore w:val="0"/>
        <w:kinsoku/>
        <w:wordWrap/>
        <w:overflowPunct/>
        <w:topLinePunct w:val="0"/>
        <w:autoSpaceDE/>
        <w:autoSpaceDN/>
        <w:bidi w:val="0"/>
        <w:adjustRightInd/>
        <w:snapToGrid w:val="0"/>
        <w:spacing w:line="0" w:lineRule="atLeast"/>
        <w:ind w:firstLine="420" w:firstLineChars="200"/>
        <w:textAlignment w:val="baseline"/>
        <w:rPr>
          <w:rFonts w:hint="eastAsia"/>
        </w:rPr>
      </w:pPr>
      <w:r>
        <w:rPr>
          <w:rFonts w:hint="eastAsia"/>
        </w:rPr>
        <w:t>三年来，我校从只有江苏省科技辅导员蔡云洪老师领衔“汽车动力创客”工作室的一枝独秀，发展到刘芬老师领衔“木模创客”工作室，徐黎老师领衔“纸模创客”工作室，丁媛媛老师领衔“电子技师”工作室，李金娟老师领衔“乐创”工作室百花齐放。我校真正实现了“汽摩”到科技教育由点及面的跨越式发展，真正做到培养学生的兴趣，发挥学生的特长。近年来，我校多次获得江苏省车辆模型竞赛女子团体一等奖、江苏省车辆模型竞赛男子团体一等奖、3D创意模型搭建竞技赛团体省一等奖、江苏省电子技师竞赛常州选拔赛智能家居项目团体一等奖、乐创竞技赛团体省一等奖、防生挑战赛常州市一等奖、建筑模型木模团体市一等奖、建筑模型纸模团体市一等奖、新北区建筑模型比赛木质模型低年级一等奖、新北区建筑模型比赛木质模型高年级一等奖、新北区建筑模型比赛纸质模型低年级一等奖、新北区建筑模型比赛纸质模型高年级一等奖。</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（五）劳动教育蓬勃发展</w:t>
      </w:r>
    </w:p>
    <w:p>
      <w:pPr>
        <w:keepNext w:val="0"/>
        <w:keepLines w:val="0"/>
        <w:pageBreakBefore w:val="0"/>
        <w:kinsoku/>
        <w:wordWrap/>
        <w:overflowPunct/>
        <w:topLinePunct w:val="0"/>
        <w:autoSpaceDE/>
        <w:autoSpaceDN/>
        <w:bidi w:val="0"/>
        <w:adjustRightInd/>
        <w:spacing w:line="0" w:lineRule="atLeast"/>
        <w:ind w:firstLine="420" w:firstLineChars="200"/>
        <w:jc w:val="left"/>
        <w:textAlignment w:val="baseline"/>
        <w:rPr>
          <w:rFonts w:hint="eastAsia"/>
        </w:rPr>
      </w:pPr>
      <w:r>
        <w:rPr>
          <w:rFonts w:hint="eastAsia"/>
        </w:rPr>
        <w:t>我校坚持劳动教育，涵育学生“爱劳动、会创造、乐奉献、有担当”劳动品格的自我养成。，分年段探索“劳动三圈”课程的实施模式，结合国家课程不断完善“劳动三圈”课程体系，实现全科、全过程育人，在劳动中育德、在劳动中启智、在劳动中健体、在劳动中立美。以独特的劳动教育新思路，引领学生认识劳动、学会劳动、热爱劳动，增强学生对农业、工业劳动教育的认识和实践体验，培养有家乡根、有社会眼的具有劳动品格的新时代小学生。2021年01月24日《中国教育报》以《深耕3D劳动圈 弘扬劳动之美》为标题进行了深度报道。</w:t>
      </w:r>
    </w:p>
    <w:p>
      <w:pPr>
        <w:pStyle w:val="2"/>
        <w:keepNext w:val="0"/>
        <w:keepLines w:val="0"/>
        <w:pageBreakBefore w:val="0"/>
        <w:kinsoku/>
        <w:wordWrap/>
        <w:overflowPunct/>
        <w:topLinePunct w:val="0"/>
        <w:autoSpaceDE/>
        <w:autoSpaceDN/>
        <w:bidi w:val="0"/>
        <w:adjustRightInd/>
        <w:spacing w:line="0" w:lineRule="atLeast"/>
        <w:ind w:firstLine="420"/>
        <w:textAlignment w:val="baseline"/>
        <w:rPr>
          <w:rFonts w:hint="eastAsia"/>
        </w:rPr>
      </w:pPr>
      <w:r>
        <w:rPr>
          <w:rFonts w:hint="eastAsia"/>
        </w:rPr>
        <w:t>二、内省展新：赓续卓越办学理念</w:t>
      </w:r>
    </w:p>
    <w:p>
      <w:pPr>
        <w:keepNext w:val="0"/>
        <w:keepLines w:val="0"/>
        <w:pageBreakBefore w:val="0"/>
        <w:kinsoku/>
        <w:wordWrap/>
        <w:overflowPunct/>
        <w:topLinePunct w:val="0"/>
        <w:autoSpaceDE/>
        <w:autoSpaceDN/>
        <w:bidi w:val="0"/>
        <w:adjustRightInd/>
        <w:spacing w:line="0" w:lineRule="atLeast"/>
        <w:ind w:firstLine="420" w:firstLineChars="200"/>
        <w:textAlignment w:val="baseline"/>
        <w:rPr>
          <w:rFonts w:hint="eastAsia"/>
        </w:rPr>
      </w:pPr>
      <w:r>
        <w:rPr>
          <w:rFonts w:hint="eastAsia"/>
        </w:rPr>
        <w:t>对照三年发展规划中的目标，虽然已经基本达成，但从创建新优质学校发展的高远目标看，还存在着一些不足和问题:人才吸引力有待提升：由于学校所处地理位置相对偏远、地方经济社会发展对学校的支持度有限等原因，近年来，学校优秀师资流失现象严重，不仅影响了学校师资队伍的稳定性，也极大地冲击了教育教学质量。要破解这一危局，需要政府、社会、学校多措并举，为广大农村教师提供广阔的专业发展空间。</w:t>
      </w:r>
    </w:p>
    <w:p>
      <w:r>
        <w:rPr>
          <w:rFonts w:hint="eastAsia"/>
        </w:rPr>
        <w:t>在“昭文”理念的引领下，在文雅兼修的教师团队共同努力下，在各级领导的关心支持下，学校一定会秉齐梁文脉，绽育才文华，抱朴锐进，为争创新优质取得更大的发展。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846E9"/>
    <w:multiLevelType w:val="singleLevel"/>
    <w:tmpl w:val="325846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C0413"/>
    <w:rsid w:val="001C3A07"/>
    <w:rsid w:val="00B215B6"/>
    <w:rsid w:val="00EE6587"/>
    <w:rsid w:val="00F42356"/>
    <w:rsid w:val="25AC0413"/>
    <w:rsid w:val="4C973FE5"/>
    <w:rsid w:val="6B034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rFonts w:ascii="Times New Roman" w:hAnsi="Times New Roman" w:eastAsia="宋体" w:cs="Times New Roman"/>
      <w:kern w:val="2"/>
      <w:sz w:val="18"/>
      <w:szCs w:val="18"/>
    </w:rPr>
  </w:style>
  <w:style w:type="character" w:customStyle="1" w:styleId="9">
    <w:name w:val="页脚 Char"/>
    <w:basedOn w:val="7"/>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363</Words>
  <Characters>2074</Characters>
  <Lines>17</Lines>
  <Paragraphs>4</Paragraphs>
  <TotalTime>1</TotalTime>
  <ScaleCrop>false</ScaleCrop>
  <LinksUpToDate>false</LinksUpToDate>
  <CharactersWithSpaces>2433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2021-10-28T04:02:00Z</dcterms:created>
  <dc:creator>香水百合</dc:creator>
  <cp:lastModifiedBy>香水百合</cp:lastModifiedBy>
  <dcterms:modified xsi:type="dcterms:W3CDTF">2021-10-28T08:53:22Z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AAA6CD2BE0CE4810B11CFB1E1F508DA5</vt:lpwstr>
  </property>
</Properties>
</file>