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人文情怀建新优   和悦育人向未来</w:t>
      </w:r>
    </w:p>
    <w:p>
      <w:pPr>
        <w:spacing w:line="440" w:lineRule="exact"/>
        <w:jc w:val="center"/>
        <w:rPr>
          <w:rFonts w:ascii="宋体" w:hAnsi="宋体"/>
          <w:sz w:val="24"/>
        </w:rPr>
      </w:pPr>
      <w:r>
        <w:rPr>
          <w:rFonts w:hint="eastAsia" w:ascii="宋体" w:hAnsi="宋体"/>
          <w:sz w:val="24"/>
        </w:rPr>
        <w:t>——</w:t>
      </w:r>
      <w:r>
        <w:rPr>
          <w:rFonts w:hint="eastAsia" w:ascii="宋体" w:hAnsi="宋体"/>
          <w:sz w:val="24"/>
          <w:lang w:val="en-US" w:eastAsia="zh-CN"/>
        </w:rPr>
        <w:t>常州市第二十四中天宁分校义务教育</w:t>
      </w:r>
      <w:r>
        <w:rPr>
          <w:rFonts w:hint="eastAsia" w:ascii="宋体" w:hAnsi="宋体"/>
          <w:sz w:val="24"/>
        </w:rPr>
        <w:t>“新优质学校”</w:t>
      </w:r>
      <w:r>
        <w:rPr>
          <w:rFonts w:hint="eastAsia" w:ascii="宋体" w:hAnsi="宋体"/>
          <w:sz w:val="24"/>
          <w:lang w:val="en-US" w:eastAsia="zh-CN"/>
        </w:rPr>
        <w:t>建设</w:t>
      </w:r>
      <w:r>
        <w:rPr>
          <w:rFonts w:hint="eastAsia" w:ascii="宋体" w:hAnsi="宋体"/>
          <w:sz w:val="24"/>
        </w:rPr>
        <w:t>自评报告</w:t>
      </w:r>
    </w:p>
    <w:p>
      <w:pPr>
        <w:ind w:firstLine="420" w:firstLineChars="200"/>
        <w:rPr>
          <w:rFonts w:hint="eastAsia" w:ascii="宋体" w:hAnsi="宋体"/>
          <w:szCs w:val="21"/>
        </w:rPr>
      </w:pPr>
      <w:bookmarkStart w:id="0" w:name="_GoBack"/>
      <w:bookmarkEnd w:id="0"/>
    </w:p>
    <w:p>
      <w:pPr>
        <w:spacing w:line="360" w:lineRule="auto"/>
        <w:jc w:val="center"/>
        <w:rPr>
          <w:rFonts w:hint="default" w:ascii="宋体" w:hAnsi="宋体" w:eastAsia="宋体"/>
          <w:szCs w:val="21"/>
          <w:lang w:val="en-US" w:eastAsia="zh-CN"/>
        </w:rPr>
      </w:pPr>
      <w:r>
        <w:rPr>
          <w:rFonts w:hint="eastAsia" w:ascii="宋体" w:hAnsi="宋体"/>
          <w:b/>
          <w:bCs/>
          <w:szCs w:val="21"/>
          <w:lang w:val="en-US" w:eastAsia="zh-CN"/>
        </w:rPr>
        <w:t>第一部分 学校发展概况</w:t>
      </w:r>
    </w:p>
    <w:p>
      <w:pPr>
        <w:spacing w:line="360" w:lineRule="auto"/>
        <w:ind w:firstLine="420" w:firstLineChars="200"/>
        <w:rPr>
          <w:rFonts w:hint="eastAsia" w:ascii="宋体" w:hAnsi="宋体"/>
          <w:szCs w:val="21"/>
        </w:rPr>
      </w:pPr>
      <w:r>
        <w:rPr>
          <w:rFonts w:hint="eastAsia" w:ascii="宋体" w:hAnsi="宋体"/>
          <w:szCs w:val="21"/>
        </w:rPr>
        <w:t>常州市第二十四中学天宁分校前身为常州市青龙中学，初名为常州市十二初中，创办于1958年，1964年改名为青龙中学，1969年增设高中，成为一所全日制完全中学。由于市教育资源的布局调整，2009年学校高中部撤消， 2011年9月加入常州市第二十四中学教育集团，2013年6月，与常州市第二十四中学签署一体化办学协议，同年9月正式更名为常州市第二十四中学天宁分校。</w:t>
      </w:r>
    </w:p>
    <w:p>
      <w:pPr>
        <w:spacing w:line="360" w:lineRule="auto"/>
        <w:ind w:firstLine="420" w:firstLineChars="200"/>
        <w:rPr>
          <w:rFonts w:hint="eastAsia" w:ascii="宋体" w:hAnsi="宋体"/>
          <w:szCs w:val="21"/>
        </w:rPr>
      </w:pPr>
      <w:r>
        <w:rPr>
          <w:rFonts w:hint="eastAsia" w:ascii="宋体" w:hAnsi="宋体"/>
          <w:szCs w:val="21"/>
        </w:rPr>
        <w:t>2015年8月，整体搬迁</w:t>
      </w:r>
      <w:r>
        <w:rPr>
          <w:rFonts w:hint="eastAsia" w:ascii="宋体" w:hAnsi="宋体"/>
          <w:szCs w:val="21"/>
          <w:lang w:val="en-US" w:eastAsia="zh-CN"/>
        </w:rPr>
        <w:t>至新校区</w:t>
      </w:r>
      <w:r>
        <w:rPr>
          <w:rFonts w:hint="eastAsia" w:ascii="宋体" w:hAnsi="宋体"/>
          <w:szCs w:val="21"/>
        </w:rPr>
        <w:t>，育人</w:t>
      </w:r>
      <w:r>
        <w:rPr>
          <w:rFonts w:hint="eastAsia" w:ascii="宋体" w:hAnsi="宋体"/>
          <w:szCs w:val="21"/>
          <w:lang w:val="en-US" w:eastAsia="zh-CN"/>
        </w:rPr>
        <w:t>条件</w:t>
      </w:r>
      <w:r>
        <w:rPr>
          <w:rFonts w:hint="eastAsia" w:ascii="宋体" w:hAnsi="宋体"/>
          <w:szCs w:val="21"/>
        </w:rPr>
        <w:t>进一步优化。新校区投资1.68亿，占地面约49240平方米，建筑面积为43952平方米， “一轴，两带，六中心” 的整体布局，清腴雅逸的陶艺室</w:t>
      </w:r>
      <w:r>
        <w:rPr>
          <w:rFonts w:hint="eastAsia" w:ascii="宋体" w:hAnsi="宋体"/>
          <w:szCs w:val="21"/>
          <w:lang w:eastAsia="zh-CN"/>
        </w:rPr>
        <w:t>，</w:t>
      </w:r>
      <w:r>
        <w:rPr>
          <w:rFonts w:hint="eastAsia" w:ascii="宋体" w:hAnsi="宋体"/>
          <w:szCs w:val="21"/>
        </w:rPr>
        <w:t>典藏云集的图书馆</w:t>
      </w:r>
      <w:r>
        <w:rPr>
          <w:rFonts w:hint="eastAsia" w:ascii="宋体" w:hAnsi="宋体"/>
          <w:szCs w:val="21"/>
          <w:lang w:eastAsia="zh-CN"/>
        </w:rPr>
        <w:t>，</w:t>
      </w:r>
      <w:r>
        <w:rPr>
          <w:rFonts w:hint="eastAsia" w:ascii="宋体" w:hAnsi="宋体"/>
          <w:szCs w:val="21"/>
        </w:rPr>
        <w:t>流光溢彩的报告厅</w:t>
      </w:r>
      <w:r>
        <w:rPr>
          <w:rFonts w:hint="eastAsia" w:ascii="宋体" w:hAnsi="宋体"/>
          <w:szCs w:val="21"/>
          <w:lang w:eastAsia="zh-CN"/>
        </w:rPr>
        <w:t>，</w:t>
      </w:r>
      <w:r>
        <w:rPr>
          <w:rFonts w:hint="eastAsia" w:ascii="宋体" w:hAnsi="宋体"/>
          <w:szCs w:val="21"/>
        </w:rPr>
        <w:t>恢弘大气的体育馆</w:t>
      </w:r>
      <w:r>
        <w:rPr>
          <w:rFonts w:hint="eastAsia" w:ascii="宋体" w:hAnsi="宋体"/>
          <w:szCs w:val="21"/>
          <w:lang w:eastAsia="zh-CN"/>
        </w:rPr>
        <w:t>，</w:t>
      </w:r>
      <w:r>
        <w:rPr>
          <w:rFonts w:hint="eastAsia" w:ascii="宋体" w:hAnsi="宋体"/>
          <w:szCs w:val="21"/>
        </w:rPr>
        <w:t>美轮美奂的学科教室</w:t>
      </w:r>
      <w:r>
        <w:rPr>
          <w:rFonts w:hint="eastAsia" w:ascii="宋体" w:hAnsi="宋体"/>
          <w:szCs w:val="21"/>
          <w:lang w:eastAsia="zh-CN"/>
        </w:rPr>
        <w:t>，</w:t>
      </w:r>
      <w:r>
        <w:rPr>
          <w:rFonts w:hint="eastAsia" w:ascii="宋体" w:hAnsi="宋体"/>
          <w:szCs w:val="21"/>
        </w:rPr>
        <w:t>数字化的E学习教室</w:t>
      </w:r>
      <w:r>
        <w:rPr>
          <w:rFonts w:hint="eastAsia" w:ascii="宋体" w:hAnsi="宋体"/>
          <w:szCs w:val="21"/>
          <w:lang w:eastAsia="zh-CN"/>
        </w:rPr>
        <w:t>，</w:t>
      </w:r>
      <w:r>
        <w:rPr>
          <w:rFonts w:hint="eastAsia" w:ascii="宋体" w:hAnsi="宋体"/>
          <w:szCs w:val="21"/>
        </w:rPr>
        <w:t>400米标准运动场等现代化教学设备与简洁典雅的建筑风格，江南风韵的园林特色相得益彰，为师生的可持续发展提供了崭新的平台。</w:t>
      </w:r>
    </w:p>
    <w:p>
      <w:pPr>
        <w:spacing w:line="360" w:lineRule="auto"/>
        <w:ind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到2021年6月份，学校有专任教师145人，其中高级教师41人，一级教师46人，取得教育硕士学位29人，市、区两级骨干教师63人，国家二级心理咨询师4名。学校现有三个年级40个教学班，在校学生1954人。</w:t>
      </w:r>
    </w:p>
    <w:p>
      <w:pPr>
        <w:spacing w:line="360" w:lineRule="auto"/>
        <w:ind w:firstLine="420" w:firstLineChars="200"/>
        <w:rPr>
          <w:rFonts w:hint="eastAsia" w:ascii="宋体" w:hAnsi="宋体"/>
          <w:szCs w:val="21"/>
          <w:lang w:eastAsia="zh-CN"/>
        </w:rPr>
      </w:pPr>
      <w:r>
        <w:rPr>
          <w:rFonts w:hint="eastAsia" w:ascii="宋体" w:hAnsi="宋体"/>
          <w:szCs w:val="21"/>
        </w:rPr>
        <w:t>一直以来，学校秉承“人文情怀，和悦育人”的办学理念，以“和”为校训，逐步形成了“崇德尚学，励志笃行”的校风，“求真求美，勤思乐学”的学风和“学高身正，睿智敏行”教风，提出了“百姓家门口的好学校，学生心目中的</w:t>
      </w:r>
      <w:r>
        <w:rPr>
          <w:rFonts w:hint="eastAsia" w:ascii="宋体" w:hAnsi="宋体"/>
          <w:szCs w:val="21"/>
          <w:lang w:val="en-US" w:eastAsia="zh-CN"/>
        </w:rPr>
        <w:t>优质</w:t>
      </w:r>
      <w:r>
        <w:rPr>
          <w:rFonts w:hint="eastAsia" w:ascii="宋体" w:hAnsi="宋体"/>
          <w:szCs w:val="21"/>
        </w:rPr>
        <w:t>校”的办学愿景和“有家国情怀、健全人格，能成就自我、服务社会的</w:t>
      </w:r>
      <w:r>
        <w:rPr>
          <w:rFonts w:hint="eastAsia" w:ascii="宋体" w:hAnsi="宋体"/>
          <w:szCs w:val="21"/>
          <w:lang w:val="en-US" w:eastAsia="zh-CN"/>
        </w:rPr>
        <w:t>新时代</w:t>
      </w:r>
      <w:r>
        <w:rPr>
          <w:rFonts w:hint="eastAsia" w:ascii="宋体" w:hAnsi="宋体"/>
          <w:szCs w:val="21"/>
        </w:rPr>
        <w:t>公民”的育人目标。近年来，在各级领导的关怀和社会各界的支持下，通过全体教职工的艰苦奋斗，学校的办学质量进一步提升，社会声誉不断提高、社会影响不断扩大</w:t>
      </w:r>
      <w:r>
        <w:rPr>
          <w:rFonts w:hint="eastAsia" w:ascii="宋体" w:hAnsi="宋体"/>
          <w:szCs w:val="21"/>
          <w:lang w:eastAsia="zh-CN"/>
        </w:rPr>
        <w:t>，</w:t>
      </w:r>
      <w:r>
        <w:rPr>
          <w:rFonts w:hint="eastAsia" w:ascii="宋体" w:hAnsi="宋体"/>
          <w:szCs w:val="21"/>
        </w:rPr>
        <w:t>学校荣获</w:t>
      </w:r>
      <w:r>
        <w:rPr>
          <w:rFonts w:hint="eastAsia" w:ascii="宋体" w:hAnsi="宋体"/>
          <w:szCs w:val="21"/>
          <w:lang w:val="en-US" w:eastAsia="zh-CN"/>
        </w:rPr>
        <w:t>全国青少年足球特色学校、</w:t>
      </w:r>
      <w:r>
        <w:rPr>
          <w:rFonts w:hint="eastAsia" w:ascii="宋体" w:hAnsi="宋体"/>
          <w:szCs w:val="21"/>
        </w:rPr>
        <w:t>江苏省青少年科技教育先进学校、江苏省软式排球培训基地、江苏省绿色学校、</w:t>
      </w:r>
      <w:r>
        <w:rPr>
          <w:rFonts w:hint="eastAsia" w:ascii="宋体" w:hAnsi="宋体"/>
          <w:szCs w:val="21"/>
          <w:lang w:val="en-US" w:eastAsia="zh-CN"/>
        </w:rPr>
        <w:t>江苏省智慧校园、</w:t>
      </w:r>
      <w:r>
        <w:rPr>
          <w:rFonts w:hint="eastAsia" w:ascii="宋体" w:hAnsi="宋体"/>
          <w:szCs w:val="21"/>
        </w:rPr>
        <w:t>常州市依法治校</w:t>
      </w:r>
      <w:r>
        <w:rPr>
          <w:rFonts w:hint="eastAsia" w:ascii="宋体" w:hAnsi="宋体"/>
          <w:szCs w:val="21"/>
          <w:lang w:val="en-US" w:eastAsia="zh-CN"/>
        </w:rPr>
        <w:t>示范</w:t>
      </w:r>
      <w:r>
        <w:rPr>
          <w:rFonts w:hint="eastAsia" w:ascii="宋体" w:hAnsi="宋体"/>
          <w:szCs w:val="21"/>
        </w:rPr>
        <w:t>学校</w:t>
      </w:r>
      <w:r>
        <w:rPr>
          <w:rFonts w:hint="eastAsia" w:ascii="宋体" w:hAnsi="宋体"/>
          <w:szCs w:val="21"/>
          <w:lang w:eastAsia="zh-CN"/>
        </w:rPr>
        <w:t>、</w:t>
      </w:r>
      <w:r>
        <w:rPr>
          <w:rFonts w:hint="eastAsia" w:ascii="宋体" w:hAnsi="宋体"/>
          <w:szCs w:val="21"/>
          <w:lang w:val="en-US" w:eastAsia="zh-CN"/>
        </w:rPr>
        <w:t>常州市平安校园、常州市教科研基地、常州市教育装备管理应用示范学校、常州市艺术教育特色学校、常州市集团办学先进集体</w:t>
      </w:r>
      <w:r>
        <w:rPr>
          <w:rFonts w:hint="eastAsia" w:ascii="宋体" w:hAnsi="宋体"/>
          <w:szCs w:val="21"/>
        </w:rPr>
        <w:t>等荣誉称号。</w:t>
      </w:r>
    </w:p>
    <w:p>
      <w:pPr>
        <w:spacing w:line="360" w:lineRule="auto"/>
        <w:jc w:val="center"/>
        <w:rPr>
          <w:rFonts w:hint="default" w:ascii="宋体" w:hAnsi="宋体"/>
          <w:szCs w:val="21"/>
          <w:lang w:val="en-US" w:eastAsia="zh-CN"/>
        </w:rPr>
      </w:pPr>
      <w:r>
        <w:rPr>
          <w:rFonts w:hint="eastAsia" w:ascii="宋体" w:hAnsi="宋体"/>
          <w:b/>
          <w:bCs/>
          <w:szCs w:val="21"/>
          <w:lang w:val="en-US" w:eastAsia="zh-CN"/>
        </w:rPr>
        <w:t>第二部分 新优质学校建设</w:t>
      </w:r>
    </w:p>
    <w:p>
      <w:pPr>
        <w:spacing w:line="360" w:lineRule="auto"/>
        <w:ind w:firstLine="422" w:firstLineChars="200"/>
        <w:rPr>
          <w:rFonts w:hint="default" w:ascii="宋体" w:hAnsi="宋体"/>
          <w:b/>
          <w:bCs/>
          <w:szCs w:val="21"/>
          <w:lang w:val="en-US" w:eastAsia="zh-CN"/>
        </w:rPr>
      </w:pPr>
      <w:r>
        <w:rPr>
          <w:rFonts w:hint="eastAsia" w:ascii="宋体" w:hAnsi="宋体"/>
          <w:b/>
          <w:bCs/>
          <w:szCs w:val="21"/>
          <w:lang w:val="en-US" w:eastAsia="zh-CN"/>
        </w:rPr>
        <w:t>一、办学条件，严格执行标准化</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1.党建引领，办学行稳致远</w:t>
      </w:r>
    </w:p>
    <w:p>
      <w:pPr>
        <w:spacing w:line="360" w:lineRule="auto"/>
        <w:ind w:firstLine="420" w:firstLineChars="200"/>
        <w:rPr>
          <w:rFonts w:hint="default" w:ascii="宋体" w:hAnsi="宋体"/>
          <w:szCs w:val="21"/>
          <w:lang w:val="en-US" w:eastAsia="zh-CN"/>
        </w:rPr>
      </w:pPr>
      <w:r>
        <w:rPr>
          <w:rFonts w:hint="eastAsia" w:ascii="宋体" w:hAnsi="宋体" w:eastAsia="宋体" w:cs="宋体"/>
        </w:rPr>
        <w:t>加强党对学校的领导是新时代教育发展的必然要求。学校党支部坚持全面贯彻党的教育方针，坚持社会主义办学方向，不忘初心，牢记使命，把党的教育思想，特别是社会主义核心价值观融入学校教育之中，对标提质强化党建引领。</w:t>
      </w:r>
    </w:p>
    <w:p>
      <w:pPr>
        <w:pStyle w:val="3"/>
        <w:spacing w:before="0" w:beforeAutospacing="0" w:after="0" w:afterAutospacing="0" w:line="360" w:lineRule="auto"/>
        <w:ind w:firstLine="420" w:firstLineChars="200"/>
        <w:jc w:val="both"/>
        <w:outlineLvl w:val="2"/>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强化主体责任，严格落实“一岗双责”。学校党支部认真学习贯彻党的十九大和十九届二中、三中、四中、五中全会精神和习近平新时代中国特色社会主义思想，教育引导党员、干部和广大教师树立“四个意识”，坚定“四个自信”，做到“两个维护”，不断增强党员政治定力、纪律定力、道德定力。</w:t>
      </w:r>
    </w:p>
    <w:p>
      <w:pPr>
        <w:spacing w:line="360" w:lineRule="auto"/>
        <w:ind w:firstLine="420" w:firstLineChars="200"/>
        <w:outlineLvl w:val="2"/>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强化组织凝集，不断推进支部建设。推进支部建设标准化，2019年成功完成党支部换届选举工作，选优配强了支部班子，为学校持续发展提供了组织保障。推进党内组织生活标准化，落实“三会一课”、组织生活会、民主评议党员等基本组织生活制度。坚持开展以学党章党规、学党的理论、学党史传统、学先进人物、学伟大精神等为主要内容的学习教育。用好“学习强国”</w:t>
      </w:r>
      <w:r>
        <w:rPr>
          <w:rFonts w:hint="eastAsia" w:ascii="宋体" w:hAnsi="宋体" w:cs="宋体"/>
          <w:kern w:val="2"/>
          <w:sz w:val="21"/>
          <w:szCs w:val="24"/>
          <w:lang w:val="en-US" w:eastAsia="zh-CN" w:bidi="ar-SA"/>
        </w:rPr>
        <w:t>等</w:t>
      </w:r>
      <w:r>
        <w:rPr>
          <w:rFonts w:hint="eastAsia" w:ascii="宋体" w:hAnsi="宋体" w:eastAsia="宋体" w:cs="宋体"/>
          <w:kern w:val="2"/>
          <w:sz w:val="21"/>
          <w:szCs w:val="24"/>
          <w:lang w:val="en-US" w:eastAsia="zh-CN" w:bidi="ar-SA"/>
        </w:rPr>
        <w:t>学习教育平台，满足党员多样化需求，增强了组织生活的吸引力和号召力。</w:t>
      </w:r>
    </w:p>
    <w:p>
      <w:pPr>
        <w:spacing w:line="360" w:lineRule="auto"/>
        <w:ind w:firstLine="420" w:firstLineChars="200"/>
        <w:outlineLvl w:val="2"/>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强化党性修养，永葆党员先进本色。加强对党员教师的党性教育，</w:t>
      </w:r>
      <w:r>
        <w:rPr>
          <w:rFonts w:hint="eastAsia" w:ascii="宋体" w:hAnsi="宋体" w:cs="宋体"/>
          <w:kern w:val="2"/>
          <w:sz w:val="21"/>
          <w:szCs w:val="24"/>
          <w:lang w:val="en-US" w:eastAsia="zh-CN" w:bidi="ar-SA"/>
        </w:rPr>
        <w:t>全体</w:t>
      </w:r>
      <w:r>
        <w:rPr>
          <w:rFonts w:hint="eastAsia" w:ascii="宋体" w:hAnsi="宋体" w:eastAsia="宋体" w:cs="宋体"/>
          <w:kern w:val="2"/>
          <w:sz w:val="21"/>
          <w:szCs w:val="24"/>
          <w:lang w:val="en-US" w:eastAsia="zh-CN" w:bidi="ar-SA"/>
        </w:rPr>
        <w:t>党员设立“党员示范岗”，亮出党员身份，永葆党员的先进性。以“三会一课”、党员统一活动日、重大节庆日、纪念日等为契机，围绕“一校一品”党建工作目标，通过</w:t>
      </w:r>
      <w:r>
        <w:rPr>
          <w:rFonts w:hint="eastAsia" w:ascii="宋体" w:hAnsi="宋体" w:cs="宋体"/>
          <w:kern w:val="2"/>
          <w:sz w:val="21"/>
          <w:szCs w:val="24"/>
          <w:lang w:val="en-US" w:eastAsia="zh-CN" w:bidi="ar-SA"/>
        </w:rPr>
        <w:t>书记上党课</w:t>
      </w:r>
      <w:r>
        <w:rPr>
          <w:rFonts w:hint="eastAsia" w:ascii="宋体" w:hAnsi="宋体" w:eastAsia="宋体" w:cs="宋体"/>
          <w:kern w:val="2"/>
          <w:sz w:val="21"/>
          <w:szCs w:val="24"/>
          <w:lang w:val="en-US" w:eastAsia="zh-CN" w:bidi="ar-SA"/>
        </w:rPr>
        <w:t>、</w:t>
      </w:r>
      <w:r>
        <w:rPr>
          <w:rFonts w:hint="eastAsia" w:ascii="宋体" w:hAnsi="宋体" w:cs="宋体"/>
          <w:kern w:val="2"/>
          <w:sz w:val="21"/>
          <w:szCs w:val="24"/>
          <w:lang w:val="en-US" w:eastAsia="zh-CN" w:bidi="ar-SA"/>
        </w:rPr>
        <w:t>主题党员活动日、党建带团建队建、</w:t>
      </w:r>
      <w:r>
        <w:rPr>
          <w:rFonts w:hint="eastAsia" w:ascii="宋体" w:hAnsi="宋体" w:eastAsia="宋体" w:cs="宋体"/>
          <w:kern w:val="2"/>
          <w:sz w:val="21"/>
          <w:szCs w:val="24"/>
          <w:lang w:val="en-US" w:eastAsia="zh-CN" w:bidi="ar-SA"/>
        </w:rPr>
        <w:t>党员教师结对帮扶特殊困难学生等，发挥党员的先锋模范作用，促进教师队伍政治素养和业务水平的整体提高</w:t>
      </w:r>
      <w:r>
        <w:rPr>
          <w:rFonts w:hint="eastAsia" w:ascii="宋体" w:hAnsi="宋体" w:cs="宋体"/>
          <w:kern w:val="2"/>
          <w:sz w:val="21"/>
          <w:szCs w:val="24"/>
          <w:lang w:val="en-US" w:eastAsia="zh-CN" w:bidi="ar-SA"/>
        </w:rPr>
        <w:t>，实现工作全覆盖。</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2.规划导航，发展主动有效</w:t>
      </w:r>
    </w:p>
    <w:p>
      <w:pPr>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szCs w:val="21"/>
          <w:lang w:val="en-US" w:eastAsia="zh-CN"/>
        </w:rPr>
        <w:t>在市、区两级教育行政部门和常州市第二十四中学教育集团的关注和引领下，学校历经两轮主动发展规划的制定与实施。学校</w:t>
      </w:r>
      <w:r>
        <w:rPr>
          <w:rFonts w:hint="eastAsia" w:ascii="宋体" w:hAnsi="宋体" w:eastAsia="宋体" w:cs="宋体"/>
          <w:kern w:val="2"/>
          <w:sz w:val="21"/>
          <w:szCs w:val="24"/>
          <w:lang w:val="en-US" w:eastAsia="zh-CN" w:bidi="ar-SA"/>
        </w:rPr>
        <w:t>认真研究了学校的办学历史，精心梳理了学校的文化脉络，从而提出了“人文情怀，和悦育人”的办学理念，将自强不息的教育精神与“和”校训的本真教育追求有机结合起来，制定了较为科学合理的学校近期发展</w:t>
      </w:r>
      <w:r>
        <w:rPr>
          <w:rFonts w:hint="eastAsia" w:ascii="宋体" w:hAnsi="宋体" w:cs="宋体"/>
          <w:kern w:val="2"/>
          <w:sz w:val="21"/>
          <w:szCs w:val="24"/>
          <w:lang w:val="en-US" w:eastAsia="zh-CN" w:bidi="ar-SA"/>
        </w:rPr>
        <w:t>规划</w:t>
      </w:r>
      <w:r>
        <w:rPr>
          <w:rFonts w:hint="eastAsia" w:ascii="宋体" w:hAnsi="宋体" w:eastAsia="宋体" w:cs="宋体"/>
          <w:kern w:val="2"/>
          <w:sz w:val="21"/>
          <w:szCs w:val="24"/>
          <w:lang w:val="en-US" w:eastAsia="zh-CN" w:bidi="ar-SA"/>
        </w:rPr>
        <w:t>。</w:t>
      </w:r>
    </w:p>
    <w:p>
      <w:pPr>
        <w:spacing w:line="360" w:lineRule="auto"/>
        <w:ind w:firstLine="420" w:firstLineChars="200"/>
        <w:rPr>
          <w:rFonts w:hint="eastAsia" w:ascii="宋体" w:hAnsi="宋体"/>
          <w:szCs w:val="21"/>
          <w:lang w:eastAsia="zh-CN"/>
        </w:rPr>
      </w:pPr>
      <w:r>
        <w:rPr>
          <w:rFonts w:hint="eastAsia" w:ascii="宋体" w:hAnsi="宋体" w:cs="宋体"/>
          <w:kern w:val="2"/>
          <w:sz w:val="21"/>
          <w:szCs w:val="24"/>
          <w:lang w:val="en-US" w:eastAsia="zh-CN" w:bidi="ar-SA"/>
        </w:rPr>
        <w:t>在学校的首轮发展规划的导航下，学校</w:t>
      </w:r>
      <w:r>
        <w:rPr>
          <w:rFonts w:hint="eastAsia" w:ascii="宋体" w:hAnsi="宋体"/>
          <w:szCs w:val="21"/>
          <w:lang w:val="en-US" w:eastAsia="zh-CN"/>
        </w:rPr>
        <w:t>形成了基于目标顶层设计的“和悦”课程体系、“和悦”课堂建设初见成效、“和悦”评价助力师生全面发展、“和雅”学子成长有序、“和美”教师发展卓有成效。学校新一轮规划继续发动广大师生参与，采用“自下而上”和“自</w:t>
      </w:r>
      <w:r>
        <w:rPr>
          <w:rFonts w:hint="eastAsia" w:ascii="宋体" w:hAnsi="宋体" w:cs="宋体"/>
          <w:kern w:val="2"/>
          <w:sz w:val="21"/>
          <w:szCs w:val="24"/>
          <w:lang w:val="en-US" w:eastAsia="zh-CN" w:bidi="ar-SA"/>
        </w:rPr>
        <w:t>上而下”相结合的方式，在客观分析了时代坐标、学校发展坐标的基础上，确立了和悦文化建设提质、和悦课程品质提高、和悦课堂转型升级、和雅学生品格提升、和美教师发展支持、和谐智慧校园构建六大工程，得到师生的高度认同和市、区论证专家的一致肯定。</w:t>
      </w:r>
      <w:r>
        <w:rPr>
          <w:rFonts w:hint="eastAsia" w:ascii="宋体" w:hAnsi="宋体"/>
          <w:szCs w:val="21"/>
        </w:rPr>
        <w:t>三年主动发展规划的实施，强力推动了学校教育的高</w:t>
      </w:r>
      <w:r>
        <w:rPr>
          <w:rFonts w:hint="eastAsia" w:ascii="宋体" w:hAnsi="宋体"/>
          <w:szCs w:val="21"/>
          <w:lang w:val="en-US" w:eastAsia="zh-CN"/>
        </w:rPr>
        <w:t>质量</w:t>
      </w:r>
      <w:r>
        <w:rPr>
          <w:rFonts w:hint="eastAsia" w:ascii="宋体" w:hAnsi="宋体"/>
          <w:szCs w:val="21"/>
        </w:rPr>
        <w:t>发展</w:t>
      </w:r>
      <w:r>
        <w:rPr>
          <w:rFonts w:hint="eastAsia" w:ascii="宋体" w:hAnsi="宋体"/>
          <w:szCs w:val="21"/>
          <w:lang w:eastAsia="zh-CN"/>
        </w:rPr>
        <w:t>。</w:t>
      </w:r>
    </w:p>
    <w:p>
      <w:pPr>
        <w:spacing w:line="360" w:lineRule="auto"/>
        <w:ind w:firstLine="422" w:firstLineChars="200"/>
        <w:rPr>
          <w:rFonts w:hint="eastAsia" w:ascii="宋体" w:hAnsi="宋体"/>
          <w:szCs w:val="21"/>
          <w:lang w:val="en-US" w:eastAsia="zh-CN"/>
        </w:rPr>
      </w:pPr>
      <w:r>
        <w:rPr>
          <w:rFonts w:hint="eastAsia" w:ascii="宋体" w:hAnsi="宋体" w:eastAsia="宋体" w:cs="Times New Roman"/>
          <w:b/>
          <w:bCs/>
          <w:szCs w:val="21"/>
          <w:lang w:val="en-US" w:eastAsia="zh-CN"/>
        </w:rPr>
        <w:t>3.恪守底线，行为严谨规范</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学校严守底线，规范办学行为。严格执行省市“五项严规”，端正办学思想，统筹落实“五项管理”要求，规范办学行为，规范教育教学管理， 确保学校全面实施素质教育，促进学生全面发展和健康成长，推动学校有序发展。学校严格遵守小升初免试就近入学原则，不招收择校学生，没有举行任何形式的选拔性考试，实行阳光分班，平行班的班额、师资、条件相对均衡，平均班额不超过50人。严格执行《江苏省义务教育学籍管理规定》建立健全学生转学、休学、复学和控辍等各项管理制度。学校切实加强课程管理，严格执行国家课程计划，开启开足开好各类课程。依据学校办学师资力量，坚持学生全面发展和特色发展并举的指导思想，开好学校的校本课程。严格执行五项规定，不加课、不补课、严格控制学生在校时间，严格控制学生的作业量，措施细致扎实。</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4.优化师资，队伍优质精良</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教师结构，优质合理。学校始终把建设一支素质高、业务精的教师队伍作为学校发展的</w:t>
      </w:r>
      <w:r>
        <w:rPr>
          <w:rFonts w:hint="eastAsia" w:ascii="宋体" w:hAnsi="宋体"/>
          <w:color w:val="auto"/>
          <w:szCs w:val="21"/>
          <w:lang w:val="en-US" w:eastAsia="zh-CN"/>
        </w:rPr>
        <w:t>工作重点。学校教职工和学生的比例达到要求。教师队伍本科及以上学历率达100 %，硕士研究生学历学位29人；中小学高级教师有41人，占专任教师28.3 %。学校现有专业心理健康教育教师4人和专职卫生保健人员1人。音乐、美术和体育</w:t>
      </w:r>
      <w:r>
        <w:rPr>
          <w:rFonts w:hint="eastAsia" w:ascii="宋体" w:hAnsi="宋体"/>
          <w:szCs w:val="21"/>
          <w:lang w:val="en-US" w:eastAsia="zh-CN"/>
        </w:rPr>
        <w:t>专职教师比例均占100 %。</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凝聚师德，锤炼师能。学校着力培育“学高身正，睿智敏行”的教风，引领全体教师厚德修身、爱生敬业、精教善导，为学生的成长发展奉献智慧和力量，在成就学生的过程中实现自身发展，享受职业的幸福。学校通过实施“亮身份”工程，积极开展“比修养、比学习、比奉献、比业绩，争创职业道德优秀，教育教学优良，学生家长满意”的师德主题教育活动和“我为学生上一课”的专题活动，让广大教师成为“勤奋学习的模范、师德修养的模范、教书育人的模范、服务学生的模范、遵纪守法的模范”，使师德师风建设任务落到实处。同时，完善考核办法，与教师签定师德师风建设目标责任书，实现师德“一票否决制”。近三年，冯海燕、夏春华、王涵俊、蒋晓燕、杨琴、吴爱军等老师被评为常州市师德模范、常州市优秀教育工作者等荣誉称号。</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5.完善设施，装备现代高端</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学校于2015年8月整体搬迁于现址，新校区投资1.68亿，建有 400 米塑胶跑道和天然草坪足球场，校内有室外篮球场、排球场，还建有包含室内篮球场、乒乓球馆、羽毛球馆的体育馆供师生使用，活动场地总面积约</w:t>
      </w:r>
      <w:r>
        <w:rPr>
          <w:rFonts w:hint="eastAsia" w:ascii="宋体" w:hAnsi="宋体" w:eastAsia="宋体" w:cs="Times New Roman"/>
          <w:szCs w:val="21"/>
          <w:lang w:val="en-US" w:eastAsia="zh-CN"/>
        </w:rPr>
        <w:t>2</w:t>
      </w:r>
      <w:r>
        <w:rPr>
          <w:rFonts w:hint="eastAsia" w:ascii="宋体" w:hAnsi="宋体" w:cs="Times New Roman"/>
          <w:szCs w:val="21"/>
          <w:lang w:val="en-US" w:eastAsia="zh-CN"/>
        </w:rPr>
        <w:t>9286</w:t>
      </w:r>
      <w:r>
        <w:rPr>
          <w:rFonts w:hint="eastAsia" w:ascii="宋体" w:hAnsi="宋体" w:eastAsia="宋体" w:cs="Times New Roman"/>
          <w:szCs w:val="21"/>
          <w:lang w:val="en-US" w:eastAsia="zh-CN"/>
        </w:rPr>
        <w:t xml:space="preserve"> 平方米， 生均活动面积 1</w:t>
      </w:r>
      <w:r>
        <w:rPr>
          <w:rFonts w:hint="eastAsia" w:ascii="宋体" w:hAnsi="宋体" w:cs="Times New Roman"/>
          <w:szCs w:val="21"/>
          <w:lang w:val="en-US" w:eastAsia="zh-CN"/>
        </w:rPr>
        <w:t>4</w:t>
      </w:r>
      <w:r>
        <w:rPr>
          <w:rFonts w:hint="eastAsia" w:ascii="宋体" w:hAnsi="宋体" w:eastAsia="宋体" w:cs="Times New Roman"/>
          <w:szCs w:val="21"/>
          <w:lang w:val="en-US" w:eastAsia="zh-CN"/>
        </w:rPr>
        <w:t>.</w:t>
      </w:r>
      <w:r>
        <w:rPr>
          <w:rFonts w:hint="eastAsia" w:ascii="宋体" w:hAnsi="宋体" w:cs="Times New Roman"/>
          <w:szCs w:val="21"/>
          <w:lang w:val="en-US" w:eastAsia="zh-CN"/>
        </w:rPr>
        <w:t>99</w:t>
      </w:r>
      <w:r>
        <w:rPr>
          <w:rFonts w:hint="eastAsia" w:ascii="宋体" w:hAnsi="宋体" w:eastAsia="宋体" w:cs="Times New Roman"/>
          <w:szCs w:val="21"/>
          <w:lang w:val="en-US" w:eastAsia="zh-CN"/>
        </w:rPr>
        <w:t xml:space="preserve"> 平方米，</w:t>
      </w:r>
      <w:r>
        <w:rPr>
          <w:rFonts w:hint="eastAsia" w:ascii="宋体" w:hAnsi="宋体"/>
          <w:szCs w:val="21"/>
          <w:lang w:val="en-US" w:eastAsia="zh-CN"/>
        </w:rPr>
        <w:t>高于《江苏省义务教育学校办学标准（试行）》规定的 8 平方米以上的建设标准。学校认真贯彻落实《江苏省中小学教育技术装备标准》，在现代教育技术上加大投入。对照装备标准，不断更新设备，完善设施，整合校内外资源，加大现代化教育环境建设和教育教学软件资源开发力度。建成了智能录播室、“e 学习教室”以及物理、化学、生物、地理和历史学科教室，学校内部有闭路电视系统、校园电视台、演播厅、电子阅览室、数字图书馆、信息发布系统等全套电化设施设备。</w:t>
      </w:r>
      <w:r>
        <w:rPr>
          <w:rFonts w:hint="eastAsia" w:ascii="宋体" w:hAnsi="宋体"/>
          <w:sz w:val="21"/>
          <w:szCs w:val="21"/>
          <w:lang w:eastAsia="zh-CN"/>
        </w:rPr>
        <w:t>学校</w:t>
      </w:r>
      <w:r>
        <w:rPr>
          <w:rFonts w:hint="eastAsia" w:ascii="宋体" w:hAnsi="宋体"/>
          <w:sz w:val="21"/>
          <w:szCs w:val="21"/>
        </w:rPr>
        <w:t>科学的设施设备，为满足学生全面而有个性的发展需求奠定了基础</w:t>
      </w:r>
      <w:r>
        <w:rPr>
          <w:rFonts w:hint="eastAsia" w:ascii="宋体" w:hAnsi="宋体"/>
          <w:sz w:val="21"/>
          <w:szCs w:val="21"/>
          <w:lang w:eastAsia="zh-CN"/>
        </w:rPr>
        <w:t>，学校在</w:t>
      </w:r>
      <w:r>
        <w:rPr>
          <w:rFonts w:hint="eastAsia" w:ascii="宋体" w:hAnsi="宋体"/>
          <w:sz w:val="21"/>
          <w:szCs w:val="21"/>
          <w:lang w:val="en-US" w:eastAsia="zh-CN"/>
        </w:rPr>
        <w:t>2018年被评为常州市教育装备管理应用示范学校。</w:t>
      </w:r>
    </w:p>
    <w:p>
      <w:pPr>
        <w:spacing w:line="360" w:lineRule="auto"/>
        <w:ind w:firstLine="422" w:firstLineChars="200"/>
        <w:rPr>
          <w:rFonts w:hint="default" w:ascii="宋体" w:hAnsi="宋体"/>
          <w:b/>
          <w:bCs/>
          <w:szCs w:val="21"/>
          <w:lang w:val="en-US" w:eastAsia="zh-CN"/>
        </w:rPr>
      </w:pPr>
      <w:r>
        <w:rPr>
          <w:rFonts w:hint="eastAsia" w:ascii="宋体" w:hAnsi="宋体"/>
          <w:b/>
          <w:bCs/>
          <w:szCs w:val="21"/>
          <w:lang w:val="en-US" w:eastAsia="zh-CN"/>
        </w:rPr>
        <w:t>6.安防有序，环境和谐安全</w:t>
      </w:r>
    </w:p>
    <w:p>
      <w:pPr>
        <w:spacing w:line="360" w:lineRule="auto"/>
        <w:ind w:firstLine="420" w:firstLineChars="200"/>
        <w:rPr>
          <w:rFonts w:ascii="宋体" w:hAnsi="宋体"/>
          <w:szCs w:val="21"/>
        </w:rPr>
      </w:pPr>
      <w:r>
        <w:rPr>
          <w:rFonts w:hint="eastAsia" w:ascii="宋体" w:hAnsi="宋体"/>
          <w:szCs w:val="21"/>
        </w:rPr>
        <w:t>学校有健全的安全和卫生健康管理和教育制度，应急预案体系完备，经常进行安全演练和自护自救安全教育</w:t>
      </w:r>
      <w:r>
        <w:rPr>
          <w:rFonts w:hint="eastAsia" w:ascii="宋体" w:hAnsi="宋体"/>
          <w:szCs w:val="21"/>
          <w:lang w:eastAsia="zh-CN"/>
        </w:rPr>
        <w:t>，</w:t>
      </w:r>
      <w:r>
        <w:rPr>
          <w:rFonts w:ascii="宋体" w:hAnsi="宋体"/>
          <w:szCs w:val="21"/>
        </w:rPr>
        <w:t>每学期</w:t>
      </w:r>
      <w:r>
        <w:rPr>
          <w:rFonts w:hint="eastAsia" w:ascii="宋体" w:hAnsi="宋体"/>
          <w:szCs w:val="21"/>
        </w:rPr>
        <w:t>进行防震、防火逃生演练，每学年进行消防灭火培训和防灾减灾影视教育。学校聘请了法制副校长等来校讲解交通、用电、用水、用气等安全知识。家长护学、党团员护学每日上岗，确保学校安全“零事故”。学校重视智能安防</w:t>
      </w:r>
      <w:r>
        <w:rPr>
          <w:rFonts w:hint="eastAsia" w:ascii="宋体" w:hAnsi="宋体"/>
          <w:szCs w:val="21"/>
          <w:lang w:eastAsia="zh-CN"/>
        </w:rPr>
        <w:t>，</w:t>
      </w:r>
      <w:r>
        <w:rPr>
          <w:rFonts w:hint="eastAsia" w:ascii="宋体" w:hAnsi="宋体"/>
          <w:szCs w:val="21"/>
          <w:lang w:val="en-US" w:eastAsia="zh-CN"/>
        </w:rPr>
        <w:t>在原有的160个监控的基础上，2021年暑期又新添158个</w:t>
      </w:r>
      <w:r>
        <w:rPr>
          <w:rFonts w:hint="eastAsia" w:ascii="宋体" w:hAnsi="宋体"/>
          <w:szCs w:val="21"/>
        </w:rPr>
        <w:t>，监控范围覆盖全校，并且与天宁区教育局数据同步、与天宁区公安局安全防范系统互联互通；学校部署了消防报警系统、紧急广播与疏散、食品安全等智能安防子系统，全方位为学校安全管理护航</w:t>
      </w:r>
      <w:r>
        <w:rPr>
          <w:rFonts w:hint="eastAsia" w:ascii="宋体" w:hAnsi="宋体"/>
          <w:szCs w:val="21"/>
          <w:lang w:eastAsia="zh-CN"/>
        </w:rPr>
        <w:t>，</w:t>
      </w:r>
      <w:r>
        <w:rPr>
          <w:rFonts w:hint="eastAsia" w:ascii="宋体" w:hAnsi="宋体"/>
          <w:szCs w:val="21"/>
        </w:rPr>
        <w:t>做到安保工作无死角。近年来无</w:t>
      </w:r>
      <w:r>
        <w:rPr>
          <w:rFonts w:hint="eastAsia" w:ascii="宋体" w:hAnsi="宋体"/>
          <w:szCs w:val="21"/>
          <w:lang w:val="en-US" w:eastAsia="zh-CN"/>
        </w:rPr>
        <w:t>任何校方安全责任</w:t>
      </w:r>
      <w:r>
        <w:rPr>
          <w:rFonts w:hint="eastAsia" w:ascii="宋体" w:hAnsi="宋体"/>
          <w:szCs w:val="21"/>
        </w:rPr>
        <w:t>责任事故</w:t>
      </w:r>
      <w:r>
        <w:rPr>
          <w:rFonts w:hint="eastAsia" w:ascii="宋体" w:hAnsi="宋体"/>
          <w:szCs w:val="21"/>
          <w:lang w:val="en-US" w:eastAsia="zh-CN"/>
        </w:rPr>
        <w:t>发生</w:t>
      </w:r>
      <w:r>
        <w:rPr>
          <w:rFonts w:hint="eastAsia" w:ascii="宋体" w:hAnsi="宋体"/>
          <w:szCs w:val="21"/>
        </w:rPr>
        <w:t>，201</w:t>
      </w:r>
      <w:r>
        <w:rPr>
          <w:rFonts w:hint="eastAsia" w:ascii="宋体" w:hAnsi="宋体"/>
          <w:szCs w:val="21"/>
          <w:lang w:val="en-US" w:eastAsia="zh-CN"/>
        </w:rPr>
        <w:t>6</w:t>
      </w:r>
      <w:r>
        <w:rPr>
          <w:rFonts w:hint="eastAsia" w:ascii="宋体" w:hAnsi="宋体"/>
          <w:szCs w:val="21"/>
        </w:rPr>
        <w:t>年</w:t>
      </w:r>
      <w:r>
        <w:rPr>
          <w:rFonts w:hint="eastAsia" w:ascii="宋体" w:hAnsi="宋体"/>
          <w:szCs w:val="21"/>
          <w:lang w:val="en-US" w:eastAsia="zh-CN"/>
        </w:rPr>
        <w:t>度</w:t>
      </w:r>
      <w:r>
        <w:rPr>
          <w:rFonts w:hint="eastAsia" w:ascii="宋体" w:hAnsi="宋体"/>
          <w:szCs w:val="21"/>
        </w:rPr>
        <w:t>，我校成功创建成为常州市平安校园。</w:t>
      </w:r>
    </w:p>
    <w:p>
      <w:pPr>
        <w:spacing w:line="360" w:lineRule="auto"/>
        <w:ind w:firstLine="422" w:firstLineChars="200"/>
        <w:rPr>
          <w:rFonts w:hint="eastAsia" w:ascii="宋体" w:hAnsi="宋体"/>
          <w:szCs w:val="21"/>
          <w:lang w:val="en-US" w:eastAsia="zh-CN"/>
        </w:rPr>
      </w:pPr>
      <w:r>
        <w:rPr>
          <w:rFonts w:hint="eastAsia" w:ascii="宋体" w:hAnsi="宋体" w:eastAsia="宋体" w:cs="Times New Roman"/>
          <w:b/>
          <w:bCs/>
          <w:szCs w:val="21"/>
          <w:lang w:val="en-US" w:eastAsia="zh-CN"/>
        </w:rPr>
        <w:t>7.依法治校，学校治理民主</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xml:space="preserve">学校高度重视“依法办学、自主管理、民主监督、社会参与”的现代学校制度建设。学 </w:t>
      </w:r>
    </w:p>
    <w:p>
      <w:pPr>
        <w:spacing w:line="360" w:lineRule="auto"/>
        <w:rPr>
          <w:rFonts w:hint="default" w:ascii="宋体" w:hAnsi="宋体"/>
          <w:szCs w:val="21"/>
          <w:lang w:val="en-US" w:eastAsia="zh-CN"/>
        </w:rPr>
      </w:pPr>
      <w:r>
        <w:rPr>
          <w:rFonts w:hint="eastAsia" w:ascii="宋体" w:hAnsi="宋体"/>
          <w:szCs w:val="21"/>
          <w:lang w:val="en-US" w:eastAsia="zh-CN"/>
        </w:rPr>
        <w:t>校管理坚持依法治校，民主理校的策略，建立了完善、高效的管理体制。学校认真执行教育政策法规和《江苏省中小学管理规范》，进一步修改完善学校章程等各项规章制度，坚持校长办公会议制度、党政工作例会制度和教师例会制度，使各个领域的管理制度和工作规范更为科学合理。推行校务公开制度，成立了家长委员会，让广大家长参与学校管理。定期召开教代会，广泛听取教师意见，充分发挥教代会在民主管理中的作用，切实推进民主管理，如中层竞聘、师资培训、评优评先、评聘职称、 年度考核、岗位聘用等工作情况向全校教工全面公开，并及时公示。每年听取校领导的述职，进行民主测评，对他们进行监督评议。2010年学校被评为常州市依法治校示范学校。</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二、办学质量，处处追求高品质</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（一）发展素养，课程品质再提升</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课程是学生成长的跑道和立交桥。学校立足学校生源的实际，秉承“人文情怀，和悦育人”的办学理念，结合“家国情怀，健全人格，成就自我，服务社会”的育人目标，坚持“以人为本、多元文化和自主选择”的学校课程核心价值观，多措并举，不断健全和悦课程，发展学生核心素养。</w:t>
      </w:r>
    </w:p>
    <w:p>
      <w:pPr>
        <w:spacing w:line="360" w:lineRule="auto"/>
        <w:ind w:firstLine="422" w:firstLineChars="200"/>
        <w:rPr>
          <w:rFonts w:hint="eastAsia" w:ascii="宋体" w:hAnsi="宋体"/>
          <w:szCs w:val="21"/>
          <w:lang w:val="en-US" w:eastAsia="zh-CN"/>
        </w:rPr>
      </w:pPr>
      <w:r>
        <w:rPr>
          <w:rFonts w:hint="eastAsia" w:ascii="宋体" w:hAnsi="宋体" w:eastAsia="宋体" w:cs="Times New Roman"/>
          <w:b/>
          <w:bCs/>
          <w:szCs w:val="21"/>
          <w:lang w:val="en-US" w:eastAsia="zh-CN"/>
        </w:rPr>
        <w:t>1.构建“和悦”课程体系</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（1）丰富和悦课程理念。和悦课程的理念是“和悦”。即：和而不同，悦已达人。课程的开发、实施及评价，坚持学生为中心，尊重差异，满足个性，满足学生全面而有个性的发展需求。</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2）明确和悦课程目标。学校立足校情，结合国家课程与学校育人目标，确立了“培养六大关键能力，多元发展”的课程目标，“六大关键能力”为：语言表达论述能力、运用信息技术和数学的基本能力、分析与适应社会的能力、观察生活及自然现象和综合实验能力、具有强健体魄和欣赏美的能力、具有人际交流及关心和参与社会的能力。</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3）构建和悦课程体系。横向维度：分类推进。依据和悦课程的六大目标，整合现有的学科课程，构建对应的语言与文化素养、社会与人文地理素养、数学与信息素养、科学与实验素养、健康与艺术素养和成长与规划课程六个领域的课程体系。</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59264" behindDoc="0" locked="0" layoutInCell="1" allowOverlap="1">
            <wp:simplePos x="0" y="0"/>
            <wp:positionH relativeFrom="column">
              <wp:posOffset>1960880</wp:posOffset>
            </wp:positionH>
            <wp:positionV relativeFrom="paragraph">
              <wp:posOffset>79375</wp:posOffset>
            </wp:positionV>
            <wp:extent cx="1873250" cy="1834515"/>
            <wp:effectExtent l="0" t="0" r="3175" b="381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4" cstate="print"/>
                    <a:srcRect/>
                    <a:stretch>
                      <a:fillRect/>
                    </a:stretch>
                  </pic:blipFill>
                  <pic:spPr>
                    <a:xfrm>
                      <a:off x="0" y="0"/>
                      <a:ext cx="1873250" cy="1834515"/>
                    </a:xfrm>
                    <a:prstGeom prst="rect">
                      <a:avLst/>
                    </a:prstGeom>
                    <a:noFill/>
                    <a:ln w="9525">
                      <a:noFill/>
                      <a:miter lim="800000"/>
                      <a:headEnd/>
                      <a:tailEnd/>
                    </a:ln>
                  </pic:spPr>
                </pic:pic>
              </a:graphicData>
            </a:graphic>
          </wp:anchor>
        </w:drawing>
      </w:r>
    </w:p>
    <w:p>
      <w:pPr>
        <w:spacing w:line="360" w:lineRule="auto"/>
        <w:ind w:firstLine="480" w:firstLineChars="200"/>
        <w:rPr>
          <w:rFonts w:ascii="仿宋" w:hAnsi="仿宋" w:eastAsia="仿宋"/>
          <w:iCs/>
          <w:color w:val="313131"/>
          <w:sz w:val="24"/>
          <w:szCs w:val="24"/>
        </w:rPr>
      </w:pPr>
    </w:p>
    <w:p>
      <w:pPr>
        <w:spacing w:line="360" w:lineRule="auto"/>
        <w:ind w:firstLine="480" w:firstLineChars="200"/>
        <w:rPr>
          <w:rFonts w:ascii="仿宋" w:hAnsi="仿宋" w:eastAsia="仿宋"/>
          <w:iCs/>
          <w:color w:val="313131"/>
          <w:sz w:val="24"/>
          <w:szCs w:val="24"/>
        </w:rPr>
      </w:pPr>
    </w:p>
    <w:p>
      <w:pPr>
        <w:spacing w:line="360" w:lineRule="auto"/>
        <w:ind w:firstLine="480" w:firstLineChars="200"/>
        <w:rPr>
          <w:rFonts w:ascii="仿宋" w:hAnsi="仿宋" w:eastAsia="仿宋"/>
          <w:iCs/>
          <w:color w:val="313131"/>
          <w:sz w:val="24"/>
          <w:szCs w:val="24"/>
        </w:rPr>
      </w:pPr>
    </w:p>
    <w:p>
      <w:pPr>
        <w:spacing w:line="360" w:lineRule="auto"/>
        <w:ind w:firstLine="480" w:firstLineChars="200"/>
        <w:rPr>
          <w:rFonts w:ascii="仿宋" w:hAnsi="仿宋" w:eastAsia="仿宋"/>
          <w:iCs/>
          <w:color w:val="313131"/>
          <w:sz w:val="24"/>
          <w:szCs w:val="24"/>
        </w:rPr>
      </w:pPr>
    </w:p>
    <w:p>
      <w:pPr>
        <w:spacing w:line="360" w:lineRule="auto"/>
        <w:ind w:firstLine="480" w:firstLineChars="200"/>
        <w:rPr>
          <w:rFonts w:ascii="仿宋" w:hAnsi="仿宋" w:eastAsia="仿宋"/>
          <w:iCs/>
          <w:color w:val="313131"/>
          <w:sz w:val="24"/>
          <w:szCs w:val="24"/>
        </w:rPr>
      </w:pPr>
    </w:p>
    <w:p>
      <w:pPr>
        <w:spacing w:line="360" w:lineRule="auto"/>
        <w:ind w:firstLine="480" w:firstLineChars="200"/>
        <w:rPr>
          <w:rFonts w:ascii="仿宋" w:hAnsi="仿宋" w:eastAsia="仿宋"/>
          <w:iCs/>
          <w:color w:val="313131"/>
          <w:sz w:val="24"/>
          <w:szCs w:val="24"/>
        </w:rPr>
      </w:pPr>
    </w:p>
    <w:p>
      <w:pPr>
        <w:spacing w:line="360" w:lineRule="auto"/>
        <w:ind w:firstLine="420" w:firstLineChars="200"/>
        <w:jc w:val="center"/>
        <w:rPr>
          <w:rFonts w:hint="eastAsia" w:ascii="宋体" w:hAnsi="宋体"/>
          <w:szCs w:val="21"/>
          <w:lang w:val="en-US" w:eastAsia="zh-CN"/>
        </w:rPr>
      </w:pPr>
      <w:r>
        <w:rPr>
          <w:rFonts w:hint="eastAsia" w:ascii="宋体" w:hAnsi="宋体"/>
          <w:szCs w:val="21"/>
          <w:lang w:val="en-US" w:eastAsia="zh-CN"/>
        </w:rPr>
        <w:t>（和悦课程体系图）</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纵向维度：分层推进。按学生学习水平、学习兴趣将课程分为三个层次：面向全体学生的基础类课程（A课程），强调学生基本素质的形成和发展；面向部分学生的拓展类课程 （B课程）；面向个体的研究和兴趣特长的探究类课程（C课程）。</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完善学科课程方案。推动各教研组充分发挥团队力量，群策群力，根据组情、学情，进一步厘清了学科的教育哲学（学科价值观、学科理念）、明确学科课程目标、建构学科课程框架、清晰课程开发思路、确立学科课程的实施路径与评价策略、规划学科课程的管理与保障，完善各自学科的学科课程建设方案，从而为更好的促进国家课程高质量地校本化实施，促进学科课程目标、学校育人目标的高效实现。</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（5）打造特色校本课程。学校开发了的风景速写、轻羽飞扬、雅乐青音、言声剧场、兰亭社、看我72变、光影视觉、English Zone、篮球争霸、编织人生、好莱坞、世界遗产在中国、丝路天音、零零后脱口秀、雕刻时光、约个足球、趣味数学、全球视野、二次元漫画、悦和合唱等校本课程。每门校本课程都有纲要、有校本教材、有实施、有评价，满足了学生的多样性成长需求，也提高了学校的课程品质。同时做好省级课题国际理解教育校本课程的研发与实施，打造特色校本课程，并使之成为学生张扬个性、展示才干、锻炼能力、提升素质的大舞台，从而形成学校发展的亮点，并逐步形成学校特色。</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2.参与深化课改行动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szCs w:val="21"/>
          <w:lang w:val="en-US" w:eastAsia="zh-CN"/>
        </w:rPr>
      </w:pPr>
      <w:r>
        <w:rPr>
          <w:rFonts w:hint="eastAsia" w:ascii="宋体" w:hAnsi="宋体"/>
          <w:szCs w:val="21"/>
          <w:lang w:val="en-US" w:eastAsia="zh-CN"/>
        </w:rPr>
        <w:t>学校积极参与省市课程改革行动，深化思政课程与课程思政建设，通过制定学校思政课程建设方案，明确思政课程的育人理念、教育哲学、培育目标，构建学校思政课程的课程构架，打造思政课堂教学范式等举措，推进思政课程建设；学校还积极探索育人的协同机制，大力推进课程思政建设，全面、全员、全程提升课程育人的效果。学校将在开发学科育人资源的基础上，积极推进课程的思政建设，</w:t>
      </w:r>
      <w:r>
        <w:rPr>
          <w:rFonts w:hint="default" w:ascii="宋体" w:hAnsi="宋体"/>
          <w:szCs w:val="21"/>
          <w:lang w:val="en-US" w:eastAsia="zh-CN"/>
        </w:rPr>
        <w:t>深入挖掘梳理</w:t>
      </w:r>
      <w:r>
        <w:rPr>
          <w:rFonts w:hint="eastAsia" w:ascii="宋体" w:hAnsi="宋体"/>
          <w:szCs w:val="21"/>
          <w:lang w:val="en-US" w:eastAsia="zh-CN"/>
        </w:rPr>
        <w:t>各</w:t>
      </w:r>
      <w:r>
        <w:rPr>
          <w:rFonts w:hint="default" w:ascii="宋体" w:hAnsi="宋体"/>
          <w:szCs w:val="21"/>
          <w:lang w:val="en-US" w:eastAsia="zh-CN"/>
        </w:rPr>
        <w:t>课程中蕴含的思想政治教育元素和所承载的思想政治教育功能，</w:t>
      </w:r>
      <w:r>
        <w:rPr>
          <w:rFonts w:hint="eastAsia" w:ascii="宋体" w:hAnsi="宋体"/>
          <w:szCs w:val="21"/>
          <w:lang w:val="en-US" w:eastAsia="zh-CN"/>
        </w:rPr>
        <w:t>构建课程思政的课程群。通过开展课程思政的研讨活动、课堂教学的创新活动等</w:t>
      </w:r>
      <w:r>
        <w:rPr>
          <w:rFonts w:hint="default" w:ascii="宋体" w:hAnsi="宋体"/>
          <w:szCs w:val="21"/>
          <w:lang w:val="en-US" w:eastAsia="zh-CN"/>
        </w:rPr>
        <w:t>融入教育教学全过程，</w:t>
      </w:r>
      <w:r>
        <w:rPr>
          <w:rFonts w:hint="eastAsia" w:ascii="宋体" w:hAnsi="宋体"/>
          <w:szCs w:val="21"/>
          <w:lang w:val="en-US" w:eastAsia="zh-CN"/>
        </w:rPr>
        <w:t>将思政育人润物细无声地融入到各课程、各课堂中，建设和健全</w:t>
      </w:r>
      <w:r>
        <w:rPr>
          <w:rFonts w:hint="default" w:ascii="宋体" w:hAnsi="宋体"/>
          <w:szCs w:val="21"/>
          <w:lang w:val="en-US" w:eastAsia="zh-CN"/>
        </w:rPr>
        <w:t>课程育人</w:t>
      </w:r>
      <w:r>
        <w:rPr>
          <w:rFonts w:hint="eastAsia" w:ascii="宋体" w:hAnsi="宋体"/>
          <w:szCs w:val="21"/>
          <w:lang w:val="en-US" w:eastAsia="zh-CN"/>
        </w:rPr>
        <w:t>的</w:t>
      </w:r>
      <w:r>
        <w:rPr>
          <w:rFonts w:hint="default" w:ascii="宋体" w:hAnsi="宋体"/>
          <w:szCs w:val="21"/>
          <w:lang w:val="en-US" w:eastAsia="zh-CN"/>
        </w:rPr>
        <w:t>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szCs w:val="21"/>
          <w:lang w:val="en-US" w:eastAsia="zh-CN"/>
        </w:rPr>
      </w:pPr>
      <w:r>
        <w:rPr>
          <w:rFonts w:hint="eastAsia" w:ascii="宋体" w:hAnsi="宋体" w:eastAsia="宋体"/>
          <w:szCs w:val="21"/>
          <w:lang w:val="en-US" w:eastAsia="zh-CN"/>
        </w:rPr>
        <w:t>作为常州市中小学体育课程改革实验校，学校依托现有的教学资源，积极构建学校体育学科课程体系，加大学科课程开发建设力度，促进学生体育健康素养的提升，曾园婕同学获常州市十佳体育之星称号；杨欣雨、朱金怡同学常州市体育之星称号；学校女子足球队在2018年江苏省“冠军杯”全国青少年校园足球试点县（市、区）比赛中获初中组冠军，体育课程改革项目获常州市评估二等奖。作为常州市国际理解教育试点校，学校重视学生责任担任素养的培育，努力拓展学生的国际视野。学校依托江苏省十三五规划课题《国际理解教育视野下初中校本课程体系构建与实施的案例研究——以苏南经济发达地区城区一所普通初中为例》的研究，开发校本课程学科，开展国际理解，并学校通过组织境外研学、国际交流主题活动，拓展学生国际视野，增进相互了解。</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3.推动“和悦”课堂转型</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学校致力于“和悦”课堂转型升级，让课堂充满 “和”与“悦”元素，即：和而不同、悦己达人、悦而不纵。和而不同即尊重个性、尊重差异、包容多样；悦己达人即相互欣赏、相互接纳、平等发展；悦而不纵即紧扣主线、民主和谐、规范有序。</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完善和悦课堂教学范式。学校层面上，学校加强对和悦课堂实施流程和实施策略的研究，构建和悦模型。通过建模，形成教学相和、知行相悦、育德以和、求知以悦、和而不同、悦而不纵的和悦课堂教学指导性范式，促进课堂教学的转型与变革，促进师生关系和谐平等、学习状态愉悦有序、学习效果创新高效。学科层面上，学校引导各学科组参照和悦课堂模型，结合各自学科的特点、师生的实际，根据教学的需要，自主建构本学科的教学范式。各学科的教学范式既要彰显和悦课堂的共性，又要体现学科的个性特征，还要充分融入考试新授、复习、习题、活动等不同课型的特点，真正体现和悦的教学主张。</w:t>
      </w:r>
    </w:p>
    <w:p>
      <w:pPr>
        <w:spacing w:line="360" w:lineRule="auto"/>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2）依托项目建设推进变革。教学方式的改善与变革离不开项目的推进：2018年学校《依托学科教室的建设转变学习方式的实践探索》成功申报为江苏省基础教育前瞻性教学改革实验项目，依托该项目建设，围绕学科教室的建设，打造现代化的教室与平台，高标准落实国家课程，开发切合学生实际的特色校本课程，转变学生学习方式，促进学生自主、合作、探究学习，不断提升学生学习能力、实践能力和创新能力；同时，学校还依托常州市信息化重点建设项目《基于提高学生实验素养的智慧实验室建设》</w:t>
      </w:r>
      <w:r>
        <w:rPr>
          <w:rFonts w:hint="eastAsia" w:ascii="宋体" w:hAnsi="宋体"/>
          <w:szCs w:val="21"/>
          <w:lang w:val="en-US" w:eastAsia="zh-CN"/>
        </w:rPr>
        <w:t>，</w:t>
      </w:r>
      <w:r>
        <w:rPr>
          <w:rFonts w:hint="eastAsia" w:ascii="宋体" w:hAnsi="宋体" w:eastAsia="宋体"/>
          <w:szCs w:val="21"/>
          <w:lang w:val="en-US" w:eastAsia="zh-CN"/>
        </w:rPr>
        <w:t>并积极参与天宁区《互联网+课堂教学范式》的项目建设，将信息技术深度融入和悦课堂，并依托</w:t>
      </w:r>
      <w:r>
        <w:rPr>
          <w:rFonts w:hint="eastAsia" w:ascii="宋体" w:hAnsi="宋体"/>
          <w:szCs w:val="21"/>
          <w:lang w:val="en-US" w:eastAsia="zh-CN"/>
        </w:rPr>
        <w:t>“</w:t>
      </w:r>
      <w:r>
        <w:rPr>
          <w:rFonts w:hint="eastAsia" w:ascii="宋体" w:hAnsi="宋体" w:eastAsia="宋体"/>
          <w:szCs w:val="21"/>
          <w:lang w:val="en-US" w:eastAsia="zh-CN"/>
        </w:rPr>
        <w:t>爱学派</w:t>
      </w:r>
      <w:r>
        <w:rPr>
          <w:rFonts w:hint="eastAsia" w:ascii="宋体" w:hAnsi="宋体"/>
          <w:szCs w:val="21"/>
          <w:lang w:val="en-US" w:eastAsia="zh-CN"/>
        </w:rPr>
        <w:t>”</w:t>
      </w:r>
      <w:r>
        <w:rPr>
          <w:rFonts w:hint="eastAsia" w:ascii="宋体" w:hAnsi="宋体" w:eastAsia="宋体"/>
          <w:szCs w:val="21"/>
          <w:lang w:val="en-US" w:eastAsia="zh-CN"/>
        </w:rPr>
        <w:t>教学平台、希沃授课助手、智慧云实验室等技术，开发微课资源、改善教学方式，培养师生良好的信息思维，提升师生应用信息技术解决教学、学习、生活中问题的能力，促进和悦课堂升级。杨菊、余晓鸣两位老师获常州市信息化能手大赛一等奖，数十位老师在历届江苏省“五四杯”微课大赛中获佳绩。</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4.加强课程资源建设</w:t>
      </w:r>
    </w:p>
    <w:p>
      <w:pPr>
        <w:spacing w:line="360" w:lineRule="auto"/>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学校重视校内外课程资源的开发与利用，充分优化“五园”、“八楼”物化环境，开发橱窗过道走廊展示空间，让和悦文化上墙，让学生的作品上墙、让学生的成长经历上墙，优化校园环境，发挥环境潜移默化的育人功能；学校还充分发挥图书馆的功能，通过“图书漂流”等形式，让图书进入班级；学校的物理、化学、生物、地理、历史学科教室以及艺术楼等物理空间专业性强，利用率高，为满足学生个性化成长需求提供了良好的课程资源。学校与新丰苑社区、竹林路消防支队、天宁区食卫局、天宁区人民法院等多个单位结对共建，开展丰富多彩的主题活动，充分开发和利用校外资源服务于师生的成长。</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5.开展“和悦”评价</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建立了基于六大素养的“和悦”课程评价体系。学校建立了基于六大素养的课程评价体系，ABC课程按百分占比进行有机整合。评价方式是(以七年级语言与文化素养课程为例)：语文【(语文A*70%+语文B*20%+语文C*10)】*50%+英语【(英语A*70%+英语B*20%+英语C*10%)】*50%=素养评价等第。其中维度A课程内容是必修课程，沿用334评价。B和C课程根据学期BC课程计划，定期进行成果或结果反馈监测，学生的参与度(积极性、态度和探究精神等)、取得的成果或结果、成果特长展示或获奖等给予分数量化评价。突出个性发展、多元发展及和谐发展。基于课程六大素养的和悦课程评价，评价内容全面、评价主体多元、评价方法多样，体现学生个性发展、多元发展和发展倾向。</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（2）建立基于综合素质的“和雅”学生评价体系。以道德品质、公民素养、学习能力、交流与合作、运动与健康、审美与表现等 “六维度”为基本评价指标，结合学校的“星”级评比，科学公平评价学生。基于综合素质的评价体系，改变了只注重学习成绩，而忽视学生全面发展和个体差异，关注结果而忽视过程的单一评价机制，关注了对非学业内容的评价，评价彰显出激励和教育的功能，尊重了学生个体的差异性</w:t>
      </w:r>
      <w:r>
        <w:rPr>
          <w:rFonts w:hint="eastAsia" w:ascii="宋体" w:hAnsi="宋体"/>
          <w:szCs w:val="21"/>
          <w:lang w:val="en-US" w:eastAsia="zh-CN"/>
        </w:rPr>
        <w:t>与</w:t>
      </w:r>
      <w:r>
        <w:rPr>
          <w:rFonts w:hint="eastAsia" w:ascii="宋体" w:hAnsi="宋体" w:eastAsia="宋体"/>
          <w:szCs w:val="21"/>
          <w:lang w:val="en-US" w:eastAsia="zh-CN"/>
        </w:rPr>
        <w:t>综合素质的发展和提高。</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（3）建立基于和悦发展的“和美”教师评价体系。学校根据青年教师的“发展需要”，中年教师的“成就需要”，老年教师的“尊重需要”， 通过目标定向激励、过程调控激励和效果奖惩激励，激发教师的主动性和积极性。三年来，学校全面构建了多元的教师激励评价体系：绩效评价制度、和美教师评价制度、岗位女明星评价制度、弘辉教育基金奖励制度、“龙控·二十四中”教育奖励基金奖励制度等，从班级管理、专业成长、突出贡献、最高人气、优质服务等多维度、全方位对教师进行评价。</w:t>
      </w:r>
    </w:p>
    <w:p>
      <w:pPr>
        <w:spacing w:line="360" w:lineRule="auto"/>
        <w:ind w:firstLine="422" w:firstLineChars="200"/>
        <w:rPr>
          <w:rFonts w:hint="default" w:ascii="宋体" w:hAnsi="宋体"/>
          <w:szCs w:val="21"/>
          <w:lang w:val="en-US" w:eastAsia="zh-CN"/>
        </w:rPr>
      </w:pPr>
      <w:r>
        <w:rPr>
          <w:rFonts w:hint="eastAsia" w:ascii="宋体" w:hAnsi="宋体" w:eastAsia="宋体" w:cs="Times New Roman"/>
          <w:b/>
          <w:bCs/>
          <w:szCs w:val="21"/>
          <w:lang w:val="en-US" w:eastAsia="zh-CN"/>
        </w:rPr>
        <w:t>（二）和悦育人，学生素养再提升</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学校以和雅学生品格提升工程为抓手，构建“德育课程化、课程活动化、活动体验化”的学校德育新常态，从而落实立德树人</w:t>
      </w:r>
      <w:r>
        <w:rPr>
          <w:rFonts w:hint="eastAsia" w:ascii="宋体" w:hAnsi="宋体"/>
          <w:szCs w:val="21"/>
          <w:lang w:val="en-US" w:eastAsia="zh-CN"/>
        </w:rPr>
        <w:t>的</w:t>
      </w:r>
      <w:r>
        <w:rPr>
          <w:rFonts w:hint="eastAsia" w:ascii="宋体" w:hAnsi="宋体" w:eastAsia="宋体"/>
          <w:szCs w:val="21"/>
          <w:lang w:val="en-US" w:eastAsia="zh-CN"/>
        </w:rPr>
        <w:t>根本任务，锤炼学生品格，培养学生核心素养，发展学生思想品德、人文底蕴、科学精神，培育“和言、和行、和趣” 和雅学生。</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1.德育课程夯实常规教育</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（1）开展学科育人研究。引导教师在学科教学中，改变只关注知识传授，而忽视学科育人功能的错误教学行为和倾向，努力挖掘各自学科中的育德、育美等育人资源，在教学活动中努力提升学生品格。</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推进德育课程建设。以提高学生规则意识、规范意识、规划意识为重点，坚持“以学生为主体、以活动为载体、以感悟为重点”的原则，整合养成教育、生命教育、心理健康教育、道德教育、民族精神教育等常规德育内容，结合三个年级学生的身心特点，提高以学生发展为本的“三和”德育课程品质，大力推进德育的课程化建设，以课程校本化实施《中小学德育工作指南》，夯实常规。</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建设和悦家长讲堂。学校整合家长自身的优秀教育资源，定期开展家长讲堂活动，让家长走进课堂，融入学校生活，参与学生的成长过程，用自身的成长历程、生活的感悟、掌握的知识等，丰富教学和活动内容，让学生获得更多的知识技能，拓宽视野，增长能力，提升素养，促使学生全面发展和品格提升。</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（4）重视学生心理教育</w:t>
      </w:r>
    </w:p>
    <w:p>
      <w:pPr>
        <w:spacing w:line="360" w:lineRule="auto"/>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学校充分发挥学校4名国家二级心理咨询师的作用，成立心理健康教育研究团队，开发和利用好学校青少年成长指导中心先进的设施设备功能，根据初中学生生理和心理发育的特点，开设心理健康教育辅导课程、发挥心理咨询室作用、进行专项的集体心理辅导，为学生面对生活中交往、情感、耐挫力等困惑和问题提供指导，帮助学生科学理解人生、客观地面对现实、合理地认识和评价自我，正确处理成长过程中出现的种种挫折、冲突和矛盾，健全学生的人格。</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2.主题活动丰富校园生活</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主题节庆活动有品味。学校进一步打造传统的和悦阅读节、和雅科技节、阳光体育节、和韵艺术节，提高校园主题节庆的品质，使四大主题节庆成为学生向往活动，调动学生参与的主动性、积极性，激发学生参与的活力，促进学生在主动参与过程中，培育责任担当的意识，提高人文底蕴与科学精神。</w:t>
      </w:r>
    </w:p>
    <w:p>
      <w:pPr>
        <w:pStyle w:val="9"/>
        <w:spacing w:line="360" w:lineRule="auto"/>
        <w:ind w:firstLine="417" w:firstLineChars="19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社团活动丰富有选择。学校在七、八年级开设丰富多彩的社团活动，学校目前的学生社团主要有：雕刻时光橡皮章社团、二次元漫画社社团、雅乐青音社团、篮球社团、葫芦丝社团、足球社团、合唱社团、羽毛球社团、速写社团、好莱坞社团、世界遗产在中国社团、英语地带社团、环球视野（英语）社团、针织社团、英语脱口秀社团、看我72变社团、趣味数学社团、兰亭社社团、光影视角社团、言声剧场社团、陶艺社团等，丰富的社团满足了学生多样化的需求。同时，社团指导教师与学生一起精心设计社团活动，使得社团活动异彩纷呈。</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综合实践多样有质量。根据三个年级学生的特点和培养的目标，统筹规划学生在校期间三年的综合实践活动，丰富综合实践的形式和内容，提高综合实践活动的质量和水平，通过系列化的社会实践、志愿服务、研学旅行及“悦行”活动，培育学生自主发展、社会参与等品格。特别是为了更好地满足学生探究学习的需要，学校课程处制定《常州市第二十四中学天宁分校研究性学习手册》，在研究性学习的选题、方法、过程及报告撰写等方面给予学生相关的指导和支持。近年来，学生在研究性学习的过程中，不断提高自身的问题意识和解决问题的本领，也培育了学生关注社会、关注生活、关注自然、关注国家、关注国际等意识，培育了学生社会责任感，“家国情怀”的育人目标正在不断实现中。</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3.体艺技能提升综合素养</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作为常州市体育课程改革实验之一，学校</w:t>
      </w:r>
      <w:r>
        <w:rPr>
          <w:rFonts w:hint="eastAsia" w:ascii="宋体" w:hAnsi="宋体"/>
          <w:bCs/>
          <w:color w:val="000000"/>
          <w:szCs w:val="21"/>
        </w:rPr>
        <w:t>抓住契机，开展体育课程改革，坚持</w:t>
      </w:r>
      <w:r>
        <w:rPr>
          <w:rFonts w:hint="eastAsia" w:ascii="宋体" w:hAnsi="宋体"/>
          <w:bCs/>
          <w:color w:val="000000"/>
          <w:szCs w:val="21"/>
          <w:lang w:val="en-US" w:eastAsia="zh-CN"/>
        </w:rPr>
        <w:t>学生</w:t>
      </w:r>
      <w:r>
        <w:rPr>
          <w:rFonts w:hint="eastAsia" w:ascii="宋体" w:hAnsi="宋体"/>
          <w:bCs/>
          <w:color w:val="000000"/>
          <w:szCs w:val="21"/>
        </w:rPr>
        <w:t>立场，</w:t>
      </w:r>
      <w:r>
        <w:rPr>
          <w:rFonts w:hint="eastAsia" w:ascii="宋体" w:hAnsi="宋体" w:eastAsia="宋体" w:cs="Times New Roman"/>
          <w:kern w:val="2"/>
          <w:sz w:val="21"/>
          <w:szCs w:val="21"/>
          <w:lang w:val="en-US" w:eastAsia="zh-CN" w:bidi="ar-SA"/>
        </w:rPr>
        <w:t>为实现“让每一个学生喜爱体育锻炼，让每一个学生掌握运动技能，让每一个学生养成体育习惯”的目标，精心策划和组织学生大课间和体育健康活动，保证学生每日在</w:t>
      </w:r>
      <w:r>
        <w:rPr>
          <w:rFonts w:hint="eastAsia" w:ascii="宋体" w:hAnsi="宋体"/>
          <w:bCs/>
          <w:color w:val="000000"/>
          <w:szCs w:val="21"/>
        </w:rPr>
        <w:t>校运动时间为1小时。我校高质量实施国家课程，</w:t>
      </w:r>
      <w:r>
        <w:rPr>
          <w:rFonts w:hint="eastAsia" w:ascii="宋体" w:hAnsi="宋体"/>
          <w:bCs/>
          <w:color w:val="000000"/>
          <w:szCs w:val="21"/>
          <w:lang w:val="en-US" w:eastAsia="zh-CN"/>
        </w:rPr>
        <w:t>同时积极建设足球、武术、篮球、排球、羽毛球、乒乓球、柔道、健美操等体育特色校本课程，培养学生的体育运动技能，提升学生体育健康，</w:t>
      </w:r>
      <w:r>
        <w:rPr>
          <w:rFonts w:hint="eastAsia" w:ascii="宋体" w:hAnsi="宋体"/>
          <w:bCs/>
          <w:color w:val="000000"/>
          <w:szCs w:val="21"/>
        </w:rPr>
        <w:t>近三年学生在《国家学生体质健康标准》测试中合格率均达到95％以上，优秀率</w:t>
      </w:r>
      <w:r>
        <w:rPr>
          <w:rFonts w:hint="eastAsia" w:ascii="宋体" w:hAnsi="宋体"/>
          <w:bCs/>
          <w:color w:val="000000"/>
          <w:szCs w:val="21"/>
          <w:lang w:val="en-US" w:eastAsia="zh-CN"/>
        </w:rPr>
        <w:t>超过</w:t>
      </w:r>
      <w:r>
        <w:rPr>
          <w:rFonts w:hint="eastAsia" w:ascii="宋体" w:hAnsi="宋体"/>
          <w:bCs/>
          <w:color w:val="000000"/>
          <w:szCs w:val="21"/>
        </w:rPr>
        <w:t>10％</w:t>
      </w:r>
      <w:r>
        <w:rPr>
          <w:rFonts w:hint="eastAsia" w:ascii="宋体" w:hAnsi="宋体"/>
          <w:bCs/>
          <w:color w:val="000000"/>
          <w:szCs w:val="21"/>
          <w:lang w:eastAsia="zh-CN"/>
        </w:rPr>
        <w:t>，</w:t>
      </w:r>
      <w:r>
        <w:rPr>
          <w:rFonts w:hint="eastAsia" w:ascii="宋体" w:hAnsi="宋体" w:eastAsia="宋体" w:cs="Times New Roman"/>
          <w:kern w:val="2"/>
          <w:sz w:val="21"/>
          <w:szCs w:val="21"/>
          <w:lang w:val="en-US" w:eastAsia="zh-CN" w:bidi="ar-SA"/>
        </w:rPr>
        <w:t>学校现为全国青少年足球特色学校、常州市校园足球试点校。</w:t>
      </w:r>
    </w:p>
    <w:p>
      <w:pPr>
        <w:spacing w:line="360" w:lineRule="auto"/>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作为常州市艺术教育特色学校之一，学校通过高质量实施国家课程、开发和实施艺术类校本课程、组织艺术类学生社团活动等，培养学生的艺术特长和审美情趣。学校现有民乐团、合唱团、橡皮雕刻、水墨画、素描、声乐、舞蹈、书法、陶艺、泥塑等多个学生社团，学校还积极组织学生参加市、区各类艺术比赛，近三年来，学生艺术特长培养明显。</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4.课后服务减轻学生负担</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学校积极响应国家的“双减”政策，认真研究了“双减”政策下的教学安排。学校坚持学生为本，遵循教育规律，着眼学生身心健康成长，保障学生休息权利，让学生的学习回归学校，整体提升学校教育教学质量，减轻家长负担，缓解家长焦虑情绪，回应社会关切，促进学生全面发展、健康成长。学校通过抓好课堂主阵地，教师上好每一节常态课；加强课后服务，为学生作业辅导、团建活动、艺术社团、影视欣赏、体育技能、书香阅读等，满足学生个性化需求；完善作业管理，探索分层作业，深化评价改革等举措，切实减轻学生负担，提高课后服务质量，赢得学生和家长的满意。</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丰富多彩的校园生活和广泛的社会参与，使学生发展成效显著：三年来，学生在江苏省数学文化节、常州市科创大赛、金钥匙竞赛、作文大赛、研究性学习评比、体育竞赛等比赛中获奖人次达</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xml:space="preserve"> 330</w:t>
      </w:r>
      <w:r>
        <w:rPr>
          <w:rFonts w:hint="eastAsia" w:ascii="宋体" w:hAnsi="宋体" w:eastAsia="宋体" w:cs="Times New Roman"/>
          <w:kern w:val="2"/>
          <w:sz w:val="21"/>
          <w:szCs w:val="21"/>
          <w:lang w:val="en-US" w:eastAsia="zh-CN" w:bidi="ar-SA"/>
        </w:rPr>
        <w:t>人次。</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（三）精准培育，教师队伍再成长</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1.激活内需促成长</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学校结合教师教龄及发展状况，在分析教师发展规划的基础上，分层设计成长规划，分层提供生长智囊，制定了学校教师队伍建设发展三年规划，完善培训、竞赛、科研等相关制度，为教师发展提供制度支持、培训支持、平台支持、资源支持，促进教师队伍的快速成长。同时，引领教师研读相关教师成长评审标准，立足自身的实际，分析自身的优势与不足，面临成长的机遇与挑战，寻找自己的“最近发展区”，并参照学校三年主动发展规划，明晰适切自身的生长愿景，制定个人三年主动发展规划，科学定位、清晰发展方向、明晰发展举措、设计发展路径。</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2.健全机制促成长</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1）专题培训机制。学校重视国家、省级培训项目，重点推荐优秀教师参与培训提升，对培训归来的老师提出“学习归来汇报制”，要求做交流分享和成果辐射。学校积极组织教师参加省市区各类培训活动，如名师大学堂、学科的基本功竞赛、优质课观摩、教师学术沙龙等，在开拓视野的同时进行自我比对，增强发展的紧迫感。与此同时，学校还借力教育集团力量，组织教师参加集团名师工作室、参加集团各类培训并精心策划各类校本培训活动。 近5年，每位专任教师继续教育年均达72学时以上。 </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团队协同机制。学校针对中年教师发展的需求，学校建设骨干教师研修团队；针对青年教师的成长需要，建设青年教师青苗团队；针对班主任素养提升需要，建设班主任德育团队。学校为各团队的建设提供平台和发展资源，推进各团队通过研修活动，相互学习、共同探究，互相促进，在专业成长的道路上互相鼓气，营造良好的教研氛围，促进教师的专业成长。同时打通三支研修团队的界限，定期组织开展交流活动，促进团队共同成长。</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草根研训机制。学校构建了“草根主题讲座、草根课堂领训、草根研修展示”三大校本研训平台，挖掘学校教师资源，激发教师潜能，调动教师积极性，使教师成为研训活动的引领者、研训者和参训者，使研训过程成为自觉的、民主的、开放的过程。同时，为确保研训的质量，研训的过程有校外专家，兄弟学校、集团学校的参与。通过这样的方式，解决实践难题、提升学科专业素养、引领教师自我发展。</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3.教育科研促成长</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项目驱动，引领教师专业成长。学校借助江苏省前瞻性教学改革实验项目“依托学科教室建设转变学习方式的实践探索”、常州市信息化重点建设项目“基于学生实验素质提高的智慧实验建设”、和悦课程构建、翻转课堂教学实践研究、国际理解教育校本课程开发、体育课程改革、“互联网+时代课堂教学范式” 等项目，引导教师在做研究的过程中，通过请教专家、同伴研讨、自我反思等去解决项目研究中出现的问题，通过项目研究，教师学习由被动走向主动，专业成长由此走向自觉。</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（2）课题研究，培养教师问题意识。学校依托在研的江苏省教育科学“十三五”规划课题、常州市教育科学“十</w:t>
      </w:r>
      <w:r>
        <w:rPr>
          <w:rFonts w:hint="eastAsia" w:ascii="宋体" w:hAnsi="宋体"/>
          <w:szCs w:val="21"/>
          <w:lang w:val="en-US" w:eastAsia="zh-CN"/>
        </w:rPr>
        <w:t>四</w:t>
      </w:r>
      <w:r>
        <w:rPr>
          <w:rFonts w:hint="eastAsia" w:ascii="宋体" w:hAnsi="宋体" w:eastAsia="宋体"/>
          <w:szCs w:val="21"/>
          <w:lang w:val="en-US" w:eastAsia="zh-CN"/>
        </w:rPr>
        <w:t>五”</w:t>
      </w:r>
      <w:r>
        <w:rPr>
          <w:rFonts w:hint="eastAsia" w:ascii="宋体" w:hAnsi="宋体"/>
          <w:szCs w:val="21"/>
          <w:lang w:val="en-US" w:eastAsia="zh-CN"/>
        </w:rPr>
        <w:t>备案</w:t>
      </w:r>
      <w:r>
        <w:rPr>
          <w:rFonts w:hint="eastAsia" w:ascii="宋体" w:hAnsi="宋体" w:eastAsia="宋体"/>
          <w:szCs w:val="21"/>
          <w:lang w:val="en-US" w:eastAsia="zh-CN"/>
        </w:rPr>
        <w:t>课题、天宁区及校级课题的研究，引导教师关心国内外相关教育领域动态、掌握科学研究方法、 优化教学过程、探索新的教学方式，形成勤于学习、不断思考、努力探索、善于研究的良好习惯，提高教师的教育科研能力和水平。当前，学校形成了良好的教学研究氛围，通过课题研究探究教育教学规律已成为常态化的研究方式。目前学校有省规划办在研课题一项，常州市“十四五”备案课题</w:t>
      </w:r>
      <w:r>
        <w:rPr>
          <w:rFonts w:hint="eastAsia" w:ascii="宋体" w:hAnsi="宋体"/>
          <w:szCs w:val="21"/>
          <w:lang w:val="en-US" w:eastAsia="zh-CN"/>
        </w:rPr>
        <w:t>七</w:t>
      </w:r>
      <w:r>
        <w:rPr>
          <w:rFonts w:hint="eastAsia" w:ascii="宋体" w:hAnsi="宋体" w:eastAsia="宋体"/>
          <w:szCs w:val="21"/>
          <w:lang w:val="en-US" w:eastAsia="zh-CN"/>
        </w:rPr>
        <w:t>项，区级在研课题三项。校级课题13项，全校超过90%的教师参与了各级各类课题的研究。近几年参与课题研究同时，依据课题研究教师个人研究成果丰硕，论文质量均具有较高水平。近三年年均有30%的教师在省级以上公开出版的报刊上发表论文</w:t>
      </w:r>
      <w:r>
        <w:rPr>
          <w:rFonts w:hint="eastAsia" w:ascii="宋体" w:hAnsi="宋体"/>
          <w:szCs w:val="21"/>
          <w:lang w:val="en-US" w:eastAsia="zh-CN"/>
        </w:rPr>
        <w:t>与</w:t>
      </w:r>
      <w:r>
        <w:rPr>
          <w:rFonts w:hint="eastAsia" w:ascii="宋体" w:hAnsi="宋体" w:eastAsia="宋体"/>
          <w:szCs w:val="21"/>
          <w:lang w:val="en-US" w:eastAsia="zh-CN"/>
        </w:rPr>
        <w:t>省级教育部门组织的教学论文竞赛中</w:t>
      </w:r>
      <w:r>
        <w:rPr>
          <w:rFonts w:hint="eastAsia" w:ascii="宋体" w:hAnsi="宋体"/>
          <w:szCs w:val="21"/>
          <w:lang w:val="en-US" w:eastAsia="zh-CN"/>
        </w:rPr>
        <w:t>获</w:t>
      </w:r>
      <w:r>
        <w:rPr>
          <w:rFonts w:hint="eastAsia" w:ascii="宋体" w:hAnsi="宋体" w:eastAsia="宋体"/>
          <w:szCs w:val="21"/>
          <w:lang w:val="en-US" w:eastAsia="zh-CN"/>
        </w:rPr>
        <w:t>二等奖以上</w:t>
      </w:r>
      <w:r>
        <w:rPr>
          <w:rFonts w:hint="eastAsia" w:ascii="宋体" w:hAnsi="宋体"/>
          <w:szCs w:val="21"/>
          <w:lang w:val="en-US" w:eastAsia="zh-CN"/>
        </w:rPr>
        <w:t>，</w:t>
      </w:r>
      <w:r>
        <w:rPr>
          <w:rFonts w:hint="eastAsia" w:ascii="宋体" w:hAnsi="宋体" w:eastAsia="宋体"/>
          <w:szCs w:val="21"/>
          <w:lang w:val="en-US" w:eastAsia="zh-CN"/>
        </w:rPr>
        <w:t>在省辖市教育部门组织的教学论文竞赛中获二等奖以上每年超过30篇，其中公开发表论文的教师比例超过了20%，在全国中文核心期刊《上海教育科研》、《教育与管理》、《江苏教育（理论版）》发表的论文近十篇。</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4.校长垂范促成长</w:t>
      </w:r>
    </w:p>
    <w:p>
      <w:pPr>
        <w:spacing w:line="360" w:lineRule="auto"/>
        <w:ind w:firstLine="420" w:firstLineChars="200"/>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（1）教育</w:t>
      </w:r>
      <w:r>
        <w:rPr>
          <w:rFonts w:hint="eastAsia" w:ascii="宋体" w:hAnsi="宋体"/>
          <w:b w:val="0"/>
          <w:bCs w:val="0"/>
          <w:szCs w:val="21"/>
        </w:rPr>
        <w:t>情怀</w:t>
      </w:r>
      <w:r>
        <w:rPr>
          <w:rFonts w:hint="eastAsia" w:ascii="宋体" w:hAnsi="宋体"/>
          <w:b w:val="0"/>
          <w:bCs w:val="0"/>
          <w:szCs w:val="21"/>
          <w:lang w:val="en-US" w:eastAsia="zh-CN"/>
        </w:rPr>
        <w:t>浓厚</w:t>
      </w:r>
      <w:r>
        <w:rPr>
          <w:rFonts w:hint="eastAsia" w:ascii="宋体" w:hAnsi="宋体"/>
          <w:b w:val="0"/>
          <w:bCs w:val="0"/>
          <w:szCs w:val="21"/>
          <w:lang w:eastAsia="zh-CN"/>
        </w:rPr>
        <w:t>。</w:t>
      </w:r>
      <w:r>
        <w:rPr>
          <w:rFonts w:hint="eastAsia" w:ascii="宋体" w:hAnsi="宋体"/>
          <w:b w:val="0"/>
          <w:bCs w:val="0"/>
          <w:szCs w:val="21"/>
          <w:lang w:val="en-US" w:eastAsia="zh-CN"/>
        </w:rPr>
        <w:t>近三年，学校赵卫勇、潘卫平两任校长深耕党的教育事业，胸怀将常州市第二十四中学天宁分校办成“学生心目中的理想校，百姓家门口的好学校”的梦想，坚持“人文情怀，和悦育人”的办学理念，为培育“</w:t>
      </w:r>
      <w:r>
        <w:rPr>
          <w:rFonts w:hint="eastAsia" w:ascii="宋体" w:hAnsi="宋体" w:eastAsia="宋体"/>
          <w:b w:val="0"/>
          <w:bCs w:val="0"/>
          <w:szCs w:val="21"/>
          <w:lang w:val="en-US" w:eastAsia="zh-CN"/>
        </w:rPr>
        <w:t>家国情怀 健全人格 能成就自我、服务社会的新时代公民”带领全校师生自强不息，砥砺前行。三年来，学校及师生发展和悦，办学质量和办学水平蒸蒸日上，社会声誉不断提升，社会影响不断扩大。</w:t>
      </w:r>
    </w:p>
    <w:p>
      <w:pPr>
        <w:spacing w:line="360" w:lineRule="auto"/>
        <w:ind w:firstLine="420" w:firstLineChars="200"/>
        <w:rPr>
          <w:rFonts w:hint="default" w:ascii="宋体" w:hAnsi="宋体" w:eastAsia="宋体"/>
          <w:szCs w:val="21"/>
          <w:lang w:val="en-US" w:eastAsia="zh-CN"/>
        </w:rPr>
      </w:pPr>
      <w:r>
        <w:rPr>
          <w:rFonts w:hint="eastAsia" w:ascii="宋体" w:hAnsi="宋体" w:eastAsia="宋体"/>
          <w:b w:val="0"/>
          <w:bCs w:val="0"/>
          <w:szCs w:val="21"/>
          <w:lang w:val="en-US" w:eastAsia="zh-CN"/>
        </w:rPr>
        <w:t>（2）专业能力突出。赵卫勇校长为常州市特级校长、常州市首批名校长培养基地领衔人，潘卫平校长为常州市教育管理拔尖人才、天宁区优秀共产党员，在学校两轮的主动发展规划、学校育人文化营造、课程教学领导、教师成长引领等方面的校长专业理解和专业能力出众，近三年，潘卫平校长有三篇论文在《江苏教育》、《初中教学研究》、《中国学校体育》上发表，主持了江苏省基础教育前瞻性教学改革实验项目《依托学科教室的建设转变学习方式的实践探索》、常州市信息化重点建设项目《基于提高学生实验素养的实验室建设》等项目，在省内外产生较大影响，长三角名校长培训班、江苏省教育装备的负责人、无锡雪浪中学、苏州厢城中学以及市里多所学校慕名前来参观考察。</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eastAsia="宋体"/>
          <w:color w:val="000000" w:themeColor="text1"/>
          <w:szCs w:val="21"/>
          <w:lang w:val="en-US" w:eastAsia="zh-CN"/>
          <w14:textFill>
            <w14:solidFill>
              <w14:schemeClr w14:val="tx1"/>
            </w14:solidFill>
          </w14:textFill>
        </w:rPr>
        <w:t>当前，学校优秀教师群体已基本形成，学校现有特级教师后备人才1名，常州市学科带头人3名，常州市骨干教师7名，常州市教学能手5名，常州市教坛新秀6名，天宁区学科带头人17名，天宁区骨干教师24名。近三年来，教师积极参加省市各类基本功、评优课竞赛并获得佳绩：共有32位教师在省、市、区基本功和评优课竞赛中获得各类奖项。学校也被评</w:t>
      </w:r>
      <w:r>
        <w:rPr>
          <w:rFonts w:hint="eastAsia" w:ascii="宋体" w:hAnsi="宋体" w:eastAsia="宋体"/>
          <w:color w:val="auto"/>
          <w:szCs w:val="21"/>
          <w:lang w:val="en-US" w:eastAsia="zh-CN"/>
        </w:rPr>
        <w:t>为常州市教育科研基地。</w:t>
      </w:r>
    </w:p>
    <w:p>
      <w:pPr>
        <w:spacing w:line="360" w:lineRule="auto"/>
        <w:ind w:firstLine="422" w:firstLineChars="200"/>
        <w:rPr>
          <w:rFonts w:hint="default" w:ascii="宋体" w:hAnsi="宋体"/>
          <w:b/>
          <w:bCs/>
          <w:szCs w:val="21"/>
          <w:lang w:val="en-US" w:eastAsia="zh-CN"/>
        </w:rPr>
      </w:pPr>
      <w:r>
        <w:rPr>
          <w:rFonts w:hint="eastAsia" w:ascii="宋体" w:hAnsi="宋体"/>
          <w:b/>
          <w:bCs/>
          <w:szCs w:val="21"/>
          <w:lang w:val="en-US" w:eastAsia="zh-CN"/>
        </w:rPr>
        <w:t>（四）技术融合，校园智能再发展</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1.应用驱动，建设智慧校园</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学校认真学习《关于印发智慧校园建设指导意见的通知》（苏教电[2018]1号）、《关于印发江苏省教育信息化2.0行动计划的通知》（苏教信[2019]1号）等文件精神，坚持以问题为导向、以应用为核心，从学校发展、师生发展、教育改革发展的实际需求出发，重视审核学校信息化设施，严格标准，加大投入，促进学校教育教学设备设施科学化、标准化、特色化、信息化发展，推进信息技术与教育教学及管理相融合，不断提升学校智慧环境。2020年，学校成功创建成江苏省智慧校园。</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2.项目引领，推动技术融合</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学校依托常州市首批信息化重点建设项目《基于提高学生实验素养的智慧实验室建设》，建成了物理、化学和生物智慧实验室，并积极探索智慧实验环境下的课程建设和教学方式的变革，将信息技术融入到日常的教学之中。同时，作为天宁区江苏省前瞻性教学改革实验项目《互联网+教学范式的实践探索》的实验校之一，学校积极探索互联网环境下各学科教学范式的构建，通过开设区级以上的数字化学习展评活动、省市“领航杯”教育信息化应用能力大赛提升师生的信息化素养。近年来，杨菊老师、余晓鸣老师获常州市信息化教学能手大赛一等奖。</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3.资源开发，拓展教学空间</w:t>
      </w:r>
    </w:p>
    <w:p>
      <w:pPr>
        <w:spacing w:line="360" w:lineRule="auto"/>
        <w:ind w:firstLine="420" w:firstLineChars="200"/>
        <w:rPr>
          <w:rFonts w:hint="eastAsia" w:ascii="宋体" w:hAnsi="宋体" w:cs="宋体"/>
          <w:color w:val="000000"/>
          <w:kern w:val="0"/>
          <w:szCs w:val="21"/>
          <w:lang w:val="en-US" w:eastAsia="zh-CN"/>
        </w:rPr>
      </w:pPr>
      <w:r>
        <w:rPr>
          <w:rFonts w:hint="eastAsia" w:ascii="宋体" w:hAnsi="宋体" w:eastAsia="宋体"/>
          <w:szCs w:val="21"/>
          <w:lang w:val="en-US" w:eastAsia="zh-CN"/>
        </w:rPr>
        <w:t>全体教师能够熟练、高效地运用数字资源库的优质资源；全校所有教师在天宁教师发展中心平台上有自己的实名制网络空间，所有学生在常州“青果在线”平台上开通了实名制学习空间并进行自主学习，学校通过江苏教师教育企业号、安全教育平台、学科网、组卷网、智学网、尚学、爱学等学习平台为师生提供个性化、精准化的资源推送。</w:t>
      </w:r>
      <w:r>
        <w:rPr>
          <w:rFonts w:hint="eastAsia" w:ascii="宋体" w:hAnsi="宋体" w:cs="宋体"/>
          <w:color w:val="000000"/>
          <w:kern w:val="0"/>
          <w:szCs w:val="21"/>
        </w:rPr>
        <w:t>省级教育资源公共服务平台覆盖率达100%</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学生在省“名师空中课堂”三端开通率为100%，教师积极参加省“名师空中课堂”在线答疑。</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4.智慧教学，改善教学方式</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信息技术支撑下的办公和教研环境下，教师经常性利用一师一优课平台、学科网等数字资源进行备课，在备课组工作群中展开协同备课；充分利用智慧环境，开展系列智慧环境下的系列教学实践：基于学科教室教学方式的变革实践、基于E学习教室的互联网+时代教学范式的实践探索、基于爱学派及尚学平台开展翻转课堂的教学实践、基于实验素养提高的智慧实验室教学改革、基于3D打印等设备开展科技节；充分利用智学网进行网上阅卷、试卷分析，并通过该平台的大数据进行学情分析，变革了传统的评价手段和评价方式，促进了评价方式的优化、评价程度的精准和评价效率的提高，推进了精准化的教学。这些探索丰富了教师的教学手段、拓展了教学的深度和广度、激发了学生的学习兴趣、改善了学生的学习方式，促进自主合作探究学习方式的生成，提高了教学效益。</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（五）传承跨越，办学特色再彰显</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1.艺术教育有传统，特色鲜明</w:t>
      </w:r>
    </w:p>
    <w:p>
      <w:pPr>
        <w:snapToGrid w:val="0"/>
        <w:spacing w:line="360" w:lineRule="auto"/>
        <w:ind w:firstLine="420" w:firstLineChars="200"/>
        <w:rPr>
          <w:rFonts w:hint="eastAsia" w:ascii="宋体" w:hAnsi="宋体"/>
          <w:bCs/>
          <w:color w:val="000000"/>
          <w:szCs w:val="21"/>
          <w:lang w:val="en-US" w:eastAsia="zh-CN"/>
        </w:rPr>
      </w:pPr>
      <w:r>
        <w:rPr>
          <w:rFonts w:hint="eastAsia" w:ascii="宋体" w:hAnsi="宋体"/>
          <w:bCs/>
          <w:color w:val="000000"/>
          <w:szCs w:val="21"/>
          <w:lang w:val="en-US" w:eastAsia="zh-CN"/>
        </w:rPr>
        <w:t>（1）</w:t>
      </w:r>
      <w:r>
        <w:rPr>
          <w:rFonts w:hint="eastAsia" w:ascii="宋体" w:hAnsi="宋体" w:eastAsia="宋体"/>
          <w:szCs w:val="21"/>
          <w:lang w:val="en-US" w:eastAsia="zh-CN"/>
        </w:rPr>
        <w:t>艺术</w:t>
      </w:r>
      <w:r>
        <w:rPr>
          <w:rFonts w:hint="eastAsia" w:ascii="宋体" w:hAnsi="宋体"/>
          <w:bCs/>
          <w:color w:val="000000"/>
          <w:szCs w:val="21"/>
          <w:lang w:val="en-US" w:eastAsia="zh-CN"/>
        </w:rPr>
        <w:t>教育实践跨度长。上个世纪九十年代起，除了实施国家课程外，学校开始探索艺术特长教育，从组建声乐、器乐、素描兴趣小组开始，培养艺术特长生，组建学校民乐团，艺术兴趣小组的不少学生因特长进入高校深造。自此，学校打开了艺术特色教育的大门。学校</w:t>
      </w:r>
      <w:r>
        <w:rPr>
          <w:rFonts w:hint="eastAsia" w:ascii="宋体" w:hAnsi="宋体"/>
          <w:bCs/>
          <w:color w:val="000000"/>
          <w:szCs w:val="21"/>
        </w:rPr>
        <w:t>持续</w:t>
      </w:r>
      <w:r>
        <w:rPr>
          <w:rFonts w:hint="eastAsia" w:ascii="宋体" w:hAnsi="宋体"/>
          <w:bCs/>
          <w:color w:val="000000"/>
          <w:szCs w:val="21"/>
          <w:lang w:val="en-US" w:eastAsia="zh-CN"/>
        </w:rPr>
        <w:t>二十多年坚持</w:t>
      </w:r>
      <w:r>
        <w:rPr>
          <w:rFonts w:hint="eastAsia" w:ascii="宋体" w:hAnsi="宋体"/>
          <w:bCs/>
          <w:color w:val="000000"/>
          <w:szCs w:val="21"/>
        </w:rPr>
        <w:t>的</w:t>
      </w:r>
      <w:r>
        <w:rPr>
          <w:rFonts w:hint="eastAsia" w:ascii="宋体" w:hAnsi="宋体"/>
          <w:bCs/>
          <w:color w:val="000000"/>
          <w:szCs w:val="21"/>
          <w:lang w:val="en-US" w:eastAsia="zh-CN"/>
        </w:rPr>
        <w:t>艺术教育</w:t>
      </w:r>
      <w:r>
        <w:rPr>
          <w:rFonts w:hint="eastAsia" w:ascii="宋体" w:hAnsi="宋体"/>
          <w:bCs/>
          <w:color w:val="000000"/>
          <w:szCs w:val="21"/>
        </w:rPr>
        <w:t>特色</w:t>
      </w:r>
      <w:r>
        <w:rPr>
          <w:rFonts w:hint="eastAsia" w:ascii="宋体" w:hAnsi="宋体"/>
          <w:bCs/>
          <w:color w:val="000000"/>
          <w:szCs w:val="21"/>
          <w:lang w:val="en-US" w:eastAsia="zh-CN"/>
        </w:rPr>
        <w:t>实践</w:t>
      </w:r>
      <w:r>
        <w:rPr>
          <w:rFonts w:hint="eastAsia" w:ascii="宋体" w:hAnsi="宋体"/>
          <w:bCs/>
          <w:color w:val="000000"/>
          <w:szCs w:val="21"/>
        </w:rPr>
        <w:t>，</w:t>
      </w:r>
      <w:r>
        <w:rPr>
          <w:rFonts w:hint="eastAsia" w:ascii="宋体" w:hAnsi="宋体"/>
          <w:bCs/>
          <w:color w:val="000000"/>
          <w:szCs w:val="21"/>
          <w:lang w:val="en-US" w:eastAsia="zh-CN"/>
        </w:rPr>
        <w:t>以培养学生</w:t>
      </w:r>
      <w:r>
        <w:rPr>
          <w:rFonts w:hint="eastAsia" w:ascii="宋体" w:hAnsi="宋体" w:eastAsia="宋体"/>
          <w:bCs/>
          <w:color w:val="000000"/>
          <w:szCs w:val="21"/>
        </w:rPr>
        <w:t>感受美、表现美、创造美的情趣和能力</w:t>
      </w:r>
      <w:r>
        <w:rPr>
          <w:rFonts w:hint="eastAsia" w:ascii="宋体" w:hAnsi="宋体" w:eastAsia="宋体"/>
          <w:bCs/>
          <w:color w:val="000000"/>
          <w:szCs w:val="21"/>
          <w:lang w:val="en-US" w:eastAsia="zh-CN"/>
        </w:rPr>
        <w:t>为目标，通过</w:t>
      </w:r>
      <w:r>
        <w:rPr>
          <w:rFonts w:hint="eastAsia" w:ascii="宋体" w:hAnsi="宋体"/>
          <w:bCs/>
          <w:color w:val="000000"/>
          <w:szCs w:val="21"/>
          <w:lang w:val="en-US" w:eastAsia="zh-CN"/>
        </w:rPr>
        <w:t>艺术教育为抓手推动学校美育的落地生根，学校于2020年被评为常州市艺术</w:t>
      </w:r>
      <w:r>
        <w:rPr>
          <w:rFonts w:hint="eastAsia" w:ascii="宋体" w:hAnsi="宋体" w:eastAsia="宋体"/>
          <w:szCs w:val="21"/>
          <w:lang w:val="en-US" w:eastAsia="zh-CN"/>
        </w:rPr>
        <w:t>教育</w:t>
      </w:r>
      <w:r>
        <w:rPr>
          <w:rFonts w:hint="eastAsia" w:ascii="宋体" w:hAnsi="宋体"/>
          <w:bCs/>
          <w:color w:val="000000"/>
          <w:szCs w:val="21"/>
          <w:lang w:val="en-US" w:eastAsia="zh-CN"/>
        </w:rPr>
        <w:t>特色学校。</w:t>
      </w:r>
    </w:p>
    <w:p>
      <w:pPr>
        <w:snapToGrid w:val="0"/>
        <w:spacing w:line="360" w:lineRule="auto"/>
        <w:ind w:firstLine="420" w:firstLineChars="200"/>
        <w:rPr>
          <w:rFonts w:hint="eastAsia" w:ascii="宋体" w:hAnsi="宋体"/>
          <w:bCs/>
          <w:color w:val="000000"/>
          <w:szCs w:val="21"/>
          <w:lang w:val="en-US" w:eastAsia="zh-CN"/>
        </w:rPr>
      </w:pPr>
      <w:r>
        <w:rPr>
          <w:rFonts w:hint="eastAsia" w:ascii="宋体" w:hAnsi="宋体"/>
          <w:bCs/>
          <w:color w:val="000000"/>
          <w:szCs w:val="21"/>
          <w:lang w:val="en-US" w:eastAsia="zh-CN"/>
        </w:rPr>
        <w:t>（2）</w:t>
      </w:r>
      <w:r>
        <w:rPr>
          <w:rFonts w:hint="eastAsia" w:ascii="宋体" w:hAnsi="宋体" w:eastAsia="宋体"/>
          <w:szCs w:val="21"/>
          <w:lang w:val="en-US" w:eastAsia="zh-CN"/>
        </w:rPr>
        <w:t>艺术</w:t>
      </w:r>
      <w:r>
        <w:rPr>
          <w:rFonts w:hint="eastAsia" w:ascii="宋体" w:hAnsi="宋体"/>
          <w:bCs/>
          <w:color w:val="000000"/>
          <w:szCs w:val="21"/>
          <w:lang w:val="en-US" w:eastAsia="zh-CN"/>
        </w:rPr>
        <w:t>教育实践设施优。</w:t>
      </w:r>
      <w:r>
        <w:rPr>
          <w:rFonts w:hint="eastAsia" w:ascii="宋体" w:hAnsi="宋体" w:eastAsia="宋体" w:cs="Times New Roman"/>
          <w:bCs/>
          <w:color w:val="000000"/>
          <w:szCs w:val="21"/>
          <w:lang w:val="en-US" w:eastAsia="zh-CN"/>
        </w:rPr>
        <w:t>学校建有音乐教室、美术教室、书法教室、舞蹈教室、陶艺教室、民乐演奏教室等艺术专用教室。配置了36台电子琴、2个中阮；陶艺室配备了10台拉胚机，50个陶艺转台，50套陶艺工具，还拥有能够容纳近1000人的大型报告厅和专业的舞台，能够满足大型演出的需要。同时，学校对艺术教育有专项经费的安排，能够满足学校开展艺术教育活动的需要。设施一流的设备、充足的专项经费确保了我校艺术教育活动的高效开展。</w:t>
      </w:r>
    </w:p>
    <w:p>
      <w:pPr>
        <w:snapToGrid w:val="0"/>
        <w:spacing w:line="360" w:lineRule="auto"/>
        <w:ind w:firstLine="420" w:firstLineChars="200"/>
        <w:rPr>
          <w:rFonts w:hint="eastAsia" w:ascii="宋体" w:hAnsi="宋体"/>
          <w:bCs/>
          <w:color w:val="000000"/>
          <w:szCs w:val="21"/>
          <w:lang w:val="en-US" w:eastAsia="zh-CN"/>
        </w:rPr>
      </w:pPr>
      <w:r>
        <w:rPr>
          <w:rFonts w:hint="eastAsia" w:ascii="宋体" w:hAnsi="宋体"/>
          <w:bCs/>
          <w:color w:val="000000"/>
          <w:szCs w:val="21"/>
          <w:lang w:val="en-US" w:eastAsia="zh-CN"/>
        </w:rPr>
        <w:t>（3）</w:t>
      </w:r>
      <w:r>
        <w:rPr>
          <w:rFonts w:hint="eastAsia" w:ascii="宋体" w:hAnsi="宋体" w:eastAsia="宋体"/>
          <w:szCs w:val="21"/>
          <w:lang w:val="en-US" w:eastAsia="zh-CN"/>
        </w:rPr>
        <w:t>艺术</w:t>
      </w:r>
      <w:r>
        <w:rPr>
          <w:rFonts w:hint="eastAsia" w:ascii="宋体" w:hAnsi="宋体"/>
          <w:bCs/>
          <w:color w:val="000000"/>
          <w:szCs w:val="21"/>
          <w:lang w:val="en-US" w:eastAsia="zh-CN"/>
        </w:rPr>
        <w:t>教育实践环境美。</w:t>
      </w:r>
      <w:r>
        <w:rPr>
          <w:rFonts w:hint="eastAsia" w:ascii="宋体" w:hAnsi="宋体" w:eastAsia="宋体" w:cs="Times New Roman"/>
          <w:bCs/>
          <w:color w:val="000000"/>
          <w:szCs w:val="21"/>
          <w:lang w:val="en-US" w:eastAsia="zh-CN"/>
        </w:rPr>
        <w:t>学校创设“和悦”文化长廊，师生的书法、绘画等艺术品成为墙面无声的讲述人，不仅激活了教育资源，更是对学生有着潜移默化的艺术熏陶。学校“和园”“悦园”“和悦亭”等园林景观将人文韵味与校园文化紧密结合，在展现学校文化底蕴的同时，也让学生在校园感知美、欣赏美、表达美，从而能进一步愉悦孩子的身心，激发孩子的创造力和想象力。“和美楼”是学校的艺术楼，每一间艺术专用教室的内墙和外墙都成为学生创美能力的展示场，在悄无声息中发挥着独有的激励作用。方寸之间却能回应学生艺术创作的愿望，细微之处也能指明学生积极努力的方向。</w:t>
      </w:r>
    </w:p>
    <w:p>
      <w:pPr>
        <w:snapToGrid w:val="0"/>
        <w:spacing w:line="360" w:lineRule="auto"/>
        <w:ind w:firstLine="420" w:firstLineChars="200"/>
        <w:rPr>
          <w:rFonts w:hint="default" w:ascii="宋体" w:hAnsi="宋体"/>
          <w:bCs/>
          <w:color w:val="000000"/>
          <w:szCs w:val="21"/>
          <w:lang w:val="en-US" w:eastAsia="zh-CN"/>
        </w:rPr>
      </w:pPr>
      <w:r>
        <w:rPr>
          <w:rFonts w:hint="eastAsia" w:ascii="宋体" w:hAnsi="宋体"/>
          <w:bCs/>
          <w:color w:val="000000"/>
          <w:szCs w:val="21"/>
          <w:lang w:val="en-US" w:eastAsia="zh-CN"/>
        </w:rPr>
        <w:t>（4）</w:t>
      </w:r>
      <w:r>
        <w:rPr>
          <w:rFonts w:hint="eastAsia" w:ascii="宋体" w:hAnsi="宋体" w:eastAsia="宋体"/>
          <w:szCs w:val="21"/>
          <w:lang w:val="en-US" w:eastAsia="zh-CN"/>
        </w:rPr>
        <w:t>艺术</w:t>
      </w:r>
      <w:r>
        <w:rPr>
          <w:rFonts w:hint="eastAsia" w:ascii="宋体" w:hAnsi="宋体"/>
          <w:bCs/>
          <w:color w:val="000000"/>
          <w:szCs w:val="21"/>
          <w:lang w:val="en-US" w:eastAsia="zh-CN"/>
        </w:rPr>
        <w:t>教育实践师资强。</w:t>
      </w:r>
      <w:r>
        <w:rPr>
          <w:rFonts w:hint="eastAsia" w:ascii="宋体" w:hAnsi="宋体" w:eastAsia="宋体" w:cs="Times New Roman"/>
          <w:bCs/>
          <w:color w:val="000000"/>
          <w:kern w:val="2"/>
          <w:sz w:val="21"/>
          <w:szCs w:val="21"/>
          <w:lang w:val="en-US" w:eastAsia="zh-CN" w:bidi="ar-SA"/>
        </w:rPr>
        <w:t>艺术组有一支优秀的教师队伍，师德高尚、专业性强。在各类基本功和评优课比赛中佳绩不断：2017年校内基本功竞赛，参赛的三位教师，一位特等奖、两位一等奖；2018年常州市局属中学音乐美术学科的基本功竞赛一位教师二等奖、两位三等奖；2018常州市区中学美术优质课录像课评比，三位教师均获得了三等奖；2018年，两位音乐教师参加了常州市音乐学科的单项基本功竞赛，一位教师获一等奖，一位教师获得了二等奖；2019年三位音乐教师参加了2019常州市区中学音乐优质课录像课评比，均获得了二等奖，2021年两位教师获常州市音乐教师基本功竞赛一等奖。 此外，艺术组教师还获得了常州市优秀社团指导教师、优秀辅导老师等荣誉称号，此外科研也出成效，有十三五市级立项课题1项、有多篇关于艺术教育的论文发表在省级及以上刊物上。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bCs/>
          <w:color w:val="000000"/>
          <w:szCs w:val="21"/>
          <w:lang w:val="en-US" w:eastAsia="zh-CN"/>
        </w:rPr>
      </w:pPr>
      <w:r>
        <w:rPr>
          <w:rFonts w:hint="eastAsia" w:ascii="宋体" w:hAnsi="宋体" w:eastAsia="宋体" w:cs="Times New Roman"/>
          <w:bCs/>
          <w:color w:val="000000"/>
          <w:kern w:val="2"/>
          <w:sz w:val="21"/>
          <w:szCs w:val="21"/>
          <w:lang w:val="en-US" w:eastAsia="zh-CN" w:bidi="ar-SA"/>
        </w:rPr>
        <w:t>（5）艺术教育实践形式多。为进一步推进学校艺术教育实践，通过多种形式开展艺术教育实践。第一，高质量实施国家课程。学校编制《让生活多点色彩》的艺术学科课程建设方案，从学科课程哲学、课程目标、课程框架与内容、课程开发思路、实施与评价以及保障等方面打开了学校艺术教育的校本化建设与实施思路，为国家课程的高质量实施奠定了课程的基础。第二，开发校本课程。学校还开发了陶艺、雕刻、漫画、速写、合唱、民乐和舞蹈六门系列艺术类校本课，学校还挖掘其他教师的特长，开发了手工编织、影视制作与欣赏、书法等其他类艺术校本课程，教师们编制了课程纲要、编写了校本教材，并认真实施课程和开展多元评价，学生根据兴趣爱好和特长选择自己喜欢的课程，提升了艺术素养。第三，开展社团活动。目前，学校已建有的陶艺社团等11个艺术类社团。第四，开展主题节庆活动。学校每年12月开展历时一个月的主题为“飞得更高”校园文化艺术节。艺术节设立展示和评选活动，主要有：书法、绘画、舞蹈、声乐、器乐、小报、演讲、其他个人才艺以及文艺汇演。艺术节内容丰富、形式多样、参与面广泛，已成为学生期盼的学校重要节庆活动，为学生提供了丰富多彩的校园生活和展现特长、展现自我的舞台，也成为学校检验艺术教育的成效重要方式。学生艺术教育受益面达到100%。</w:t>
      </w:r>
    </w:p>
    <w:p>
      <w:pPr>
        <w:snapToGrid w:val="0"/>
        <w:spacing w:line="360" w:lineRule="auto"/>
        <w:ind w:firstLine="420" w:firstLineChars="200"/>
        <w:rPr>
          <w:rFonts w:hint="eastAsia"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6）艺术教育实践效果好。2019年在常州市中小学生合唱比赛中荣获一等奖，2019年天宁区中小学生“传承的力量”艺术展演活动中荣获二等奖，合唱社团获常州市优秀学生社团，2020年陆怡清、何逸琳在常州市中学生“三独”比赛独舞类分别荣获一等奖和二等奖，校民乐团在2020年常州市中小学生器乐比赛中荣获中学组一等奖、在2020年天宁区中小学生艺术节活动器乐比赛中荣获一等奖，2021年在常州市委宣传部等七家单位联合组织的“‘童心向党·梦圆中华</w:t>
      </w:r>
      <w:r>
        <w:rPr>
          <w:rFonts w:hint="default" w:ascii="宋体" w:hAnsi="宋体" w:eastAsia="宋体" w:cs="Times New Roman"/>
          <w:bCs/>
          <w:color w:val="000000"/>
          <w:kern w:val="2"/>
          <w:sz w:val="21"/>
          <w:szCs w:val="21"/>
          <w:lang w:val="en-US" w:eastAsia="zh-CN" w:bidi="ar-SA"/>
        </w:rPr>
        <w:t>’</w:t>
      </w:r>
      <w:r>
        <w:rPr>
          <w:rFonts w:hint="eastAsia" w:ascii="宋体" w:hAnsi="宋体" w:eastAsia="宋体" w:cs="Times New Roman"/>
          <w:bCs/>
          <w:color w:val="000000"/>
          <w:kern w:val="2"/>
          <w:sz w:val="21"/>
          <w:szCs w:val="21"/>
          <w:lang w:val="en-US" w:eastAsia="zh-CN" w:bidi="ar-SA"/>
        </w:rPr>
        <w:t>常州市青少年庆祝建党100周年合唱”大赛中荣获一等奖。此外，学生在常州市历届“生命之水”主题绘画、书法、摄影比赛等其他单项比赛中也屡获大赛，每年有一定的同学通过艺术特长生的方式升入高一级学校，展示了我校艺术教育的初步成效。</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2.学科教室有创新，特色彰显</w:t>
      </w:r>
    </w:p>
    <w:p>
      <w:pPr>
        <w:spacing w:line="360" w:lineRule="auto"/>
        <w:ind w:firstLine="420" w:firstLineChars="200"/>
        <w:rPr>
          <w:rFonts w:hint="default" w:ascii="宋体" w:hAnsi="宋体"/>
          <w:szCs w:val="21"/>
          <w:lang w:val="en-US" w:eastAsia="zh-CN"/>
        </w:rPr>
      </w:pPr>
      <w:r>
        <w:rPr>
          <w:rFonts w:hint="eastAsia" w:ascii="宋体" w:hAnsi="宋体" w:eastAsia="宋体" w:cs="Times New Roman"/>
          <w:szCs w:val="21"/>
          <w:lang w:val="en-US" w:eastAsia="zh-CN"/>
        </w:rPr>
        <w:t>与传统教室和专用教室相比，学科教室是一种新型的学科教学场所，以培养学生学科核心素养为逻辑起点，集教室、实验室、图书馆、网络室等为一体，以服务师生学科教与学为宗旨，促进学生在内生动力驱使下主动学习的学科环境和学科资源的有效配置。</w:t>
      </w:r>
      <w:r>
        <w:rPr>
          <w:rFonts w:hint="eastAsia" w:ascii="宋体" w:hAnsi="宋体"/>
          <w:szCs w:val="21"/>
          <w:lang w:val="en-US" w:eastAsia="zh-CN"/>
        </w:rPr>
        <w:t>学科教室是二十四中天宁分校2018年开始建设的特色教室。2018年学校成功申报江苏省基础教育前瞻性教学改革实验项目《依托学科教室建设转变学习方式的实践探索》，历经三年的建设，物理、化学、生物、地理和历史学科教室已建成，并投入常态化的教学应用。</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szCs w:val="21"/>
          <w:lang w:val="en-US" w:eastAsia="zh-CN"/>
        </w:rPr>
        <w:t>（1）空间特色显著。</w:t>
      </w:r>
      <w:r>
        <w:rPr>
          <w:rFonts w:hint="eastAsia" w:ascii="宋体" w:hAnsi="宋体" w:eastAsia="宋体" w:cs="Times New Roman"/>
          <w:szCs w:val="21"/>
          <w:lang w:val="en-US" w:eastAsia="zh-CN"/>
        </w:rPr>
        <w:t>学科教室重构了学习空间，创新了学习环境。空间分布合理：在空间分割上包括教学区、实验区、讨论区、查阅区、展示区和办公区等。多样的空间使学科教室具备教育教学、实验探究、展示交流、阅读查询、教学研究等多种功能，有效地满足了学生多种学习方式的需求。同时技术融合深度，学科教室将物联网、信息技术融合其中，实现了智慧的控制、实时的互动、生动的演示、完整的存储智慧，为学习方式的转变提供了技术支持。</w:t>
      </w:r>
    </w:p>
    <w:p>
      <w:pPr>
        <w:spacing w:line="360" w:lineRule="auto"/>
        <w:ind w:firstLine="420" w:firstLineChars="200"/>
        <w:rPr>
          <w:rFonts w:hint="eastAsia" w:ascii="宋体" w:hAnsi="宋体" w:eastAsia="宋体" w:cs="Times New Roman"/>
          <w:szCs w:val="21"/>
          <w:lang w:val="zh-TW" w:eastAsia="zh-CN"/>
        </w:rPr>
      </w:pPr>
      <w:r>
        <w:rPr>
          <w:rFonts w:hint="eastAsia" w:ascii="宋体" w:hAnsi="宋体" w:eastAsia="宋体" w:cs="Times New Roman"/>
          <w:szCs w:val="21"/>
          <w:lang w:val="en-US" w:eastAsia="zh-CN"/>
        </w:rPr>
        <w:t>（2）教学</w:t>
      </w:r>
      <w:r>
        <w:rPr>
          <w:rFonts w:hint="eastAsia" w:ascii="宋体" w:hAnsi="宋体"/>
          <w:szCs w:val="21"/>
          <w:lang w:val="en-US" w:eastAsia="zh-CN"/>
        </w:rPr>
        <w:t>特色显著。</w:t>
      </w:r>
      <w:r>
        <w:rPr>
          <w:rFonts w:hint="eastAsia" w:ascii="宋体" w:hAnsi="宋体" w:eastAsia="宋体" w:cs="Times New Roman"/>
          <w:szCs w:val="21"/>
          <w:lang w:val="zh-TW" w:eastAsia="zh-TW"/>
        </w:rPr>
        <w:t>学科教室克服传统教室探究性、体验性不强的弱点，</w:t>
      </w:r>
      <w:r>
        <w:rPr>
          <w:rFonts w:hint="eastAsia" w:ascii="宋体" w:hAnsi="宋体" w:eastAsia="宋体" w:cs="Times New Roman"/>
          <w:szCs w:val="21"/>
          <w:lang w:val="en-US" w:eastAsia="zh-CN"/>
        </w:rPr>
        <w:t>将情境化、信息化、探索性、体验性进行融合，让技术与资源、学习者之间紧密联结，使教室成为学生自主学习、合作学习和探究学习的资源中心、体验中心、探究中心和分享中心，</w:t>
      </w:r>
      <w:r>
        <w:rPr>
          <w:rFonts w:hint="eastAsia" w:ascii="宋体" w:hAnsi="宋体" w:eastAsia="宋体" w:cs="Times New Roman"/>
          <w:szCs w:val="21"/>
          <w:lang w:val="zh-TW" w:eastAsia="zh-TW"/>
        </w:rPr>
        <w:t>改变</w:t>
      </w:r>
      <w:r>
        <w:rPr>
          <w:rFonts w:hint="eastAsia" w:ascii="宋体" w:hAnsi="宋体" w:eastAsia="宋体" w:cs="Times New Roman"/>
          <w:szCs w:val="21"/>
          <w:lang w:val="en-US" w:eastAsia="zh-CN"/>
        </w:rPr>
        <w:t>了</w:t>
      </w:r>
      <w:r>
        <w:rPr>
          <w:rFonts w:hint="eastAsia" w:ascii="宋体" w:hAnsi="宋体" w:eastAsia="宋体" w:cs="Times New Roman"/>
          <w:szCs w:val="21"/>
          <w:lang w:val="zh-TW" w:eastAsia="zh-TW"/>
        </w:rPr>
        <w:t>过分依赖教材、过于强调接受学习、死记硬背、机械训练的教学方式，借助信息技术创设专业情境，将学生置身于系列问题中，让学生自主发现问题、提出问题、探究问题、合作解决问题，实现知识的意义建构，促进学生认知、技能、情感全面、协调</w:t>
      </w:r>
      <w:r>
        <w:rPr>
          <w:rFonts w:hint="eastAsia" w:ascii="宋体" w:hAnsi="宋体" w:eastAsia="宋体" w:cs="Times New Roman"/>
          <w:szCs w:val="21"/>
          <w:lang w:val="zh-TW" w:eastAsia="zh-CN"/>
        </w:rPr>
        <w:t>发展。</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zh-TW" w:eastAsia="zh-CN"/>
        </w:rPr>
        <w:t>（</w:t>
      </w:r>
      <w:r>
        <w:rPr>
          <w:rFonts w:hint="eastAsia" w:ascii="宋体" w:hAnsi="宋体" w:eastAsia="宋体" w:cs="Times New Roman"/>
          <w:szCs w:val="21"/>
          <w:lang w:val="en-US" w:eastAsia="zh-CN"/>
        </w:rPr>
        <w:t>3）师生受益广泛。学科教室建设的过程中，教师基于学科教室环境开发相关课程、探究了相关教学范式，学生在学科教室环境下，学习方式得有效改善，自主、合作、探究成为学生的日常，学生个性化学习需求得到满足。同时，师生基于学科教室环境的教学在各类竞赛中屡获奖项：在‘国际科学与和平周’全国中小学生(江苏地区)金钥匙科技竞赛系列活动——初三学生CESL活动”、常州市中小学生创新实验大赛、江苏省中小学金钥匙科技竞赛等活动中成绩优异；教师相关课题得到市级立项、相关论文在省级以上刊物发表、个人专业发展得到有效提升。</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（4）社会影响良好。学科教室在常州市前瞻性教学改革实验项目现建设</w:t>
      </w:r>
      <w:r>
        <w:rPr>
          <w:rFonts w:hint="eastAsia" w:ascii="宋体" w:hAnsi="宋体" w:cs="Times New Roman"/>
          <w:szCs w:val="21"/>
          <w:lang w:val="en-US" w:eastAsia="zh-CN"/>
        </w:rPr>
        <w:t>现场</w:t>
      </w:r>
      <w:r>
        <w:rPr>
          <w:rFonts w:hint="eastAsia" w:ascii="宋体" w:hAnsi="宋体" w:eastAsia="宋体" w:cs="Times New Roman"/>
          <w:szCs w:val="21"/>
          <w:lang w:val="en-US" w:eastAsia="zh-CN"/>
        </w:rPr>
        <w:t>观摩研讨会作了经验分享；潘卫平校长还应教育部基础教育课程改革南京师范大学研究中心邀请面向河南省驻马店国培班180名成员作了关于学科教室建设的专题讲座；学科教室的项目教师面向全市、项目联盟校开设市级展示课10节，区级及校际展示课9节，扩大了学科教室建设的影响。学科教室已迎来陕西安康、河南驻马店、</w:t>
      </w:r>
      <w:r>
        <w:rPr>
          <w:rFonts w:hint="default" w:ascii="宋体" w:hAnsi="宋体" w:eastAsia="宋体" w:cs="Times New Roman"/>
          <w:szCs w:val="21"/>
          <w:lang w:val="en-US" w:eastAsia="zh-CN"/>
        </w:rPr>
        <w:t>内蒙古</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长三角</w:t>
      </w:r>
      <w:r>
        <w:rPr>
          <w:rFonts w:hint="eastAsia" w:ascii="宋体" w:hAnsi="宋体" w:eastAsia="宋体" w:cs="Times New Roman"/>
          <w:szCs w:val="21"/>
          <w:lang w:val="en-US" w:eastAsia="zh-CN"/>
        </w:rPr>
        <w:t>名</w:t>
      </w:r>
      <w:r>
        <w:rPr>
          <w:rFonts w:hint="default" w:ascii="宋体" w:hAnsi="宋体" w:eastAsia="宋体" w:cs="Times New Roman"/>
          <w:szCs w:val="21"/>
          <w:lang w:val="en-US" w:eastAsia="zh-CN"/>
        </w:rPr>
        <w:t>校长</w:t>
      </w:r>
      <w:r>
        <w:rPr>
          <w:rFonts w:hint="eastAsia" w:ascii="宋体" w:hAnsi="宋体" w:eastAsia="宋体" w:cs="Times New Roman"/>
          <w:szCs w:val="21"/>
          <w:lang w:val="en-US" w:eastAsia="zh-CN"/>
        </w:rPr>
        <w:t>培训班以及省内外多所学校等50余次的参观学习，学科教室还得到了省教育装备的领导的认可。</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三、办学辐射，不断扩大影响力</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（一）学科发展有地位</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1.课程改革：呈现蓬勃发展力</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校重视学科建设，并取得显著成效，特别是体育学科的发展，区域影响力大。学作为常州市首批深化学校体育课程改革的试点校，学校的体育课程改革与发展在常州市特级教师后备人才、常州市第五批名教师工作室领衔人吴爱军老师的主持下，定期开展面向全常州市的教学课堂展示、专题讲座，学校体育相关活动的现场交流。近三年，学校承办了4次面向全常州市中小学、职业学校的体育课程的教研活动，学校2次进行了学校体育学科发展的现场介绍与推广，得到了区域内学校同行的高度的任课，更是将学校体育学科课程的建设推广给更多的学校学习借鉴，增强了本学科的影响力与辐射力。</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2.基地建设：彰显科研影响力</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学校于2020年成为常州市教科研基地，这是学校学科建设成绩取得的认可，教师群体的科研能力的认同，更是对学校重视科研兴校的一种肯定。此外，学校依托江苏省基础教育前瞻性性教学改革实验项目，在建设学科教室同时，积极开展学科教室的应用实践，物理、化学、生物学科多次面向区、常州大市进行学科教学展示，得到了学科教学专家的认可，学科教室也成为了不同学科名师工作室的活动基地，影响和辐射面进一步扩大。此外，近三年，学校每年都面向全市、全区开设课堂观摩，并得到兄弟学校和专家的高度认可。</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3.骨干教师：形成区域示范力</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近三年，学校骨干教师成长态势良好，目前学校有市级名师工作室一个、区级名师工作室两个：常州市初中体育吴爱军名师工作室、天宁区王沈华教师发展工作室、天宁区吴爱军教师发展工作室。三个工作室常态化开展各类教育、教学研究活动，在全市和区域内产生了较大的影响，工作室运行的方式和实效也得到了专家与同行的高度肯定。此外，学校现有常州市兼职教研员1名，常州市学科中心组成员5名，天宁区兼职研训员3名。学校的语文、政治、英语、化学、生地等学科在全市发展也影响良好，近三年来作市级以上讲座23次。</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（二）结对共建有成效</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1.城乡共建，集群发展</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校积极参与武进区洛阳初级中学开展城乡共建活动，两校以教学研究为主抓手，以课堂教学为主阵地，通过年级组结对、教研组结对、学科教师结对、管理队伍结对等多种形式，在管理、德育、教学、科研、后勤等方面开展了全方位、全领域、全过程的结对共建活动。两校管理层真真切切地融入到对方学校的日常教学工作中与管理中，互相学习，寻找各自提升的方向；两校教师也在不同层面上积极开展各类经验交流与研讨。两年多来，结对共建取得了良好的成效：武进区洛阳初级中学获江苏省青少年科技教育先进学校、区2018—2019学年义务教育阶段学校素质教育质量评估一等奖、2019年江苏省智慧校园示范校、2019—2020 学年度武进区德育工作先进学校等各类荣誉，学校发展得到进一步提升。</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2.牵手西部，区域发展</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校积极响应党和国家的号召，参与到援陕援疆的对口支援行动中。三年来，学校刘建龙教师到新疆尼勒克支教，刘老师在援疆期间，通过上示范课、开设讲座等方式，将二十四中天宁分校的办学理念、办学举措、教学方式传播到新疆，获得一致好评，刘建龙教师也被 评为“优秀援疆教师”。在援陕的行动中，学校近三年共接收两批陕西旬阳的领导和教师的挂职，当前有4位陕西旬阳不同学校的领导和教师在我校进行为期6个月的挂职学习，学校合理安排他们的学习活动，全方面展示学校的教育哲学、文化理念、教育管理、课程建设、教育科研、队伍成长、学生活动等二十四中天宁分校做法，得到他们的高度认可。</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3.集团办学，经验共享</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尽管学校不是集团化办学的核心校，但作为常州市第二十四中学教育集团的成员之一，学校能及时总结和反思分校参与集团化办学的经验，及时调整参与集团化办学的策略，追求最大限度地把握好集团化办学的机遇、最大限度地利用好集团化办学的优质资源促进学校的全面发展。潘卫平校长的《多元共治：让家门口的学校更精彩——以第二十四中学教育集团天宁分校为例》发表在2021年5月的省级期刊《初中生世界》上，《集团化办学中的分校作为——以江苏省常州市第二十四中学天宁分校为例》发表在2020年9月的省级期刊《江苏教育》上，两篇论文从分校视野分享了分校参与集团化办学经验，引起良好的反响。学校被评为“常州市集团化办学先进学校”。</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（三）办学质量有声誉</w:t>
      </w:r>
    </w:p>
    <w:p>
      <w:pPr>
        <w:spacing w:line="360" w:lineRule="auto"/>
        <w:ind w:firstLine="422" w:firstLineChars="200"/>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1.管理改革有成效，媒体广泛报道</w:t>
      </w:r>
    </w:p>
    <w:p>
      <w:pPr>
        <w:pStyle w:val="2"/>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在上级主管部门上的关心下、在教育集团的引领下、在全校师生的共同努力下，常州市第二十四中学天宁分校办学得到了社会各界的认可，办学业绩在江苏省教育电视台、常州电视台、《上海教育科研》、《中国学校体育》、《扬子晚报》、《常州日报》、《常州晚报》、常州教育发布以及相关网站等媒体报道。近三年，学校获得了“全国青少年校园足球特色校”、“江苏省智慧校园”、“常州市教育装备管理应用示范校”、“常州市艺术特色学校”、“常州市先进基层党组织”、“常州市教育信息化建设重点项目学校”、“常州市第六批教育科学研究基地”、“常州市深化学校体育改革实验学校”、“天宁区校园足球先进单位”等荣誉称号。</w:t>
      </w:r>
    </w:p>
    <w:p>
      <w:pPr>
        <w:spacing w:line="360" w:lineRule="auto"/>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2.实验项目有影响，经验广泛交流</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三年来，学校积极进行教改实验。作为常州市深化体育课程改革实验校，学校积极推进体育课程改革，提升学生体育健康，培养学生健康行为素养；作为常州市信息化重点建设项目学校，学校积极开展智慧实验校的建设，促进学生实验素养的提升；作为江苏省基础教育前瞻性教学改革实验项目领衔校，学校带领一批实验校，依托学科教室的建设转变学生的学习方式；作为国际理解教育试点校，学校依托江苏省十三五规划课题《国际理解教育视野下初中校本课程体系构建与实施的案例研究——以苏南经济发达地区城区一所普通初中为例》，建设校本特色课程，培育学生国际理解核心素养；作为常州市校园足球试点校，学校积极探索校园足球的教与学，促进校园足球的普及，培育学生的合作意识、健康体质。此外学校还积极参与天宁区2020年江苏省基础教育前瞻性教学改革实验项目《区域联动推进学科育人的‘新教学’实验”》，以项目促进教学改革，提高教学效益。2021年7月，江苏省基础教育前瞻性教学改革实验项目《依托学科教室建设转变学习方式的实践探索》、常州市信息化重点建设项目《基于提高学生实验素养的智慧实验室建设》的研究得到专家认可，顺利结项。江苏省基础教育前瞻性教学改革实验项目的建设在常州市以及国培班培训上作了经验介绍，反响良好，得到与会人员的一致认可和高度赞扬。</w:t>
      </w:r>
    </w:p>
    <w:p>
      <w:pPr>
        <w:spacing w:line="360" w:lineRule="auto"/>
        <w:jc w:val="center"/>
        <w:rPr>
          <w:rFonts w:hint="default" w:ascii="宋体" w:hAnsi="宋体"/>
          <w:szCs w:val="21"/>
          <w:lang w:val="en-US" w:eastAsia="zh-CN"/>
        </w:rPr>
      </w:pPr>
      <w:r>
        <w:rPr>
          <w:rFonts w:hint="eastAsia" w:ascii="宋体" w:hAnsi="宋体"/>
          <w:b/>
          <w:bCs/>
          <w:szCs w:val="21"/>
          <w:lang w:val="en-US" w:eastAsia="zh-CN"/>
        </w:rPr>
        <w:t>第三部分</w:t>
      </w:r>
      <w:r>
        <w:rPr>
          <w:rFonts w:hint="eastAsia" w:ascii="宋体" w:hAnsi="宋体" w:eastAsia="宋体" w:cs="Times New Roman"/>
          <w:b/>
          <w:bCs/>
          <w:szCs w:val="21"/>
          <w:lang w:val="en-US" w:eastAsia="zh-CN"/>
        </w:rPr>
        <w:t xml:space="preserve"> 后续发展思考</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cs="宋体"/>
          <w:szCs w:val="21"/>
        </w:rPr>
        <w:t>三年来，学校取得了长足的发展</w:t>
      </w:r>
      <w:r>
        <w:rPr>
          <w:rFonts w:hint="eastAsia" w:ascii="宋体" w:hAnsi="宋体" w:cs="宋体"/>
          <w:szCs w:val="21"/>
          <w:lang w:eastAsia="zh-CN"/>
        </w:rPr>
        <w:t>。</w:t>
      </w:r>
      <w:r>
        <w:rPr>
          <w:rFonts w:hint="eastAsia" w:ascii="宋体" w:hAnsi="宋体" w:cs="宋体"/>
          <w:szCs w:val="21"/>
        </w:rPr>
        <w:t>对照创建标准，我们清醒地认识到学校内涵建设</w:t>
      </w:r>
      <w:r>
        <w:rPr>
          <w:rFonts w:hint="eastAsia" w:ascii="宋体" w:hAnsi="宋体" w:cs="宋体"/>
          <w:szCs w:val="21"/>
          <w:lang w:val="en-US" w:eastAsia="zh-CN"/>
        </w:rPr>
        <w:t>没有完成时，只有进行时，创建不是目的，发展才是根本。</w:t>
      </w:r>
      <w:r>
        <w:rPr>
          <w:rFonts w:hint="eastAsia" w:ascii="宋体" w:hAnsi="宋体"/>
          <w:bCs/>
          <w:szCs w:val="21"/>
        </w:rPr>
        <w:t>未来学校</w:t>
      </w:r>
      <w:r>
        <w:rPr>
          <w:rFonts w:hint="eastAsia" w:ascii="宋体" w:hAnsi="宋体"/>
          <w:bCs/>
          <w:szCs w:val="21"/>
          <w:lang w:val="en-US" w:eastAsia="zh-CN"/>
        </w:rPr>
        <w:t>的发展</w:t>
      </w:r>
      <w:r>
        <w:rPr>
          <w:rFonts w:hint="eastAsia" w:ascii="宋体" w:hAnsi="宋体"/>
          <w:bCs/>
          <w:szCs w:val="21"/>
        </w:rPr>
        <w:t>还要进一步通过整体转型</w:t>
      </w:r>
      <w:r>
        <w:rPr>
          <w:rFonts w:hint="eastAsia" w:ascii="宋体" w:hAnsi="宋体"/>
          <w:bCs/>
          <w:szCs w:val="21"/>
          <w:lang w:eastAsia="zh-CN"/>
        </w:rPr>
        <w:t>，</w:t>
      </w:r>
      <w:r>
        <w:rPr>
          <w:rFonts w:hint="eastAsia" w:ascii="宋体" w:hAnsi="宋体"/>
          <w:bCs/>
          <w:szCs w:val="21"/>
          <w:lang w:val="en-US" w:eastAsia="zh-CN"/>
        </w:rPr>
        <w:t>更好更优地提高办学质量，更好地满足百姓对优质的教育资源需求。</w:t>
      </w:r>
    </w:p>
    <w:p>
      <w:pPr>
        <w:spacing w:line="360" w:lineRule="auto"/>
        <w:ind w:firstLine="422" w:firstLineChars="200"/>
        <w:rPr>
          <w:rFonts w:hint="eastAsia" w:ascii="宋体" w:hAnsi="宋体" w:eastAsia="宋体" w:cs="宋体"/>
          <w:szCs w:val="21"/>
        </w:rPr>
      </w:pPr>
      <w:r>
        <w:rPr>
          <w:rFonts w:hint="eastAsia" w:ascii="宋体" w:hAnsi="宋体" w:eastAsia="宋体" w:cs="Times New Roman"/>
          <w:b/>
          <w:bCs/>
          <w:szCs w:val="21"/>
          <w:lang w:val="en-US" w:eastAsia="zh-CN"/>
        </w:rPr>
        <w:t>1.高品质实施学生品格提升工程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学校将致力于学生品格提升的教育，</w:t>
      </w:r>
      <w:r>
        <w:rPr>
          <w:rFonts w:hint="eastAsia" w:ascii="宋体" w:hAnsi="宋体" w:eastAsia="宋体" w:cs="宋体"/>
          <w:szCs w:val="21"/>
          <w:lang w:val="en-US" w:eastAsia="zh-CN"/>
        </w:rPr>
        <w:t>根据校情</w:t>
      </w:r>
      <w:r>
        <w:rPr>
          <w:rFonts w:hint="eastAsia" w:ascii="宋体" w:hAnsi="宋体" w:eastAsia="宋体" w:cs="宋体"/>
          <w:szCs w:val="21"/>
        </w:rPr>
        <w:t>在聚焦现实、问题导向、价值引领的基础上，</w:t>
      </w:r>
      <w:r>
        <w:rPr>
          <w:rFonts w:hint="eastAsia" w:ascii="宋体" w:hAnsi="宋体" w:eastAsia="宋体" w:cs="宋体"/>
          <w:szCs w:val="21"/>
          <w:lang w:val="en-US" w:eastAsia="zh-CN"/>
        </w:rPr>
        <w:t>探索、</w:t>
      </w:r>
      <w:r>
        <w:rPr>
          <w:rFonts w:hint="eastAsia" w:ascii="宋体" w:hAnsi="宋体" w:eastAsia="宋体" w:cs="宋体"/>
          <w:szCs w:val="21"/>
        </w:rPr>
        <w:t>创生和实施</w:t>
      </w:r>
      <w:r>
        <w:rPr>
          <w:rFonts w:hint="eastAsia" w:ascii="宋体" w:hAnsi="宋体" w:eastAsia="宋体" w:cs="宋体"/>
          <w:szCs w:val="21"/>
          <w:lang w:val="en-US" w:eastAsia="zh-CN"/>
        </w:rPr>
        <w:t>学生品格提升工程，找好抓手和载体，</w:t>
      </w:r>
      <w:r>
        <w:rPr>
          <w:rFonts w:hint="eastAsia" w:ascii="宋体" w:hAnsi="宋体" w:eastAsia="宋体" w:cs="宋体"/>
          <w:szCs w:val="21"/>
        </w:rPr>
        <w:t>着力于学生</w:t>
      </w:r>
      <w:r>
        <w:rPr>
          <w:rFonts w:hint="eastAsia" w:ascii="宋体" w:hAnsi="宋体" w:eastAsia="宋体" w:cs="宋体"/>
          <w:szCs w:val="21"/>
          <w:lang w:val="en-US" w:eastAsia="zh-CN"/>
        </w:rPr>
        <w:t>家国情怀、健全人格、成就自我、服务社会品格</w:t>
      </w:r>
      <w:r>
        <w:rPr>
          <w:rFonts w:hint="eastAsia" w:ascii="宋体" w:hAnsi="宋体" w:eastAsia="宋体" w:cs="宋体"/>
          <w:szCs w:val="21"/>
        </w:rPr>
        <w:t>的整体提升，探索符合教育规律和身心发展规律的育人范式。</w:t>
      </w:r>
    </w:p>
    <w:p>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2.高质量实施教师发展支持工程</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尽管学校优秀教师群体已形成，但对标新优质、对标家长对优质教育资源的需求，学校将进一步探索领军型骨干教师的培育方式，培养更多的领军型教师，满足学生的发展需求、服务于学校的高质量发展，更好地回应社会的关切。</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十四中天宁分校将继续秉承“人文情怀，和育人”的办学理念，坚定地朝着“百姓家门口的好学校，学生心目中的理想校”的办学愿景前行，倡导向善求真、积极向上的校园主流价值观，以高品质的办学回馈家长，回馈社会。</w:t>
      </w:r>
    </w:p>
    <w:p>
      <w:pPr>
        <w:spacing w:line="360" w:lineRule="auto"/>
        <w:ind w:firstLine="420" w:firstLineChars="200"/>
        <w:jc w:val="righ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2021年10月</w:t>
      </w:r>
    </w:p>
    <w:p>
      <w:pPr>
        <w:spacing w:line="440" w:lineRule="exact"/>
        <w:ind w:firstLine="420" w:firstLineChars="200"/>
        <w:rPr>
          <w:rFonts w:ascii="宋体" w:hAnsi="宋体"/>
          <w:b/>
          <w:szCs w:val="21"/>
        </w:rPr>
      </w:pPr>
      <w:r>
        <w:rPr>
          <w:rFonts w:hint="eastAsia" w:ascii="宋体" w:hAnsi="宋体"/>
          <w:szCs w:val="21"/>
        </w:rPr>
        <w:t xml:space="preserve"> </w:t>
      </w:r>
    </w:p>
    <w:p>
      <w:pPr>
        <w:spacing w:line="360" w:lineRule="auto"/>
        <w:ind w:firstLine="420" w:firstLineChars="200"/>
        <w:rPr>
          <w:rFonts w:hint="default"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1852"/>
    <w:rsid w:val="0143166C"/>
    <w:rsid w:val="03A21AEF"/>
    <w:rsid w:val="03C61F5E"/>
    <w:rsid w:val="03CF61FE"/>
    <w:rsid w:val="04113EB4"/>
    <w:rsid w:val="046720CD"/>
    <w:rsid w:val="04A144E3"/>
    <w:rsid w:val="04BA6F24"/>
    <w:rsid w:val="05341CCC"/>
    <w:rsid w:val="06377DDC"/>
    <w:rsid w:val="065338CC"/>
    <w:rsid w:val="067D7526"/>
    <w:rsid w:val="08D01EC2"/>
    <w:rsid w:val="094E1407"/>
    <w:rsid w:val="099127CA"/>
    <w:rsid w:val="09B20D19"/>
    <w:rsid w:val="0BF43C57"/>
    <w:rsid w:val="0C214C6B"/>
    <w:rsid w:val="0C4E1E0D"/>
    <w:rsid w:val="0CFB5CFE"/>
    <w:rsid w:val="0F8B3A3F"/>
    <w:rsid w:val="102C3B9D"/>
    <w:rsid w:val="11A7730A"/>
    <w:rsid w:val="125B167F"/>
    <w:rsid w:val="12F61353"/>
    <w:rsid w:val="130871FC"/>
    <w:rsid w:val="130D236E"/>
    <w:rsid w:val="13F462C7"/>
    <w:rsid w:val="151F0B84"/>
    <w:rsid w:val="15834D50"/>
    <w:rsid w:val="15C63F09"/>
    <w:rsid w:val="1618447B"/>
    <w:rsid w:val="172215FC"/>
    <w:rsid w:val="17712035"/>
    <w:rsid w:val="179B4DD8"/>
    <w:rsid w:val="18E140A2"/>
    <w:rsid w:val="19C42A55"/>
    <w:rsid w:val="1B30554D"/>
    <w:rsid w:val="1BCC105C"/>
    <w:rsid w:val="1D1D7B88"/>
    <w:rsid w:val="1D8C6AB4"/>
    <w:rsid w:val="1F026960"/>
    <w:rsid w:val="20CB25D5"/>
    <w:rsid w:val="215137A0"/>
    <w:rsid w:val="246452EE"/>
    <w:rsid w:val="247806F1"/>
    <w:rsid w:val="24804EC5"/>
    <w:rsid w:val="24AC4D1B"/>
    <w:rsid w:val="24DD49B4"/>
    <w:rsid w:val="24F01A78"/>
    <w:rsid w:val="250B12BD"/>
    <w:rsid w:val="25232273"/>
    <w:rsid w:val="255B322E"/>
    <w:rsid w:val="259A5D58"/>
    <w:rsid w:val="25C21C4C"/>
    <w:rsid w:val="25E90749"/>
    <w:rsid w:val="26030DC2"/>
    <w:rsid w:val="264D6399"/>
    <w:rsid w:val="27126ACC"/>
    <w:rsid w:val="295F5844"/>
    <w:rsid w:val="2A651470"/>
    <w:rsid w:val="2ABD673D"/>
    <w:rsid w:val="2BAA6270"/>
    <w:rsid w:val="2BCA43B7"/>
    <w:rsid w:val="2D174AD6"/>
    <w:rsid w:val="2D1D2575"/>
    <w:rsid w:val="2D351D66"/>
    <w:rsid w:val="2E73077D"/>
    <w:rsid w:val="2E9020E1"/>
    <w:rsid w:val="2ECF4F2A"/>
    <w:rsid w:val="2F492F9A"/>
    <w:rsid w:val="2F671958"/>
    <w:rsid w:val="2FF0101B"/>
    <w:rsid w:val="30731DA3"/>
    <w:rsid w:val="30F60F9B"/>
    <w:rsid w:val="32487D3F"/>
    <w:rsid w:val="34EB0A48"/>
    <w:rsid w:val="352971CE"/>
    <w:rsid w:val="353B2078"/>
    <w:rsid w:val="35802BCE"/>
    <w:rsid w:val="3599475D"/>
    <w:rsid w:val="36167D7A"/>
    <w:rsid w:val="36502B89"/>
    <w:rsid w:val="36680570"/>
    <w:rsid w:val="36C86C9C"/>
    <w:rsid w:val="376A177E"/>
    <w:rsid w:val="38386DE5"/>
    <w:rsid w:val="38F648DB"/>
    <w:rsid w:val="39FE555C"/>
    <w:rsid w:val="3AAE3695"/>
    <w:rsid w:val="3B9550BC"/>
    <w:rsid w:val="3C790F05"/>
    <w:rsid w:val="3C8105FB"/>
    <w:rsid w:val="3CAA7A41"/>
    <w:rsid w:val="3E0D24AE"/>
    <w:rsid w:val="3EC15EC4"/>
    <w:rsid w:val="3ED6764A"/>
    <w:rsid w:val="3FB00CB1"/>
    <w:rsid w:val="3FD12CBC"/>
    <w:rsid w:val="40071A7D"/>
    <w:rsid w:val="41B31653"/>
    <w:rsid w:val="423300FD"/>
    <w:rsid w:val="438A0D56"/>
    <w:rsid w:val="459E3F0F"/>
    <w:rsid w:val="461350AE"/>
    <w:rsid w:val="46761532"/>
    <w:rsid w:val="46E85CBF"/>
    <w:rsid w:val="471874F8"/>
    <w:rsid w:val="47852D8A"/>
    <w:rsid w:val="4A173C51"/>
    <w:rsid w:val="4AC3557F"/>
    <w:rsid w:val="4C091082"/>
    <w:rsid w:val="4CC111F3"/>
    <w:rsid w:val="4CE158D6"/>
    <w:rsid w:val="4CF53681"/>
    <w:rsid w:val="4D615603"/>
    <w:rsid w:val="4D897726"/>
    <w:rsid w:val="4DAF74E0"/>
    <w:rsid w:val="4DFD6CF3"/>
    <w:rsid w:val="4E161E32"/>
    <w:rsid w:val="4E9A2B11"/>
    <w:rsid w:val="4F3F7CA1"/>
    <w:rsid w:val="4FC16B3F"/>
    <w:rsid w:val="501B20C9"/>
    <w:rsid w:val="506A5579"/>
    <w:rsid w:val="513B4A5B"/>
    <w:rsid w:val="51940C0D"/>
    <w:rsid w:val="51A21F1E"/>
    <w:rsid w:val="53152511"/>
    <w:rsid w:val="5438116E"/>
    <w:rsid w:val="54AE60E3"/>
    <w:rsid w:val="552C3A54"/>
    <w:rsid w:val="554727A6"/>
    <w:rsid w:val="55CC63D3"/>
    <w:rsid w:val="56766974"/>
    <w:rsid w:val="56812AAF"/>
    <w:rsid w:val="56E80317"/>
    <w:rsid w:val="56FE0BAC"/>
    <w:rsid w:val="57892E9E"/>
    <w:rsid w:val="57DA74E7"/>
    <w:rsid w:val="585378AE"/>
    <w:rsid w:val="591F4A06"/>
    <w:rsid w:val="59572095"/>
    <w:rsid w:val="5AD27FAA"/>
    <w:rsid w:val="5AF43CA1"/>
    <w:rsid w:val="5B0B4C29"/>
    <w:rsid w:val="5B574AF3"/>
    <w:rsid w:val="5B602DD6"/>
    <w:rsid w:val="5B726429"/>
    <w:rsid w:val="5C086816"/>
    <w:rsid w:val="5C9509D2"/>
    <w:rsid w:val="5CD53F23"/>
    <w:rsid w:val="5E47653C"/>
    <w:rsid w:val="62230885"/>
    <w:rsid w:val="637B7885"/>
    <w:rsid w:val="64366809"/>
    <w:rsid w:val="64441899"/>
    <w:rsid w:val="66643FD9"/>
    <w:rsid w:val="66E27370"/>
    <w:rsid w:val="66F066D1"/>
    <w:rsid w:val="67385DCE"/>
    <w:rsid w:val="67F551A2"/>
    <w:rsid w:val="68512A50"/>
    <w:rsid w:val="696B5D91"/>
    <w:rsid w:val="6BCA22FC"/>
    <w:rsid w:val="6C203EA0"/>
    <w:rsid w:val="6C54661E"/>
    <w:rsid w:val="6CAF1EBE"/>
    <w:rsid w:val="6DB967C3"/>
    <w:rsid w:val="6ED11900"/>
    <w:rsid w:val="6FF95A74"/>
    <w:rsid w:val="701B6A75"/>
    <w:rsid w:val="71543C80"/>
    <w:rsid w:val="7200176B"/>
    <w:rsid w:val="72A01E90"/>
    <w:rsid w:val="74905DAC"/>
    <w:rsid w:val="749B2FB1"/>
    <w:rsid w:val="74CE0C8B"/>
    <w:rsid w:val="771848DA"/>
    <w:rsid w:val="777C7740"/>
    <w:rsid w:val="792F6EE6"/>
    <w:rsid w:val="7A636404"/>
    <w:rsid w:val="7A823260"/>
    <w:rsid w:val="7AA84BF8"/>
    <w:rsid w:val="7ABE3F1F"/>
    <w:rsid w:val="7AE60109"/>
    <w:rsid w:val="7CE27A5E"/>
    <w:rsid w:val="7E3F5534"/>
    <w:rsid w:val="7FE25194"/>
    <w:rsid w:val="7FF8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2021-10-23T07:33:00Z</dcterms:created>
  <dc:creator>王沈华</dc:creator>
  <cp:lastModifiedBy>王沈华</cp:lastModifiedBy>
  <dcterms:modified xsi:type="dcterms:W3CDTF">2021-11-01T00:18:56Z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663542DA3EDA4F9282E945E9B7F00FF1</vt:lpwstr>
  </property>
</Properties>
</file>