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Calibri" w:hAnsi="Calibri" w:eastAsia="Calibri"/>
          <w:b/>
          <w:bCs/>
          <w:color w:val="000000"/>
          <w:sz w:val="36"/>
          <w:szCs w:val="36"/>
        </w:rPr>
        <w:t>十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周 工 作 安 排 （1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1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月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1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日—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>1</w:t>
      </w:r>
      <w:r>
        <w:rPr>
          <w:rFonts w:hint="eastAsia" w:ascii="Calibri" w:hAnsi="Calibri" w:eastAsia="Calibri"/>
          <w:b/>
          <w:bCs/>
          <w:color w:val="000000"/>
          <w:sz w:val="36"/>
          <w:szCs w:val="36"/>
        </w:rPr>
        <w:t>1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月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5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日）</w:t>
      </w:r>
    </w:p>
    <w:p>
      <w:pPr>
        <w:snapToGrid w:val="0"/>
        <w:spacing w:line="312" w:lineRule="auto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教育主题：干净整洁会互助，我是有爱紫藤娃。</w:t>
      </w:r>
    </w:p>
    <w:tbl>
      <w:tblPr>
        <w:tblStyle w:val="5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410"/>
        <w:gridCol w:w="7890"/>
        <w:gridCol w:w="2010"/>
        <w:gridCol w:w="17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5" w:hRule="exact"/>
        </w:trPr>
        <w:tc>
          <w:tcPr>
            <w:tcW w:w="25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重点工作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提交2021年学校教育技术装备管理研究论文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储勇进、查志宏、王瑞琪、杨英子、冯玉玲、景柯、黄菲等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5" w:hRule="exact"/>
        </w:trPr>
        <w:tc>
          <w:tcPr>
            <w:tcW w:w="2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大课间专项调研与广播操质量提升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后勤保障中心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体育教师、正副班主任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三年级学生窝沟封闭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三年级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准备</w:t>
            </w: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各部门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9:00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2022年调动申请的老师提交申请材料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校长室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大课间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升旗仪式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苗小芬 朱婷婷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江苏省儿童诗特色文化展示活动英语试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五年级英语教师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4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15:20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江苏省特色文化展示活动之师生展演排练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江苏省儿童诗特色文化展示活动数学试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三年级教室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全校大扫除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后勤保障中心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全体正副班主任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6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幼小衔接课程研究活动（执教：殷琳）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项目组成员以及一年级老师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一年级教室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1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语文学科二—六年级教研组集体备课（主题：单元教学、作业变革）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二-六年级语文老师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各年级办公室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江苏省儿童诗特色文化展示活动“童诗朗诵”节目录音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寇锦荟、张敏等相关教师及学生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府琛广场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9：10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江苏省健康促进学校银牌校创建现场评审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副校长室（1）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创建组核心成员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0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9：10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江苏省儿童诗特色文化展示活动童诗、语文试教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童诗组教师、三年级语文老师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13:00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2021“沃德杯”少儿绘画大赛进校园拍摄活动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副校长室（4）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美术组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“</w:t>
            </w:r>
            <w:r>
              <w:rPr>
                <w:rFonts w:ascii="宋体" w:hAnsi="宋体" w:eastAsia="宋体"/>
                <w:color w:val="000000"/>
                <w:szCs w:val="21"/>
              </w:rPr>
              <w:t>骏马杯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小学</w:t>
            </w:r>
            <w:r>
              <w:rPr>
                <w:rFonts w:ascii="宋体" w:hAnsi="宋体" w:eastAsia="宋体"/>
                <w:color w:val="000000"/>
                <w:szCs w:val="21"/>
              </w:rPr>
              <w:t>英语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教师</w:t>
            </w:r>
            <w:r>
              <w:rPr>
                <w:rFonts w:ascii="宋体" w:hAnsi="宋体" w:eastAsia="宋体"/>
                <w:color w:val="000000"/>
                <w:szCs w:val="21"/>
              </w:rPr>
              <w:t>基本功比赛大练兵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江苏省儿童诗特色文化展示活动美术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试教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副校长室（4）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章丽红、李贲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新桥实验小学妇女联合会第一次代表大会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副校长室（2）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妇女代表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江苏省儿童诗特色文化展示活动“师生展演”节目排练（指导专家：李馨）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相关教师及学生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数学学科教研组活动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（指导专家：陈建伟）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全体数学教师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十月份“秋”主题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班级文化评比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全体班主任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承办中小学信息技术优秀教师培育室第14次活动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信息组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信息教室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会议室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江苏省儿童诗特色文化展示活动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语文</w:t>
            </w:r>
            <w:r>
              <w:rPr>
                <w:rFonts w:ascii="宋体" w:hAnsi="宋体" w:eastAsia="宋体"/>
                <w:color w:val="000000"/>
                <w:szCs w:val="21"/>
              </w:rPr>
              <w:t>试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1—3年级学生体检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卫生室、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Cs w:val="21"/>
              </w:rPr>
              <w:t>1—3年级教师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上报2022年教职工调动申请材料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副校长室（4）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章丽红、相关教师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组织人事处</w:t>
            </w:r>
          </w:p>
        </w:tc>
      </w:tr>
    </w:tbl>
    <w:p>
      <w:pPr>
        <w:snapToGrid w:val="0"/>
        <w:spacing w:line="312" w:lineRule="auto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师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外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出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安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排</w:t>
      </w:r>
    </w:p>
    <w:tbl>
      <w:tblPr>
        <w:tblStyle w:val="5"/>
        <w:tblW w:w="15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60"/>
        <w:gridCol w:w="1530"/>
        <w:gridCol w:w="7755"/>
        <w:gridCol w:w="2115"/>
        <w:gridCol w:w="16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9" w:hRule="exac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工作内容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责任部门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11月1日—5日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常州市中小学校长任职资格培训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副校长室（3）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高春媛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苏州沧浪实验小学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4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4" w:hRule="exac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新北区第五批中小学体育优秀教师培育室第22次活动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《紫藤花下》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《学校是一本书》节目录音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苗小芬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新北区徐燕娟优秀管理人才成长营活动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副校长室（1）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姚建法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4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6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小学体育课堂教学研讨活动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庞东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任逸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张宇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王羽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三井实小中央校区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3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骏马杯英语基本功第一轮笔试考试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英语组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汪烨、许珂、钱丽娜、孙亚萍、朱晓烨、王水涟、李炜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新北实验晋陵校区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59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新北区名教师成长营集中培训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姚建法、殷娟、罗雯娟、查志宏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 寇锦荟、薛滢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常州工学院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2021年新北区中小学“名班主任成长营”培训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叶凌、黄桂华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常州工学院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9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周六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2021年新北区小学、幼儿园新教师培训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新进教师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8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新北区名教师成长营集中培训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姚建法、殷娟、罗雯娟、查志宏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、寇锦荟、薛滢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常州工学院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4" w:hRule="exac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2021年新北区中小学“名班主任成长营”培训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叶凌、黄桂华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常州工学院</w:t>
            </w:r>
          </w:p>
        </w:tc>
      </w:tr>
    </w:tbl>
    <w:p>
      <w:pPr>
        <w:rPr>
          <w:rFonts w:hint="eastAsia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6119"/>
    <w:rsid w:val="000E60C2"/>
    <w:rsid w:val="00466119"/>
    <w:rsid w:val="004D6AA6"/>
    <w:rsid w:val="00C80894"/>
    <w:rsid w:val="00D07395"/>
    <w:rsid w:val="00E52A3F"/>
    <w:rsid w:val="0EF6B40C"/>
    <w:rsid w:val="23DF2218"/>
    <w:rsid w:val="3266350C"/>
    <w:rsid w:val="34082113"/>
    <w:rsid w:val="36D9BDEC"/>
    <w:rsid w:val="43DF7FF2"/>
    <w:rsid w:val="4F66151E"/>
    <w:rsid w:val="69F79B19"/>
    <w:rsid w:val="6DEF523F"/>
    <w:rsid w:val="6FA79D1D"/>
    <w:rsid w:val="700E6997"/>
    <w:rsid w:val="75833B48"/>
    <w:rsid w:val="75FF83B7"/>
    <w:rsid w:val="776F03BC"/>
    <w:rsid w:val="79DE724C"/>
    <w:rsid w:val="7B02A77F"/>
    <w:rsid w:val="A7D8C908"/>
    <w:rsid w:val="AFDB84D3"/>
    <w:rsid w:val="BB675970"/>
    <w:rsid w:val="D9F3674B"/>
    <w:rsid w:val="DBFFC48C"/>
    <w:rsid w:val="DFAA3EE0"/>
    <w:rsid w:val="DFDF957F"/>
    <w:rsid w:val="EBFDBDB0"/>
    <w:rsid w:val="EFB6F895"/>
    <w:rsid w:val="F7FCABC0"/>
    <w:rsid w:val="F9B97705"/>
    <w:rsid w:val="FB3E6CEC"/>
    <w:rsid w:val="FBFDFC4D"/>
    <w:rsid w:val="FCFF0D7C"/>
    <w:rsid w:val="FE7F7470"/>
    <w:rsid w:val="FF6E172B"/>
    <w:rsid w:val="FFFEF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281</Words>
  <Characters>1608</Characters>
  <Lines>13</Lines>
  <Paragraphs>3</Paragraphs>
  <TotalTime>3</TotalTime>
  <ScaleCrop>false</ScaleCrop>
  <LinksUpToDate>false</LinksUpToDate>
  <CharactersWithSpaces>1886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2017-01-15T01:10:00Z</dcterms:created>
  <dc:creator>Tencent</dc:creator>
  <cp:lastModifiedBy>向阳花开</cp:lastModifiedBy>
  <cp:lastPrinted>2021-11-01T04:24:00Z</cp:lastPrinted>
  <dcterms:modified xsi:type="dcterms:W3CDTF">2021-11-01T06:43:25Z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1E791316A108440CBE1A6449791C91E6</vt:lpwstr>
  </property>
</Properties>
</file>