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03"/>
        <w:gridCol w:w="7"/>
        <w:gridCol w:w="1470"/>
        <w:gridCol w:w="505"/>
        <w:gridCol w:w="419"/>
        <w:gridCol w:w="1302"/>
        <w:gridCol w:w="7"/>
        <w:gridCol w:w="357"/>
        <w:gridCol w:w="976"/>
        <w:gridCol w:w="395"/>
        <w:gridCol w:w="560"/>
        <w:gridCol w:w="1218"/>
      </w:tblGrid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蒋瑛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78" w:type="dxa"/>
            <w:gridSpan w:val="2"/>
            <w:vMerge w:val="restart"/>
            <w:shd w:val="clear" w:color="auto" w:fill="auto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 w:rsidRPr="000F5063">
              <w:rPr>
                <w:noProof/>
              </w:rPr>
              <w:drawing>
                <wp:inline distT="0" distB="0" distL="0" distR="0">
                  <wp:extent cx="1009650" cy="1428750"/>
                  <wp:effectExtent l="0" t="0" r="0" b="0"/>
                  <wp:docPr id="1" name="图片 1" descr="IMG_3891(20210917-2350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891(20210917-2350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199001</w:t>
            </w:r>
          </w:p>
        </w:tc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现任行政职务及时间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</w:t>
            </w:r>
          </w:p>
        </w:tc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201208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教龄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78" w:type="dxa"/>
            <w:gridSpan w:val="2"/>
            <w:vMerge/>
            <w:shd w:val="clear" w:color="auto" w:fill="auto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最高职称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中小学</w:t>
            </w:r>
            <w:r>
              <w:t>一级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最高职称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3506" w:type="dxa"/>
            <w:gridSpan w:val="5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202101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现任教学段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高年级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现任教学科</w:t>
            </w:r>
          </w:p>
        </w:tc>
        <w:tc>
          <w:tcPr>
            <w:tcW w:w="3506" w:type="dxa"/>
            <w:gridSpan w:val="5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最高学历及获得时间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201206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06" w:type="dxa"/>
            <w:gridSpan w:val="5"/>
            <w:vAlign w:val="center"/>
          </w:tcPr>
          <w:p w:rsidR="00976DD9" w:rsidRDefault="00976DD9" w:rsidP="000D1341">
            <w:pPr>
              <w:jc w:val="center"/>
            </w:pPr>
            <w:r>
              <w:rPr>
                <w:rFonts w:hint="eastAsia"/>
              </w:rPr>
              <w:t>盐城</w:t>
            </w:r>
            <w:r>
              <w:t>师范学</w:t>
            </w:r>
            <w:r>
              <w:rPr>
                <w:rFonts w:hint="eastAsia"/>
              </w:rPr>
              <w:t>院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  <w:r>
              <w:t>与应用数学（</w:t>
            </w:r>
            <w:r>
              <w:rPr>
                <w:rFonts w:hint="eastAsia"/>
              </w:rPr>
              <w:t>师范类</w:t>
            </w:r>
            <w:r>
              <w:t>）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最高学位及获得时间</w:t>
            </w:r>
          </w:p>
        </w:tc>
        <w:tc>
          <w:tcPr>
            <w:tcW w:w="1982" w:type="dxa"/>
            <w:gridSpan w:val="3"/>
            <w:vAlign w:val="center"/>
          </w:tcPr>
          <w:p w:rsidR="00976DD9" w:rsidRDefault="00976DD9" w:rsidP="000D1341">
            <w:pPr>
              <w:jc w:val="center"/>
            </w:pPr>
            <w:r>
              <w:rPr>
                <w:rFonts w:hint="eastAsia"/>
              </w:rPr>
              <w:t>学士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202106</w:t>
            </w:r>
          </w:p>
        </w:tc>
        <w:tc>
          <w:tcPr>
            <w:tcW w:w="1728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06" w:type="dxa"/>
            <w:gridSpan w:val="5"/>
            <w:vAlign w:val="center"/>
          </w:tcPr>
          <w:p w:rsidR="00976DD9" w:rsidRDefault="00976DD9" w:rsidP="000D1341">
            <w:pPr>
              <w:jc w:val="center"/>
            </w:pPr>
            <w:r>
              <w:rPr>
                <w:rFonts w:hint="eastAsia"/>
              </w:rPr>
              <w:t>盐城</w:t>
            </w:r>
            <w:r>
              <w:t>师范学</w:t>
            </w:r>
            <w:r>
              <w:rPr>
                <w:rFonts w:hint="eastAsia"/>
              </w:rPr>
              <w:t>院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  <w:r>
              <w:t>与应用数学（</w:t>
            </w:r>
            <w:r>
              <w:rPr>
                <w:rFonts w:hint="eastAsia"/>
              </w:rPr>
              <w:t>师范类</w:t>
            </w:r>
            <w:r>
              <w:t>）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96" w:type="dxa"/>
            <w:gridSpan w:val="4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t>武进区湖塘吾悦广场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2702</w:t>
            </w:r>
          </w:p>
        </w:tc>
        <w:tc>
          <w:tcPr>
            <w:tcW w:w="1340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73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213100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696" w:type="dxa"/>
            <w:gridSpan w:val="4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490205354</w:t>
            </w:r>
            <w:r>
              <w:t>@qq.com</w:t>
            </w:r>
          </w:p>
        </w:tc>
        <w:tc>
          <w:tcPr>
            <w:tcW w:w="1340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173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15161145993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70" w:type="dxa"/>
            <w:vMerge w:val="restart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学习工作简历</w:t>
            </w:r>
          </w:p>
        </w:tc>
        <w:tc>
          <w:tcPr>
            <w:tcW w:w="2380" w:type="dxa"/>
            <w:gridSpan w:val="3"/>
            <w:vAlign w:val="center"/>
          </w:tcPr>
          <w:p w:rsidR="00976DD9" w:rsidRDefault="00976DD9" w:rsidP="000D1341">
            <w:pPr>
              <w:ind w:right="410" w:firstLine="32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739" w:type="dxa"/>
            <w:gridSpan w:val="9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学习、工作单位（任何职）</w:t>
            </w:r>
          </w:p>
        </w:tc>
      </w:tr>
      <w:tr w:rsidR="00976DD9" w:rsidRPr="00871BDF" w:rsidTr="000D1341">
        <w:tblPrEx>
          <w:tblCellMar>
            <w:top w:w="0" w:type="dxa"/>
            <w:bottom w:w="0" w:type="dxa"/>
          </w:tblCellMar>
        </w:tblPrEx>
        <w:trPr>
          <w:cantSplit/>
          <w:trHeight w:val="2380"/>
        </w:trPr>
        <w:tc>
          <w:tcPr>
            <w:tcW w:w="570" w:type="dxa"/>
            <w:vMerge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976DD9" w:rsidRPr="00871BDF" w:rsidRDefault="00976DD9" w:rsidP="000D1341">
            <w:pPr>
              <w:jc w:val="left"/>
              <w:rPr>
                <w:rFonts w:hint="eastAsia"/>
                <w:sz w:val="30"/>
                <w:szCs w:val="30"/>
              </w:rPr>
            </w:pPr>
            <w:r w:rsidRPr="00871BDF">
              <w:rPr>
                <w:rFonts w:hint="eastAsia"/>
                <w:sz w:val="30"/>
                <w:szCs w:val="30"/>
              </w:rPr>
              <w:t>2008</w:t>
            </w:r>
            <w:r w:rsidRPr="00871BDF">
              <w:rPr>
                <w:sz w:val="30"/>
                <w:szCs w:val="30"/>
              </w:rPr>
              <w:t>09-201206</w:t>
            </w: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201208</w:t>
            </w:r>
            <w:r>
              <w:rPr>
                <w:sz w:val="30"/>
                <w:szCs w:val="30"/>
              </w:rPr>
              <w:t>-</w:t>
            </w: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Default="00976DD9" w:rsidP="000D1341">
            <w:pPr>
              <w:jc w:val="left"/>
              <w:rPr>
                <w:sz w:val="30"/>
                <w:szCs w:val="30"/>
              </w:rPr>
            </w:pPr>
          </w:p>
          <w:p w:rsidR="00976DD9" w:rsidRPr="00871BDF" w:rsidRDefault="00976DD9" w:rsidP="000D1341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5739" w:type="dxa"/>
            <w:gridSpan w:val="9"/>
          </w:tcPr>
          <w:p w:rsidR="00976DD9" w:rsidRPr="00871BDF" w:rsidRDefault="00976DD9" w:rsidP="000D1341">
            <w:pPr>
              <w:ind w:firstLineChars="50" w:firstLine="150"/>
              <w:jc w:val="left"/>
              <w:rPr>
                <w:sz w:val="30"/>
                <w:szCs w:val="30"/>
              </w:rPr>
            </w:pPr>
            <w:r w:rsidRPr="00871BDF">
              <w:rPr>
                <w:rFonts w:hint="eastAsia"/>
                <w:sz w:val="30"/>
                <w:szCs w:val="30"/>
              </w:rPr>
              <w:t>盐城</w:t>
            </w:r>
            <w:r w:rsidRPr="00871BDF">
              <w:rPr>
                <w:sz w:val="30"/>
                <w:szCs w:val="30"/>
              </w:rPr>
              <w:t>师范学院</w:t>
            </w:r>
            <w:r w:rsidRPr="00871BDF">
              <w:rPr>
                <w:rFonts w:hint="eastAsia"/>
                <w:sz w:val="30"/>
                <w:szCs w:val="30"/>
              </w:rPr>
              <w:t xml:space="preserve">    </w:t>
            </w:r>
            <w:r w:rsidRPr="00871BDF">
              <w:rPr>
                <w:rFonts w:hint="eastAsia"/>
                <w:sz w:val="30"/>
                <w:szCs w:val="30"/>
              </w:rPr>
              <w:t>学生</w:t>
            </w:r>
          </w:p>
          <w:p w:rsidR="00976DD9" w:rsidRPr="00871BDF" w:rsidRDefault="00976DD9" w:rsidP="000D134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常州市</w:t>
            </w:r>
            <w:r>
              <w:rPr>
                <w:sz w:val="30"/>
                <w:szCs w:val="30"/>
              </w:rPr>
              <w:t>武进区礼河实验学校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教师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50" w:type="dxa"/>
            <w:gridSpan w:val="4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懂何种外语、达到何种程度</w:t>
            </w:r>
          </w:p>
        </w:tc>
        <w:tc>
          <w:tcPr>
            <w:tcW w:w="5739" w:type="dxa"/>
            <w:gridSpan w:val="9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  <w:r>
              <w:t>（</w:t>
            </w:r>
            <w:r>
              <w:rPr>
                <w:rFonts w:hint="eastAsia"/>
              </w:rPr>
              <w:t>四级</w:t>
            </w:r>
            <w:r>
              <w:t>）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89" w:type="dxa"/>
            <w:gridSpan w:val="1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获县级及以上综合性表彰奖励情况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荣誉称号或奖励名称</w:t>
            </w: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颁奖单位</w:t>
            </w: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嘉奖</w:t>
            </w: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201505</w:t>
            </w: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>
              <w:t>人民政府</w:t>
            </w: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  <w:r>
              <w:t>优秀</w:t>
            </w: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202106</w:t>
            </w: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>
              <w:t>人力资源和社会保障局</w:t>
            </w: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  <w:r>
              <w:t>团员</w:t>
            </w: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201504</w:t>
            </w: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</w:pPr>
            <w:r>
              <w:rPr>
                <w:rFonts w:hint="eastAsia"/>
              </w:rPr>
              <w:t>共青团</w:t>
            </w:r>
            <w:r>
              <w:t>常州市</w:t>
            </w:r>
          </w:p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t>武进区委员会</w:t>
            </w: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Pr="00A870C0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教坛</w:t>
            </w:r>
            <w:r>
              <w:t>新秀</w:t>
            </w: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201601</w:t>
            </w: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t>教育局</w:t>
            </w: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74" w:type="dxa"/>
            <w:gridSpan w:val="6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976DD9" w:rsidRDefault="00976DD9" w:rsidP="000D1341">
            <w:pPr>
              <w:jc w:val="center"/>
              <w:rPr>
                <w:rFonts w:hint="eastAsia"/>
              </w:rPr>
            </w:pP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8689" w:type="dxa"/>
            <w:gridSpan w:val="13"/>
            <w:vAlign w:val="center"/>
          </w:tcPr>
          <w:p w:rsidR="00976DD9" w:rsidRDefault="00976DD9" w:rsidP="000D1341">
            <w:pPr>
              <w:spacing w:before="60"/>
              <w:ind w:right="-80"/>
              <w:rPr>
                <w:rFonts w:hint="eastAsia"/>
              </w:rPr>
            </w:pPr>
            <w:r>
              <w:rPr>
                <w:rFonts w:hint="eastAsia"/>
              </w:rPr>
              <w:t>从事过哪些教学工作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包括授课名称、学时、对象，指导学生竞赛、实验，编写教材等</w:t>
            </w:r>
            <w:r>
              <w:rPr>
                <w:rFonts w:hint="eastAsia"/>
              </w:rPr>
              <w:t>)</w:t>
            </w:r>
          </w:p>
        </w:tc>
      </w:tr>
      <w:tr w:rsidR="00976DD9" w:rsidRPr="00A870C0" w:rsidTr="000D1341">
        <w:tblPrEx>
          <w:tblCellMar>
            <w:top w:w="0" w:type="dxa"/>
            <w:bottom w:w="0" w:type="dxa"/>
          </w:tblCellMar>
        </w:tblPrEx>
        <w:trPr>
          <w:cantSplit/>
          <w:trHeight w:val="6059"/>
        </w:trPr>
        <w:tc>
          <w:tcPr>
            <w:tcW w:w="8689" w:type="dxa"/>
            <w:gridSpan w:val="13"/>
          </w:tcPr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（2013—2014）任教五（5）、五（6）数学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（2014—2015）任教六（5）、</w:t>
            </w:r>
            <w:r w:rsidRPr="00A870C0">
              <w:rPr>
                <w:rFonts w:ascii="宋体" w:hAnsi="宋体"/>
                <w:bCs/>
                <w:szCs w:val="21"/>
              </w:rPr>
              <w:t>六（</w:t>
            </w:r>
            <w:r w:rsidRPr="00A870C0">
              <w:rPr>
                <w:rFonts w:ascii="宋体" w:hAnsi="宋体" w:hint="eastAsia"/>
                <w:bCs/>
                <w:szCs w:val="21"/>
              </w:rPr>
              <w:t>6</w:t>
            </w:r>
            <w:r w:rsidRPr="00A870C0">
              <w:rPr>
                <w:rFonts w:ascii="宋体" w:hAnsi="宋体"/>
                <w:bCs/>
                <w:szCs w:val="21"/>
              </w:rPr>
              <w:t>）</w:t>
            </w:r>
            <w:r w:rsidRPr="00A870C0">
              <w:rPr>
                <w:rFonts w:ascii="宋体" w:hAnsi="宋体" w:hint="eastAsia"/>
                <w:bCs/>
                <w:szCs w:val="21"/>
              </w:rPr>
              <w:t>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（2015—2016）任教六（</w:t>
            </w:r>
            <w:r w:rsidRPr="00A870C0">
              <w:rPr>
                <w:rFonts w:ascii="宋体" w:hAnsi="宋体"/>
                <w:bCs/>
                <w:szCs w:val="21"/>
              </w:rPr>
              <w:t>5</w:t>
            </w:r>
            <w:r w:rsidRPr="00A870C0">
              <w:rPr>
                <w:rFonts w:ascii="宋体" w:hAnsi="宋体" w:hint="eastAsia"/>
                <w:bCs/>
                <w:szCs w:val="21"/>
              </w:rPr>
              <w:t>）、</w:t>
            </w:r>
            <w:r w:rsidRPr="00A870C0">
              <w:rPr>
                <w:rFonts w:ascii="宋体" w:hAnsi="宋体"/>
                <w:bCs/>
                <w:szCs w:val="21"/>
              </w:rPr>
              <w:t>六（6）</w:t>
            </w:r>
            <w:r w:rsidRPr="00A870C0">
              <w:rPr>
                <w:rFonts w:ascii="宋体" w:hAnsi="宋体" w:hint="eastAsia"/>
                <w:bCs/>
                <w:szCs w:val="21"/>
              </w:rPr>
              <w:t>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（2016—2017）任教五（4）数学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（2017—2018）任教六（</w:t>
            </w:r>
            <w:r w:rsidRPr="00A870C0">
              <w:rPr>
                <w:rFonts w:ascii="宋体" w:hAnsi="宋体"/>
                <w:bCs/>
                <w:szCs w:val="21"/>
              </w:rPr>
              <w:t>4</w:t>
            </w:r>
            <w:r w:rsidRPr="00A870C0">
              <w:rPr>
                <w:rFonts w:ascii="宋体" w:hAnsi="宋体" w:hint="eastAsia"/>
                <w:bCs/>
                <w:szCs w:val="21"/>
              </w:rPr>
              <w:t>）、六（</w:t>
            </w:r>
            <w:r w:rsidRPr="00A870C0">
              <w:rPr>
                <w:rFonts w:ascii="宋体" w:hAnsi="宋体"/>
                <w:bCs/>
                <w:szCs w:val="21"/>
              </w:rPr>
              <w:t>7</w:t>
            </w:r>
            <w:r w:rsidRPr="00A870C0">
              <w:rPr>
                <w:rFonts w:ascii="宋体" w:hAnsi="宋体" w:hint="eastAsia"/>
                <w:bCs/>
                <w:szCs w:val="21"/>
              </w:rPr>
              <w:t>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</w:t>
            </w:r>
            <w:r w:rsidRPr="00A870C0">
              <w:rPr>
                <w:rFonts w:ascii="宋体" w:hAnsi="宋体"/>
                <w:bCs/>
                <w:szCs w:val="21"/>
              </w:rPr>
              <w:t>8</w:t>
            </w:r>
            <w:r w:rsidRPr="00A870C0">
              <w:rPr>
                <w:rFonts w:ascii="宋体" w:hAnsi="宋体" w:hint="eastAsia"/>
                <w:bCs/>
                <w:szCs w:val="21"/>
              </w:rPr>
              <w:t>—201</w:t>
            </w:r>
            <w:r w:rsidRPr="00A870C0">
              <w:rPr>
                <w:rFonts w:ascii="宋体" w:hAnsi="宋体"/>
                <w:bCs/>
                <w:szCs w:val="21"/>
              </w:rPr>
              <w:t>9</w:t>
            </w:r>
            <w:r w:rsidRPr="00A870C0">
              <w:rPr>
                <w:rFonts w:ascii="宋体" w:hAnsi="宋体" w:hint="eastAsia"/>
                <w:bCs/>
                <w:szCs w:val="21"/>
              </w:rPr>
              <w:t>）任教六（</w:t>
            </w:r>
            <w:r w:rsidRPr="00A870C0">
              <w:rPr>
                <w:rFonts w:ascii="宋体" w:hAnsi="宋体"/>
                <w:bCs/>
                <w:szCs w:val="21"/>
              </w:rPr>
              <w:t>1</w:t>
            </w:r>
            <w:r w:rsidRPr="00A870C0">
              <w:rPr>
                <w:rFonts w:ascii="宋体" w:hAnsi="宋体" w:hint="eastAsia"/>
                <w:bCs/>
                <w:szCs w:val="21"/>
              </w:rPr>
              <w:t>）、六（</w:t>
            </w:r>
            <w:r w:rsidRPr="00A870C0">
              <w:rPr>
                <w:rFonts w:ascii="宋体" w:hAnsi="宋体"/>
                <w:bCs/>
                <w:szCs w:val="21"/>
              </w:rPr>
              <w:t>2</w:t>
            </w:r>
            <w:r w:rsidRPr="00A870C0">
              <w:rPr>
                <w:rFonts w:ascii="宋体" w:hAnsi="宋体" w:hint="eastAsia"/>
                <w:bCs/>
                <w:szCs w:val="21"/>
              </w:rPr>
              <w:t>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（201</w:t>
            </w:r>
            <w:r w:rsidRPr="00A870C0">
              <w:rPr>
                <w:rFonts w:ascii="宋体" w:hAnsi="宋体"/>
                <w:bCs/>
                <w:szCs w:val="21"/>
              </w:rPr>
              <w:t>9</w:t>
            </w:r>
            <w:r w:rsidRPr="00A870C0">
              <w:rPr>
                <w:rFonts w:ascii="宋体" w:hAnsi="宋体" w:hint="eastAsia"/>
                <w:bCs/>
                <w:szCs w:val="21"/>
              </w:rPr>
              <w:t>—20</w:t>
            </w:r>
            <w:r w:rsidRPr="00A870C0">
              <w:rPr>
                <w:rFonts w:ascii="宋体" w:hAnsi="宋体"/>
                <w:bCs/>
                <w:szCs w:val="21"/>
              </w:rPr>
              <w:t>20</w:t>
            </w:r>
            <w:r w:rsidRPr="00A870C0">
              <w:rPr>
                <w:rFonts w:ascii="宋体" w:hAnsi="宋体" w:hint="eastAsia"/>
                <w:bCs/>
                <w:szCs w:val="21"/>
              </w:rPr>
              <w:t>）任教三（</w:t>
            </w:r>
            <w:r w:rsidRPr="00A870C0">
              <w:rPr>
                <w:rFonts w:ascii="宋体" w:hAnsi="宋体"/>
                <w:bCs/>
                <w:szCs w:val="21"/>
              </w:rPr>
              <w:t>3</w:t>
            </w:r>
            <w:r w:rsidRPr="00A870C0">
              <w:rPr>
                <w:rFonts w:ascii="宋体" w:hAnsi="宋体" w:hint="eastAsia"/>
                <w:bCs/>
                <w:szCs w:val="21"/>
              </w:rPr>
              <w:t>）、三（</w:t>
            </w:r>
            <w:r w:rsidRPr="00A870C0">
              <w:rPr>
                <w:rFonts w:ascii="宋体" w:hAnsi="宋体"/>
                <w:bCs/>
                <w:szCs w:val="21"/>
              </w:rPr>
              <w:t>4</w:t>
            </w:r>
            <w:r w:rsidRPr="00A870C0">
              <w:rPr>
                <w:rFonts w:ascii="宋体" w:hAnsi="宋体" w:hint="eastAsia"/>
                <w:bCs/>
                <w:szCs w:val="21"/>
              </w:rPr>
              <w:t>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</w:t>
            </w:r>
            <w:r w:rsidRPr="00A870C0">
              <w:rPr>
                <w:rFonts w:ascii="宋体" w:hAnsi="宋体"/>
                <w:bCs/>
                <w:szCs w:val="21"/>
              </w:rPr>
              <w:t>20</w:t>
            </w:r>
            <w:r w:rsidRPr="00A870C0">
              <w:rPr>
                <w:rFonts w:ascii="宋体" w:hAnsi="宋体" w:hint="eastAsia"/>
                <w:bCs/>
                <w:szCs w:val="21"/>
              </w:rPr>
              <w:t>—20</w:t>
            </w:r>
            <w:r w:rsidRPr="00A870C0">
              <w:rPr>
                <w:rFonts w:ascii="宋体" w:hAnsi="宋体"/>
                <w:bCs/>
                <w:szCs w:val="21"/>
              </w:rPr>
              <w:t>21</w:t>
            </w:r>
            <w:r w:rsidRPr="00A870C0">
              <w:rPr>
                <w:rFonts w:ascii="宋体" w:hAnsi="宋体" w:hint="eastAsia"/>
                <w:bCs/>
                <w:szCs w:val="21"/>
              </w:rPr>
              <w:t>）任教四（</w:t>
            </w:r>
            <w:r w:rsidRPr="00A870C0">
              <w:rPr>
                <w:rFonts w:ascii="宋体" w:hAnsi="宋体"/>
                <w:bCs/>
                <w:szCs w:val="21"/>
              </w:rPr>
              <w:t>3</w:t>
            </w:r>
            <w:r w:rsidRPr="00A870C0">
              <w:rPr>
                <w:rFonts w:ascii="宋体" w:hAnsi="宋体" w:hint="eastAsia"/>
                <w:bCs/>
                <w:szCs w:val="21"/>
              </w:rPr>
              <w:t>）、四（</w:t>
            </w:r>
            <w:r w:rsidRPr="00A870C0">
              <w:rPr>
                <w:rFonts w:ascii="宋体" w:hAnsi="宋体"/>
                <w:bCs/>
                <w:szCs w:val="21"/>
              </w:rPr>
              <w:t>4</w:t>
            </w:r>
            <w:r w:rsidRPr="00A870C0">
              <w:rPr>
                <w:rFonts w:ascii="宋体" w:hAnsi="宋体" w:hint="eastAsia"/>
                <w:bCs/>
                <w:szCs w:val="21"/>
              </w:rPr>
              <w:t>）数学</w:t>
            </w:r>
          </w:p>
          <w:p w:rsidR="00976DD9" w:rsidRPr="00A870C0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 w:line="240" w:lineRule="atLeast"/>
              <w:ind w:leftChars="0" w:left="0" w:firstLineChars="0" w:firstLine="0"/>
              <w:rPr>
                <w:rFonts w:ascii="宋体" w:hAnsi="宋体" w:hint="eastAsia"/>
                <w:bCs/>
                <w:szCs w:val="21"/>
              </w:rPr>
            </w:pPr>
            <w:r w:rsidRPr="00A870C0">
              <w:rPr>
                <w:rFonts w:ascii="宋体" w:hAnsi="宋体" w:hint="eastAsia"/>
                <w:bCs/>
                <w:szCs w:val="21"/>
              </w:rPr>
              <w:t>（20</w:t>
            </w:r>
            <w:r w:rsidRPr="00A870C0">
              <w:rPr>
                <w:rFonts w:ascii="宋体" w:hAnsi="宋体"/>
                <w:bCs/>
                <w:szCs w:val="21"/>
              </w:rPr>
              <w:t>21</w:t>
            </w:r>
            <w:r w:rsidRPr="00A870C0">
              <w:rPr>
                <w:rFonts w:ascii="宋体" w:hAnsi="宋体" w:hint="eastAsia"/>
                <w:bCs/>
                <w:szCs w:val="21"/>
              </w:rPr>
              <w:t>—    ）任教五（</w:t>
            </w:r>
            <w:r w:rsidRPr="00A870C0">
              <w:rPr>
                <w:rFonts w:ascii="宋体" w:hAnsi="宋体"/>
                <w:bCs/>
                <w:szCs w:val="21"/>
              </w:rPr>
              <w:t>3</w:t>
            </w:r>
            <w:r w:rsidRPr="00A870C0">
              <w:rPr>
                <w:rFonts w:ascii="宋体" w:hAnsi="宋体" w:hint="eastAsia"/>
                <w:bCs/>
                <w:szCs w:val="21"/>
              </w:rPr>
              <w:t>）、五（</w:t>
            </w:r>
            <w:r w:rsidRPr="00A870C0">
              <w:rPr>
                <w:rFonts w:ascii="宋体" w:hAnsi="宋体"/>
                <w:bCs/>
                <w:szCs w:val="21"/>
              </w:rPr>
              <w:t>4</w:t>
            </w:r>
            <w:r w:rsidRPr="00A870C0">
              <w:rPr>
                <w:rFonts w:ascii="宋体" w:hAnsi="宋体" w:hint="eastAsia"/>
                <w:bCs/>
                <w:szCs w:val="21"/>
              </w:rPr>
              <w:t>）数学</w:t>
            </w:r>
          </w:p>
          <w:p w:rsidR="00976DD9" w:rsidRPr="00A870C0" w:rsidRDefault="00976DD9" w:rsidP="000D1341">
            <w:pPr>
              <w:spacing w:before="60"/>
              <w:ind w:right="-80"/>
              <w:rPr>
                <w:rFonts w:ascii="宋体" w:hAnsi="宋体"/>
                <w:szCs w:val="21"/>
              </w:rPr>
            </w:pPr>
            <w:r w:rsidRPr="00A870C0">
              <w:rPr>
                <w:rFonts w:ascii="宋体" w:hAnsi="宋体" w:hint="eastAsia"/>
                <w:szCs w:val="21"/>
              </w:rPr>
              <w:t>《探索</w:t>
            </w:r>
            <w:r w:rsidRPr="00A870C0">
              <w:rPr>
                <w:rFonts w:ascii="宋体" w:hAnsi="宋体"/>
                <w:szCs w:val="21"/>
              </w:rPr>
              <w:t>多边形的内角和</w:t>
            </w:r>
            <w:r w:rsidRPr="00A870C0">
              <w:rPr>
                <w:rFonts w:ascii="宋体" w:hAnsi="宋体" w:hint="eastAsia"/>
                <w:szCs w:val="21"/>
              </w:rPr>
              <w:t>》在2017年</w:t>
            </w:r>
            <w:r w:rsidRPr="00A870C0">
              <w:rPr>
                <w:rFonts w:ascii="宋体" w:hAnsi="宋体"/>
                <w:szCs w:val="21"/>
              </w:rPr>
              <w:t>中国教育技术协会中小学专业委员会优质课例评比活动中获“</w:t>
            </w:r>
            <w:r w:rsidRPr="00A870C0">
              <w:rPr>
                <w:rFonts w:ascii="宋体" w:hAnsi="宋体" w:hint="eastAsia"/>
                <w:szCs w:val="21"/>
              </w:rPr>
              <w:t>二等奖</w:t>
            </w:r>
            <w:r w:rsidRPr="00A870C0">
              <w:rPr>
                <w:rFonts w:ascii="宋体" w:hAnsi="宋体"/>
                <w:szCs w:val="21"/>
              </w:rPr>
              <w:t>”</w:t>
            </w:r>
            <w:r w:rsidRPr="00A870C0">
              <w:rPr>
                <w:rFonts w:ascii="宋体" w:hAnsi="宋体" w:hint="eastAsia"/>
                <w:szCs w:val="21"/>
              </w:rPr>
              <w:t>（2017.7）</w:t>
            </w:r>
          </w:p>
          <w:p w:rsidR="00976DD9" w:rsidRPr="00A870C0" w:rsidRDefault="00976DD9" w:rsidP="000D1341">
            <w:pPr>
              <w:spacing w:before="60"/>
              <w:ind w:right="-80"/>
              <w:rPr>
                <w:rFonts w:ascii="宋体" w:hAnsi="宋体"/>
                <w:szCs w:val="21"/>
              </w:rPr>
            </w:pPr>
            <w:r w:rsidRPr="00A870C0">
              <w:rPr>
                <w:rFonts w:ascii="宋体" w:hAnsi="宋体" w:hint="eastAsia"/>
                <w:szCs w:val="21"/>
              </w:rPr>
              <w:t>《探索</w:t>
            </w:r>
            <w:r w:rsidRPr="00A870C0">
              <w:rPr>
                <w:rFonts w:ascii="宋体" w:hAnsi="宋体"/>
                <w:szCs w:val="21"/>
              </w:rPr>
              <w:t>多边形的内角和</w:t>
            </w:r>
            <w:r w:rsidRPr="00A870C0">
              <w:rPr>
                <w:rFonts w:ascii="宋体" w:hAnsi="宋体" w:hint="eastAsia"/>
                <w:szCs w:val="21"/>
              </w:rPr>
              <w:t>》在2017年</w:t>
            </w:r>
            <w:r w:rsidRPr="00A870C0">
              <w:rPr>
                <w:rFonts w:ascii="宋体" w:hAnsi="宋体"/>
                <w:szCs w:val="21"/>
              </w:rPr>
              <w:t>武进区小学、幼儿园个性化学习课堂教学评比中获“</w:t>
            </w:r>
            <w:r w:rsidRPr="00A870C0">
              <w:rPr>
                <w:rFonts w:ascii="宋体" w:hAnsi="宋体" w:hint="eastAsia"/>
                <w:szCs w:val="21"/>
              </w:rPr>
              <w:t>一等奖</w:t>
            </w:r>
            <w:r w:rsidRPr="00A870C0">
              <w:rPr>
                <w:rFonts w:ascii="宋体" w:hAnsi="宋体"/>
                <w:szCs w:val="21"/>
              </w:rPr>
              <w:t>”</w:t>
            </w:r>
            <w:r w:rsidRPr="00A870C0">
              <w:rPr>
                <w:rFonts w:ascii="宋体" w:hAnsi="宋体" w:hint="eastAsia"/>
                <w:szCs w:val="21"/>
              </w:rPr>
              <w:t>（2020.11）</w:t>
            </w:r>
          </w:p>
          <w:p w:rsidR="00976DD9" w:rsidRPr="00A870C0" w:rsidRDefault="00976DD9" w:rsidP="000D1341">
            <w:pPr>
              <w:spacing w:before="60"/>
              <w:ind w:right="-80"/>
              <w:rPr>
                <w:rFonts w:hint="eastAsia"/>
              </w:rPr>
            </w:pPr>
            <w:r w:rsidRPr="00A870C0">
              <w:rPr>
                <w:rFonts w:ascii="宋体" w:hAnsi="宋体" w:hint="eastAsia"/>
                <w:szCs w:val="21"/>
              </w:rPr>
              <w:t>《确定</w:t>
            </w:r>
            <w:r w:rsidRPr="00A870C0">
              <w:rPr>
                <w:rFonts w:ascii="宋体" w:hAnsi="宋体"/>
                <w:szCs w:val="21"/>
              </w:rPr>
              <w:t>位置</w:t>
            </w:r>
            <w:r w:rsidRPr="00A870C0">
              <w:rPr>
                <w:rFonts w:ascii="宋体" w:hAnsi="宋体" w:hint="eastAsia"/>
                <w:szCs w:val="21"/>
              </w:rPr>
              <w:t>》在2015年</w:t>
            </w:r>
            <w:r w:rsidRPr="00A870C0">
              <w:rPr>
                <w:rFonts w:ascii="宋体" w:hAnsi="宋体"/>
                <w:szCs w:val="21"/>
              </w:rPr>
              <w:t>武进区小学、幼儿园个性化学习课堂教学中获“</w:t>
            </w:r>
            <w:r w:rsidRPr="00A870C0">
              <w:rPr>
                <w:rFonts w:ascii="宋体" w:hAnsi="宋体" w:hint="eastAsia"/>
                <w:szCs w:val="21"/>
              </w:rPr>
              <w:t>二等奖</w:t>
            </w:r>
            <w:r w:rsidRPr="00A870C0">
              <w:rPr>
                <w:rFonts w:ascii="宋体" w:hAnsi="宋体"/>
                <w:szCs w:val="21"/>
              </w:rPr>
              <w:t>”</w:t>
            </w:r>
            <w:r w:rsidRPr="00A870C0">
              <w:rPr>
                <w:rFonts w:ascii="宋体" w:hAnsi="宋体" w:hint="eastAsia"/>
                <w:szCs w:val="21"/>
              </w:rPr>
              <w:t>（2016.1）</w:t>
            </w:r>
          </w:p>
        </w:tc>
      </w:tr>
      <w:tr w:rsidR="00976DD9" w:rsidTr="000D1341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689" w:type="dxa"/>
            <w:gridSpan w:val="13"/>
            <w:vAlign w:val="center"/>
          </w:tcPr>
          <w:p w:rsidR="00976DD9" w:rsidRDefault="00976DD9" w:rsidP="000D1341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从事过哪些科研工作及取得的成果（包括发表论文和出版专著的题目和书名、发表和出版时间、刊物和出版社，成果获奖和应用情况等）（如空格不够，可另附页）</w:t>
            </w:r>
          </w:p>
        </w:tc>
      </w:tr>
      <w:tr w:rsidR="00976DD9" w:rsidRPr="008C1F5E" w:rsidTr="000D1341">
        <w:tblPrEx>
          <w:tblCellMar>
            <w:top w:w="0" w:type="dxa"/>
            <w:bottom w:w="0" w:type="dxa"/>
          </w:tblCellMar>
        </w:tblPrEx>
        <w:trPr>
          <w:cantSplit/>
          <w:trHeight w:val="6683"/>
        </w:trPr>
        <w:tc>
          <w:tcPr>
            <w:tcW w:w="8689" w:type="dxa"/>
            <w:gridSpan w:val="13"/>
          </w:tcPr>
          <w:p w:rsidR="00976DD9" w:rsidRPr="008C1F5E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/>
              <w:ind w:leftChars="0" w:left="0" w:rightChars="-250" w:right="-525" w:firstLineChars="0" w:firstLine="0"/>
              <w:rPr>
                <w:rFonts w:ascii="宋体" w:hAnsi="宋体" w:hint="eastAsia"/>
                <w:bCs/>
                <w:sz w:val="36"/>
                <w:szCs w:val="28"/>
              </w:rPr>
            </w:pPr>
            <w:r w:rsidRPr="008C1F5E">
              <w:rPr>
                <w:rFonts w:ascii="宋体" w:hAnsi="宋体" w:hint="eastAsia"/>
                <w:bCs/>
                <w:sz w:val="36"/>
                <w:szCs w:val="28"/>
              </w:rPr>
              <w:t>课题</w:t>
            </w:r>
            <w:r w:rsidRPr="008C1F5E">
              <w:rPr>
                <w:rFonts w:ascii="宋体" w:hAnsi="宋体"/>
                <w:bCs/>
                <w:sz w:val="36"/>
                <w:szCs w:val="28"/>
              </w:rPr>
              <w:t>：</w:t>
            </w:r>
          </w:p>
          <w:p w:rsidR="00976DD9" w:rsidRPr="008C1F5E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/>
              <w:ind w:leftChars="0" w:left="0" w:rightChars="-250" w:right="-525" w:firstLineChars="0" w:firstLine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主持</w:t>
            </w:r>
            <w:r w:rsidRPr="008C1F5E">
              <w:rPr>
                <w:rFonts w:ascii="宋体" w:hAnsi="宋体"/>
                <w:bCs/>
                <w:sz w:val="28"/>
                <w:szCs w:val="28"/>
              </w:rPr>
              <w:t>市级课题《</w:t>
            </w: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农村</w:t>
            </w:r>
            <w:r w:rsidRPr="008C1F5E">
              <w:rPr>
                <w:rFonts w:ascii="宋体" w:hAnsi="宋体"/>
                <w:bCs/>
                <w:sz w:val="28"/>
                <w:szCs w:val="28"/>
              </w:rPr>
              <w:t>小学</w:t>
            </w: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数学</w:t>
            </w:r>
            <w:r w:rsidRPr="008C1F5E">
              <w:rPr>
                <w:rFonts w:ascii="宋体" w:hAnsi="宋体"/>
                <w:bCs/>
                <w:sz w:val="28"/>
                <w:szCs w:val="28"/>
              </w:rPr>
              <w:t>实验的组织方式与</w:t>
            </w: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教学</w:t>
            </w:r>
            <w:r w:rsidRPr="008C1F5E">
              <w:rPr>
                <w:rFonts w:ascii="宋体" w:hAnsi="宋体"/>
                <w:bCs/>
                <w:sz w:val="28"/>
                <w:szCs w:val="28"/>
              </w:rPr>
              <w:t>策略研究》</w:t>
            </w: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（研究中）</w:t>
            </w:r>
          </w:p>
          <w:p w:rsidR="00976DD9" w:rsidRPr="008C1F5E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/>
              <w:ind w:leftChars="0" w:left="0" w:rightChars="-250" w:right="-525" w:firstLineChars="0" w:firstLine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区级课题《小学数学学困生转化策略的研究》（参与）</w:t>
            </w:r>
          </w:p>
          <w:p w:rsidR="00976DD9" w:rsidRPr="008C1F5E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/>
              <w:ind w:leftChars="0" w:left="0" w:rightChars="-250" w:right="-525" w:firstLineChars="0" w:firstLine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区级课题《小学数学教学中渗透数学思想方法的策略研究》（参与）</w:t>
            </w:r>
          </w:p>
          <w:p w:rsidR="00976DD9" w:rsidRPr="008C1F5E" w:rsidRDefault="00976DD9" w:rsidP="000D1341">
            <w:pPr>
              <w:pStyle w:val="2"/>
              <w:keepLines/>
              <w:suppressAutoHyphens/>
              <w:topLinePunct/>
              <w:spacing w:before="100" w:beforeAutospacing="1" w:after="100" w:afterAutospacing="1"/>
              <w:ind w:leftChars="0" w:left="0" w:rightChars="-250" w:right="-525" w:firstLineChars="0" w:firstLine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8C1F5E">
              <w:rPr>
                <w:rFonts w:ascii="宋体" w:hAnsi="宋体" w:hint="eastAsia"/>
                <w:bCs/>
                <w:sz w:val="28"/>
                <w:szCs w:val="28"/>
              </w:rPr>
              <w:t>区级课题《促进小学生数学推理能力培养的体验式教学实践研究》(参与)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/>
                <w:sz w:val="28"/>
                <w:szCs w:val="28"/>
              </w:rPr>
            </w:pPr>
          </w:p>
          <w:p w:rsidR="00976DD9" w:rsidRPr="008C1F5E" w:rsidRDefault="00976DD9" w:rsidP="000D1341">
            <w:pPr>
              <w:spacing w:before="60"/>
              <w:rPr>
                <w:rFonts w:ascii="宋体" w:hAnsi="宋体" w:hint="eastAsia"/>
                <w:sz w:val="36"/>
                <w:szCs w:val="28"/>
              </w:rPr>
            </w:pPr>
            <w:r w:rsidRPr="008C1F5E">
              <w:rPr>
                <w:rFonts w:ascii="宋体" w:hAnsi="宋体" w:hint="eastAsia"/>
                <w:sz w:val="36"/>
                <w:szCs w:val="28"/>
              </w:rPr>
              <w:t>论文</w:t>
            </w:r>
            <w:r w:rsidRPr="008C1F5E">
              <w:rPr>
                <w:rFonts w:ascii="宋体" w:hAnsi="宋体"/>
                <w:sz w:val="36"/>
                <w:szCs w:val="28"/>
              </w:rPr>
              <w:t>：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《函数</w:t>
            </w:r>
            <w:r w:rsidRPr="008C1F5E">
              <w:rPr>
                <w:rFonts w:ascii="宋体" w:hAnsi="宋体"/>
                <w:sz w:val="28"/>
                <w:szCs w:val="28"/>
              </w:rPr>
              <w:t>思想在苏教版小学数学教材中的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渗透》发表于</w:t>
            </w:r>
            <w:r w:rsidRPr="008C1F5E">
              <w:rPr>
                <w:rFonts w:ascii="宋体" w:hAnsi="宋体"/>
                <w:sz w:val="28"/>
                <w:szCs w:val="28"/>
              </w:rPr>
              <w:t>《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考试</w:t>
            </w:r>
            <w:r w:rsidRPr="008C1F5E">
              <w:rPr>
                <w:rFonts w:ascii="宋体" w:hAnsi="宋体"/>
                <w:sz w:val="28"/>
                <w:szCs w:val="28"/>
              </w:rPr>
              <w:t>周刊》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《善用</w:t>
            </w:r>
            <w:r w:rsidRPr="008C1F5E">
              <w:rPr>
                <w:rFonts w:ascii="宋体" w:hAnsi="宋体"/>
                <w:sz w:val="28"/>
                <w:szCs w:val="28"/>
              </w:rPr>
              <w:t>体验式教学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培养</w:t>
            </w:r>
            <w:r w:rsidRPr="008C1F5E">
              <w:rPr>
                <w:rFonts w:ascii="宋体" w:hAnsi="宋体"/>
                <w:sz w:val="28"/>
                <w:szCs w:val="28"/>
              </w:rPr>
              <w:t>学生数学思维能力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》发表于</w:t>
            </w:r>
            <w:r w:rsidRPr="008C1F5E">
              <w:rPr>
                <w:rFonts w:ascii="宋体" w:hAnsi="宋体"/>
                <w:sz w:val="28"/>
                <w:szCs w:val="28"/>
              </w:rPr>
              <w:t>《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考试</w:t>
            </w:r>
            <w:r w:rsidRPr="008C1F5E">
              <w:rPr>
                <w:rFonts w:ascii="宋体" w:hAnsi="宋体"/>
                <w:sz w:val="28"/>
                <w:szCs w:val="28"/>
              </w:rPr>
              <w:t>周刊》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 w:hint="eastAsia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《巧借</w:t>
            </w:r>
            <w:r w:rsidRPr="008C1F5E">
              <w:rPr>
                <w:rFonts w:ascii="宋体" w:hAnsi="宋体"/>
                <w:sz w:val="28"/>
                <w:szCs w:val="28"/>
              </w:rPr>
              <w:t>数学实验，促进学生“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做思</w:t>
            </w:r>
            <w:r w:rsidRPr="008C1F5E">
              <w:rPr>
                <w:rFonts w:ascii="宋体" w:hAnsi="宋体"/>
                <w:sz w:val="28"/>
                <w:szCs w:val="28"/>
              </w:rPr>
              <w:t>共生”—浅析小学数学实验教学的应用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》发表于</w:t>
            </w:r>
            <w:r w:rsidRPr="008C1F5E">
              <w:rPr>
                <w:rFonts w:ascii="宋体" w:hAnsi="宋体"/>
                <w:sz w:val="28"/>
                <w:szCs w:val="28"/>
              </w:rPr>
              <w:t>《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教研</w:t>
            </w:r>
            <w:r w:rsidRPr="008C1F5E">
              <w:rPr>
                <w:rFonts w:ascii="宋体" w:hAnsi="宋体"/>
                <w:sz w:val="28"/>
                <w:szCs w:val="28"/>
              </w:rPr>
              <w:t>周刊》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《小学</w:t>
            </w:r>
            <w:r w:rsidRPr="008C1F5E">
              <w:rPr>
                <w:rFonts w:ascii="宋体" w:hAnsi="宋体"/>
                <w:sz w:val="28"/>
                <w:szCs w:val="28"/>
              </w:rPr>
              <w:t>数学中的函数你我他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》获第十五届江苏省</w:t>
            </w:r>
            <w:r w:rsidRPr="008C1F5E">
              <w:rPr>
                <w:rFonts w:ascii="宋体" w:hAnsi="宋体"/>
                <w:sz w:val="28"/>
                <w:szCs w:val="28"/>
              </w:rPr>
              <w:t>“蓝天杯”三等奖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《巧妙</w:t>
            </w:r>
            <w:r w:rsidRPr="008C1F5E">
              <w:rPr>
                <w:rFonts w:ascii="宋体" w:hAnsi="宋体"/>
                <w:sz w:val="28"/>
                <w:szCs w:val="28"/>
              </w:rPr>
              <w:t>渗透分类思想，初步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积累</w:t>
            </w:r>
            <w:r w:rsidRPr="008C1F5E">
              <w:rPr>
                <w:rFonts w:ascii="宋体" w:hAnsi="宋体"/>
                <w:sz w:val="28"/>
                <w:szCs w:val="28"/>
              </w:rPr>
              <w:t>活动经验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》获</w:t>
            </w:r>
            <w:r w:rsidRPr="008C1F5E">
              <w:rPr>
                <w:rFonts w:ascii="宋体" w:hAnsi="宋体"/>
                <w:sz w:val="28"/>
                <w:szCs w:val="28"/>
              </w:rPr>
              <w:t>第十六届江苏省“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蓝天杯</w:t>
            </w:r>
            <w:r w:rsidRPr="008C1F5E">
              <w:rPr>
                <w:rFonts w:ascii="宋体" w:hAnsi="宋体"/>
                <w:sz w:val="28"/>
                <w:szCs w:val="28"/>
              </w:rPr>
              <w:t>”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三等奖</w:t>
            </w:r>
            <w:r w:rsidRPr="008C1F5E">
              <w:rPr>
                <w:rFonts w:ascii="宋体" w:hAnsi="宋体"/>
                <w:sz w:val="28"/>
                <w:szCs w:val="28"/>
              </w:rPr>
              <w:t>；</w:t>
            </w:r>
          </w:p>
          <w:p w:rsidR="00976DD9" w:rsidRPr="00976DD9" w:rsidRDefault="00976DD9" w:rsidP="000D1341">
            <w:pPr>
              <w:spacing w:before="60"/>
              <w:rPr>
                <w:rFonts w:ascii="宋体" w:hAnsi="宋体" w:hint="eastAsia"/>
                <w:sz w:val="28"/>
                <w:szCs w:val="28"/>
              </w:rPr>
            </w:pPr>
            <w:r w:rsidRPr="008C1F5E">
              <w:rPr>
                <w:rFonts w:ascii="宋体" w:hAnsi="宋体" w:hint="eastAsia"/>
                <w:sz w:val="28"/>
                <w:szCs w:val="28"/>
              </w:rPr>
              <w:t>《合情</w:t>
            </w:r>
            <w:r w:rsidRPr="008C1F5E">
              <w:rPr>
                <w:rFonts w:ascii="宋体" w:hAnsi="宋体"/>
                <w:sz w:val="28"/>
                <w:szCs w:val="28"/>
              </w:rPr>
              <w:t>推理能力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：</w:t>
            </w:r>
            <w:r w:rsidRPr="008C1F5E">
              <w:rPr>
                <w:rFonts w:ascii="宋体" w:hAnsi="宋体"/>
                <w:sz w:val="28"/>
                <w:szCs w:val="28"/>
              </w:rPr>
              <w:t>小学数学核心素养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的</w:t>
            </w:r>
            <w:r w:rsidRPr="008C1F5E">
              <w:rPr>
                <w:rFonts w:ascii="宋体" w:hAnsi="宋体"/>
                <w:sz w:val="28"/>
                <w:szCs w:val="28"/>
              </w:rPr>
              <w:t>“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维他命</w:t>
            </w:r>
            <w:r w:rsidRPr="008C1F5E">
              <w:rPr>
                <w:rFonts w:ascii="宋体" w:hAnsi="宋体"/>
                <w:sz w:val="28"/>
                <w:szCs w:val="28"/>
              </w:rPr>
              <w:t>”</w:t>
            </w:r>
            <w:r w:rsidRPr="008C1F5E">
              <w:rPr>
                <w:rFonts w:ascii="宋体" w:hAnsi="宋体" w:hint="eastAsia"/>
                <w:sz w:val="28"/>
                <w:szCs w:val="28"/>
              </w:rPr>
              <w:t>》在2019年</w:t>
            </w:r>
            <w:r w:rsidRPr="008C1F5E">
              <w:rPr>
                <w:rFonts w:ascii="宋体" w:hAnsi="宋体"/>
                <w:sz w:val="28"/>
                <w:szCs w:val="28"/>
              </w:rPr>
              <w:t>度武进区教育学会论文评比中获贰等奖；</w:t>
            </w:r>
          </w:p>
          <w:p w:rsidR="00976DD9" w:rsidRPr="008C1F5E" w:rsidRDefault="00976DD9" w:rsidP="000D1341">
            <w:pPr>
              <w:spacing w:before="60"/>
              <w:rPr>
                <w:rFonts w:ascii="宋体" w:hAnsi="宋体" w:hint="eastAsia"/>
              </w:rPr>
            </w:pPr>
          </w:p>
          <w:p w:rsidR="00976DD9" w:rsidRPr="008C1F5E" w:rsidRDefault="00976DD9" w:rsidP="000D1341">
            <w:pPr>
              <w:spacing w:before="60"/>
              <w:rPr>
                <w:rFonts w:ascii="宋体" w:hAnsi="宋体" w:hint="eastAsia"/>
              </w:rPr>
            </w:pPr>
            <w:bookmarkStart w:id="0" w:name="_GoBack"/>
            <w:bookmarkEnd w:id="0"/>
          </w:p>
        </w:tc>
      </w:tr>
    </w:tbl>
    <w:p w:rsidR="004A59CC" w:rsidRPr="00976DD9" w:rsidRDefault="004A59CC"/>
    <w:sectPr w:rsidR="004A59CC" w:rsidRPr="0097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7C" w:rsidRDefault="0038767C" w:rsidP="00976DD9">
      <w:r>
        <w:separator/>
      </w:r>
    </w:p>
  </w:endnote>
  <w:endnote w:type="continuationSeparator" w:id="0">
    <w:p w:rsidR="0038767C" w:rsidRDefault="0038767C" w:rsidP="0097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7C" w:rsidRDefault="0038767C" w:rsidP="00976DD9">
      <w:r>
        <w:separator/>
      </w:r>
    </w:p>
  </w:footnote>
  <w:footnote w:type="continuationSeparator" w:id="0">
    <w:p w:rsidR="0038767C" w:rsidRDefault="0038767C" w:rsidP="0097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D3"/>
    <w:rsid w:val="000530D3"/>
    <w:rsid w:val="0038767C"/>
    <w:rsid w:val="004A59CC"/>
    <w:rsid w:val="009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F86D"/>
  <w15:chartTrackingRefBased/>
  <w15:docId w15:val="{9645000F-7CAA-48B8-95A3-27D2B24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DD9"/>
    <w:rPr>
      <w:sz w:val="18"/>
      <w:szCs w:val="18"/>
    </w:rPr>
  </w:style>
  <w:style w:type="paragraph" w:styleId="2">
    <w:name w:val="List 2"/>
    <w:basedOn w:val="a"/>
    <w:rsid w:val="00976DD9"/>
    <w:pPr>
      <w:ind w:leftChars="200" w:left="100" w:hangingChars="200" w:hanging="2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2021-10-29T13:59:00Z</dcterms:created>
  <dcterms:modified xsi:type="dcterms:W3CDTF">2021-10-29T14:01:00Z</dcterms:modified>
</cp:coreProperties>
</file>