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3120" w:firstLineChars="1300"/>
        <w:textAlignment w:val="auto"/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爱别人不爱的孩子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“爱自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己</w:t>
      </w:r>
      <w:r>
        <w:rPr>
          <w:rFonts w:ascii="宋体" w:hAnsi="宋体" w:eastAsia="宋体" w:cs="宋体"/>
          <w:sz w:val="24"/>
          <w:szCs w:val="24"/>
        </w:rPr>
        <w:t>的孩子是人，爱别人的孩子是好人，而爱别人不爱的孩子才是教师的崇高境界。”那些在学习、思想、行为等方面存在必须偏差的学生，我们称之为“问题学生”。他们往往被忽视、被冷落，殊不知，学生看起来最不值得爱的时候，恰恰是学生最需要爱的时候;殊不知，错过学生的一个教育机会，没准就错过学生的一辈子。“问题学生”同样拥有一颗真诚纯洁的心灵，也有被尊重被赏识的愿望。对“问题学生”仅有诚挚的师爱，才能填补他们心理的缺陷，消除他们心理的障碍。所以，班主任应当对他们给予更多的教育引导和关爱，最大限度地理解、宽容、善待“问题学生”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案例分析：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今</w:t>
      </w:r>
      <w:r>
        <w:rPr>
          <w:rFonts w:ascii="宋体" w:hAnsi="宋体" w:eastAsia="宋体" w:cs="宋体"/>
          <w:sz w:val="24"/>
          <w:szCs w:val="24"/>
        </w:rPr>
        <w:t>年我接手了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班，这个班有多个男同学比较喜欢滋生事端，如言语上、举止上的挑衅引起争执打架等。为了把这个班级建设成为优秀的团体，作为与学生日常学习生活接触最亲密的班主任，我用我的真心真情去关爱每一位学生主动亲近学生，利用课余时间多与学生交谈，了解学生的思想状况，关心他们，架起与学生沟通的桥梁，使学生愿意跟我交流的同时尊重他们的思想和观点，平等地分享他们的喜怒哀乐，耐心地引导他们迈好成长的步履，严格要求学生的同时也严格要求自我，用爱、行动、沟通使这几个小孩得以好转。但令我最头疼的就是该班有位出了名的捣蛋大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闫</w:t>
      </w:r>
      <w:r>
        <w:rPr>
          <w:rFonts w:ascii="宋体" w:hAnsi="宋体" w:eastAsia="宋体" w:cs="宋体"/>
          <w:sz w:val="24"/>
          <w:szCs w:val="24"/>
        </w:rPr>
        <w:t>同学。平时他人打架他喜欢拍手称好，爱打架骂人，故意损害公物，同学们都怕他。每当他做错了事，我并不当众责备他，总是单独地跟他谈话，可光说没多大效果。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一次，我去家访，来到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闫</w:t>
      </w:r>
      <w:r>
        <w:rPr>
          <w:rFonts w:ascii="宋体" w:hAnsi="宋体" w:eastAsia="宋体" w:cs="宋体"/>
          <w:sz w:val="24"/>
          <w:szCs w:val="24"/>
        </w:rPr>
        <w:t>家，刚一进门，孩子的妈妈迎上来就问：“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老</w:t>
      </w:r>
      <w:r>
        <w:rPr>
          <w:rFonts w:ascii="宋体" w:hAnsi="宋体" w:eastAsia="宋体" w:cs="宋体"/>
          <w:sz w:val="24"/>
          <w:szCs w:val="24"/>
        </w:rPr>
        <w:t>师，这小子在校是不是又打架了？”又有一次，我家访完走出家门。听到隔壁邻居七嘴八舌地议论着，“瞧，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老</w:t>
      </w:r>
      <w:r>
        <w:rPr>
          <w:rFonts w:ascii="宋体" w:hAnsi="宋体" w:eastAsia="宋体" w:cs="宋体"/>
          <w:sz w:val="24"/>
          <w:szCs w:val="24"/>
        </w:rPr>
        <w:t>师追到家里来了，肯定又打架了。”从以上两个事例，不难看出，有些家长把家访看成了告状。究其根源在于以往的教师家访，总是以报“忧”不报“喜”的行式出现。报“忧”不报“喜”的家访行式，其中的弊端是显而易见的。它不利于发展教师和家长的联系；也不能使家长很理智的对待自我的孩子，要么痛打一顿，要么无可奈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于是我就悄悄地观察他在校的其它方面的表现、他的朋友圈有哪些人能成为我转化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闫</w:t>
      </w:r>
      <w:r>
        <w:rPr>
          <w:rFonts w:ascii="宋体" w:hAnsi="宋体" w:eastAsia="宋体" w:cs="宋体"/>
          <w:sz w:val="24"/>
          <w:szCs w:val="24"/>
        </w:rPr>
        <w:t>同学桥梁的。发现王同学能够胜任，于是真诚地把我的想法与做法说出与之交换意见，王同学很乐意配合，因而在我们里应外合下，了解问题所在，并采取有效的措施，还进取与其家长沟通，提议他的家长该如何关爱、帮忙克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</w:t>
      </w:r>
      <w:r>
        <w:rPr>
          <w:rFonts w:ascii="宋体" w:hAnsi="宋体" w:eastAsia="宋体" w:cs="宋体"/>
          <w:sz w:val="24"/>
          <w:szCs w:val="24"/>
        </w:rPr>
        <w:t>不良的行为习惯。总之，该生一有提高，我就设法给他“报喜”，使他感到教师时刻在关注他，期望他提高。这样他就增强了自信心和自觉性，从而获得了更大的提高。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作为教师，应当有足够的耐心应对每一位学生，尤其是学困生和淘气、调皮的学生，应当用宽容的眼光看待他们：或许在您的宽容中，学生的学习兴趣、探索精神得以提升和张扬；或许在您的宽容的眼光呵护下，成长起了许多个性鲜明的学子；或许在您的宽容的目光中，会涌现出许多爱迪生、牛顿的身影；或许就因有了你的宽容，也成就了自我的事业。那么如何才能做到既有耐心又有宽容之胸怀呢？有专家说过这样的话很有道理：有的事情不好解决时，不妨先试着回答几个相关问题。据此，我们不妨扪心自问这样几个问题：教育这个行业，对教师来说到底意味着什么？教育对教师自身有何要求？新课改中教师应如何改变自我的教育方式？我们如何才能正确把握学生？新的师生关系应当如何建立？你有没有把学生分成三六九等？你是如何解决问题学生或掉队的学生的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有没有向学生发过火，向家长告过状？我们试着回答出上边的问题，或许就会找到答案。一代名师霍懋征老人从教六十载，从没有让一个孩子掉队，从没有向学生发过火，从没有向家长告过状。这些教育生涯中的小事情，能长久的坚持做下去，没有极大的耐心和宽容之心，谈何容易？霍教师曾说过：“一个好教师的标准就四个字：敬业、爱生”。愿我们都能拥有耐心和宽容之心，学会敬业、爱生，适时准确把握学生身心发展之规律，把简单的事情做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C2035"/>
    <w:rsid w:val="56FC2035"/>
    <w:rsid w:val="5E7E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2021-10-28T02:43:00Z</dcterms:created>
  <dc:creator>Administrator</dc:creator>
  <cp:lastModifiedBy>Administrator</cp:lastModifiedBy>
  <dcterms:modified xsi:type="dcterms:W3CDTF">2021-10-28T02:50:47Z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C3D4AF7E37CE4F2BA5AD44F740515B9D</vt:lpwstr>
  </property>
</Properties>
</file>