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800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3"/>
        <w:gridCol w:w="3206"/>
        <w:gridCol w:w="752"/>
        <w:gridCol w:w="877"/>
        <w:gridCol w:w="321"/>
        <w:gridCol w:w="556"/>
        <w:gridCol w:w="854"/>
        <w:gridCol w:w="1931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303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教学内容</w:t>
            </w:r>
          </w:p>
        </w:tc>
        <w:tc>
          <w:tcPr>
            <w:tcW w:w="3206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 w:ascii="宋体" w:hAnsi="宋体"/>
                <w:b/>
                <w:color w:val="000000"/>
                <w:sz w:val="21"/>
                <w:szCs w:val="21"/>
              </w:rPr>
              <w:t>花之歌</w:t>
            </w:r>
          </w:p>
        </w:tc>
        <w:tc>
          <w:tcPr>
            <w:tcW w:w="752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课时</w:t>
            </w:r>
          </w:p>
        </w:tc>
        <w:tc>
          <w:tcPr>
            <w:tcW w:w="87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textAlignment w:val="baseline"/>
              <w:rPr>
                <w:rStyle w:val="7"/>
                <w:rFonts w:hint="eastAsia" w:ascii="宋体" w:hAnsi="宋体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一课时</w:t>
            </w:r>
          </w:p>
        </w:tc>
        <w:tc>
          <w:tcPr>
            <w:tcW w:w="877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主备者</w:t>
            </w:r>
          </w:p>
        </w:tc>
        <w:tc>
          <w:tcPr>
            <w:tcW w:w="278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赵小红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3" w:hRule="atLeast"/>
        </w:trPr>
        <w:tc>
          <w:tcPr>
            <w:tcW w:w="130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教学目标</w:t>
            </w:r>
          </w:p>
        </w:tc>
        <w:tc>
          <w:tcPr>
            <w:tcW w:w="849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hd w:val="clear" w:color="auto" w:fill="FFFFFF"/>
              <w:spacing w:line="440" w:lineRule="exact"/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hint="eastAsia" w:ascii="宋体" w:hAnsi="宋体" w:cs="Arial"/>
                <w:sz w:val="21"/>
                <w:szCs w:val="21"/>
              </w:rPr>
              <w:t>1.训练学生正确理解和运用语言文字的能力。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hint="eastAsia" w:ascii="宋体" w:hAnsi="宋体" w:cs="Arial"/>
                <w:sz w:val="21"/>
                <w:szCs w:val="21"/>
              </w:rPr>
              <w:t>2.掌握作者描写景物的方法。</w:t>
            </w:r>
          </w:p>
          <w:p>
            <w:pPr>
              <w:jc w:val="both"/>
              <w:textAlignment w:val="baseline"/>
              <w:rPr>
                <w:rStyle w:val="7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sz w:val="21"/>
                <w:szCs w:val="21"/>
              </w:rPr>
              <w:t>3.了解花的作用及其神韵和品格,体会作者想象的奇特。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1303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7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教学重点难点</w:t>
            </w:r>
          </w:p>
        </w:tc>
        <w:tc>
          <w:tcPr>
            <w:tcW w:w="849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hd w:val="clear" w:color="auto" w:fill="FFFFFF"/>
              <w:spacing w:line="440" w:lineRule="exact"/>
              <w:rPr>
                <w:rFonts w:ascii="宋体" w:hAnsi="宋体" w:cs="Arial"/>
                <w:sz w:val="21"/>
                <w:szCs w:val="21"/>
              </w:rPr>
            </w:pPr>
            <w:r>
              <w:rPr>
                <w:rFonts w:hint="eastAsia" w:ascii="宋体" w:hAnsi="宋体" w:cs="Arial"/>
                <w:sz w:val="21"/>
                <w:szCs w:val="21"/>
              </w:rPr>
              <w:t>1.</w:t>
            </w:r>
            <w:r>
              <w:rPr>
                <w:rFonts w:ascii="宋体" w:hAnsi="宋体" w:cs="Arial"/>
                <w:sz w:val="21"/>
                <w:szCs w:val="21"/>
              </w:rPr>
              <w:t>通过学习课文，感受作者对花的爱恋与赞美。</w:t>
            </w:r>
          </w:p>
          <w:p>
            <w:pPr>
              <w:jc w:val="both"/>
              <w:textAlignment w:val="baseline"/>
              <w:rPr>
                <w:rStyle w:val="7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sz w:val="21"/>
                <w:szCs w:val="21"/>
              </w:rPr>
              <w:t>2.</w:t>
            </w:r>
            <w:r>
              <w:rPr>
                <w:rFonts w:ascii="宋体" w:hAnsi="宋体" w:cs="Arial"/>
                <w:sz w:val="21"/>
                <w:szCs w:val="21"/>
              </w:rPr>
              <w:t>想象文字描写的意境，体会作者的感情，感受花的美丽。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303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教学步骤</w:t>
            </w:r>
          </w:p>
        </w:tc>
        <w:tc>
          <w:tcPr>
            <w:tcW w:w="5156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教师活动</w:t>
            </w:r>
          </w:p>
        </w:tc>
        <w:tc>
          <w:tcPr>
            <w:tcW w:w="1410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学生活动</w:t>
            </w:r>
          </w:p>
        </w:tc>
        <w:tc>
          <w:tcPr>
            <w:tcW w:w="1931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0" w:hRule="atLeast"/>
        </w:trPr>
        <w:tc>
          <w:tcPr>
            <w:tcW w:w="130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rPr>
                <w:rFonts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b/>
                <w:color w:val="000000"/>
                <w:sz w:val="21"/>
                <w:szCs w:val="21"/>
              </w:rPr>
              <w:t>一、师生谈话，导入课题。</w:t>
            </w:r>
          </w:p>
          <w:p>
            <w:pPr>
              <w:spacing w:line="300" w:lineRule="exact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15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rPr>
                <w:rStyle w:val="7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 xml:space="preserve"> 1.人们都喜欢花，那五颜六色、清香四溢的鲜花装点了人们的生活。我们随时随地可见那些美丽的鲜花：生日宴会上的康乃馨，婚礼现场的红玫瑰，校园花坛里的白牡丹……人们赋予鲜花许许多多的含义。今天我们就来加深对花的认识，让我们来看看黎巴嫩的纪伯伦是怎样看待鲜花的。</w:t>
            </w:r>
            <w:r>
              <w:rPr>
                <w:rFonts w:hint="eastAsia" w:ascii="宋体" w:hAnsi="宋体"/>
                <w:color w:val="FF0000"/>
                <w:sz w:val="21"/>
                <w:szCs w:val="21"/>
              </w:rPr>
              <w:t>（板书课题：花之歌）</w:t>
            </w:r>
          </w:p>
        </w:tc>
        <w:tc>
          <w:tcPr>
            <w:tcW w:w="14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7"/>
                <w:rFonts w:hint="eastAsia" w:ascii="宋体" w:hAnsi="宋体" w:eastAsia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生简介</w:t>
            </w:r>
            <w:r>
              <w:rPr>
                <w:rFonts w:hint="eastAsia" w:ascii="宋体" w:hAnsi="宋体"/>
                <w:sz w:val="21"/>
                <w:szCs w:val="21"/>
              </w:rPr>
              <w:t>纪伯伦简介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。</w:t>
            </w:r>
          </w:p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7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2" w:hRule="atLeast"/>
        </w:trPr>
        <w:tc>
          <w:tcPr>
            <w:tcW w:w="130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240" w:lineRule="auto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二、初读课文，整体感知。</w:t>
            </w:r>
          </w:p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15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widowControl/>
              <w:spacing w:line="276" w:lineRule="auto"/>
              <w:jc w:val="left"/>
              <w:textAlignment w:val="baseline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（一）初读，解决字词。</w:t>
            </w:r>
          </w:p>
          <w:p>
            <w:pPr>
              <w:spacing w:line="44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 1.读课文，用自己喜欢的方式认识生字词语，扫除字词障碍。</w:t>
            </w:r>
          </w:p>
          <w:p>
            <w:pPr>
              <w:spacing w:line="44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2.出示词语。</w:t>
            </w:r>
          </w:p>
          <w:p>
            <w:pPr>
              <w:spacing w:line="440" w:lineRule="exact"/>
              <w:rPr>
                <w:rFonts w:ascii="宋体" w:hAnsi="宋体"/>
                <w:color w:val="0000FF"/>
                <w:sz w:val="21"/>
                <w:szCs w:val="21"/>
              </w:rPr>
            </w:pPr>
            <w:r>
              <w:rPr>
                <w:rFonts w:hint="eastAsia" w:ascii="宋体" w:hAnsi="宋体"/>
                <w:color w:val="0000FF"/>
                <w:sz w:val="21"/>
                <w:szCs w:val="21"/>
              </w:rPr>
              <w:t>【出示课件2】</w:t>
            </w:r>
          </w:p>
          <w:p>
            <w:pPr>
              <w:spacing w:line="440" w:lineRule="exact"/>
              <w:rPr>
                <w:rFonts w:ascii="宋体" w:hAnsi="宋体"/>
                <w:color w:val="0000FF"/>
                <w:sz w:val="21"/>
                <w:szCs w:val="21"/>
              </w:rPr>
            </w:pPr>
            <w:r>
              <w:rPr>
                <w:rFonts w:hint="eastAsia" w:ascii="宋体" w:hAnsi="宋体"/>
                <w:color w:val="0000FF"/>
                <w:sz w:val="21"/>
                <w:szCs w:val="21"/>
              </w:rPr>
              <w:t xml:space="preserve">  </w:t>
            </w:r>
            <w:r>
              <w:rPr>
                <w:rFonts w:ascii="宋体" w:hAnsi="宋体"/>
                <w:color w:val="0000FF"/>
                <w:sz w:val="21"/>
                <w:szCs w:val="21"/>
              </w:rPr>
              <w:t>苍穹</w:t>
            </w:r>
            <w:r>
              <w:rPr>
                <w:rFonts w:hint="eastAsia" w:ascii="宋体" w:hAnsi="宋体"/>
                <w:color w:val="0000FF"/>
                <w:sz w:val="21"/>
                <w:szCs w:val="21"/>
              </w:rPr>
              <w:t xml:space="preserve">  </w:t>
            </w:r>
            <w:r>
              <w:rPr>
                <w:rFonts w:ascii="宋体" w:hAnsi="宋体"/>
                <w:color w:val="0000FF"/>
                <w:sz w:val="21"/>
                <w:szCs w:val="21"/>
              </w:rPr>
              <w:t>坠落</w:t>
            </w:r>
            <w:r>
              <w:rPr>
                <w:rFonts w:hint="eastAsia" w:ascii="宋体" w:hAnsi="宋体"/>
                <w:color w:val="0000FF"/>
                <w:sz w:val="21"/>
                <w:szCs w:val="21"/>
              </w:rPr>
              <w:t xml:space="preserve">  孕育  冠冕  赠予  祭献</w:t>
            </w:r>
          </w:p>
          <w:p>
            <w:pPr>
              <w:spacing w:line="440" w:lineRule="exact"/>
              <w:rPr>
                <w:rFonts w:ascii="宋体" w:hAnsi="宋体"/>
                <w:color w:val="0000FF"/>
                <w:sz w:val="21"/>
                <w:szCs w:val="21"/>
              </w:rPr>
            </w:pPr>
            <w:r>
              <w:rPr>
                <w:rFonts w:hint="eastAsia" w:ascii="宋体" w:hAnsi="宋体"/>
                <w:color w:val="0000FF"/>
                <w:sz w:val="21"/>
                <w:szCs w:val="21"/>
              </w:rPr>
              <w:t xml:space="preserve">  摇曳  旖旎  馥郁  凝视  琼浆  婆娑</w:t>
            </w:r>
          </w:p>
          <w:p>
            <w:pPr>
              <w:spacing w:line="440" w:lineRule="exact"/>
              <w:rPr>
                <w:rFonts w:ascii="宋体" w:hAnsi="宋体"/>
                <w:color w:val="0000FF"/>
                <w:sz w:val="21"/>
                <w:szCs w:val="21"/>
              </w:rPr>
            </w:pPr>
            <w:r>
              <w:rPr>
                <w:rFonts w:hint="eastAsia" w:ascii="宋体" w:hAnsi="宋体"/>
                <w:color w:val="0000FF"/>
                <w:sz w:val="21"/>
                <w:szCs w:val="21"/>
              </w:rPr>
              <w:t xml:space="preserve">  心驰神往  顾影自怜  孤芳自赏</w:t>
            </w:r>
          </w:p>
          <w:p>
            <w:pPr>
              <w:spacing w:line="44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 （二）读懂文意</w:t>
            </w:r>
          </w:p>
          <w:p>
            <w:pPr>
              <w:spacing w:line="44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1.在文中，作者将花比作了什么？</w:t>
            </w:r>
          </w:p>
          <w:p>
            <w:pPr>
              <w:spacing w:line="440" w:lineRule="exact"/>
              <w:rPr>
                <w:rStyle w:val="7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</w:t>
            </w:r>
            <w:r>
              <w:rPr>
                <w:rFonts w:ascii="Calibri" w:hAnsi="Calibri"/>
                <w:sz w:val="21"/>
                <w:szCs w:val="21"/>
              </w:rPr>
              <w:t>大自然的话语、从苍穹坠落在绿茵中的星星、诸元素之女、亲友之间交往的礼品、婚礼的冠冕以及生者赠与死者最后的祭献。 </w:t>
            </w:r>
            <w:r>
              <w:rPr>
                <w:rFonts w:hint="eastAsia" w:ascii="宋体" w:hAnsi="宋体"/>
                <w:sz w:val="21"/>
                <w:szCs w:val="21"/>
              </w:rPr>
              <w:t>）</w:t>
            </w:r>
            <w:r>
              <w:rPr>
                <w:rFonts w:hint="eastAsia" w:ascii="宋体" w:hAnsi="宋体"/>
                <w:color w:val="FF0000"/>
                <w:sz w:val="21"/>
                <w:szCs w:val="21"/>
              </w:rPr>
              <w:t>（板书：</w:t>
            </w:r>
            <w:r>
              <w:rPr>
                <w:rFonts w:ascii="Calibri" w:hAnsi="Calibri"/>
                <w:color w:val="FF0000"/>
                <w:sz w:val="21"/>
                <w:szCs w:val="21"/>
              </w:rPr>
              <w:t>大自然的话语</w:t>
            </w:r>
            <w:r>
              <w:rPr>
                <w:rFonts w:hint="eastAsia" w:ascii="Calibri" w:hAnsi="Calibri"/>
                <w:color w:val="FF0000"/>
                <w:sz w:val="21"/>
                <w:szCs w:val="21"/>
              </w:rPr>
              <w:t xml:space="preserve">  </w:t>
            </w:r>
            <w:r>
              <w:rPr>
                <w:rFonts w:ascii="Calibri" w:hAnsi="Calibri"/>
                <w:color w:val="FF0000"/>
                <w:sz w:val="21"/>
                <w:szCs w:val="21"/>
              </w:rPr>
              <w:t>星星</w:t>
            </w:r>
            <w:r>
              <w:rPr>
                <w:rFonts w:hint="eastAsia" w:ascii="Calibri" w:hAnsi="Calibri"/>
                <w:color w:val="FF0000"/>
                <w:sz w:val="21"/>
                <w:szCs w:val="21"/>
              </w:rPr>
              <w:t xml:space="preserve">  </w:t>
            </w:r>
            <w:r>
              <w:rPr>
                <w:rFonts w:ascii="Calibri" w:hAnsi="Calibri"/>
                <w:color w:val="FF0000"/>
                <w:sz w:val="21"/>
                <w:szCs w:val="21"/>
              </w:rPr>
              <w:t>诸元素之女</w:t>
            </w:r>
            <w:r>
              <w:rPr>
                <w:rFonts w:hint="eastAsia" w:ascii="Calibri" w:hAnsi="Calibri"/>
                <w:color w:val="FF0000"/>
                <w:sz w:val="21"/>
                <w:szCs w:val="21"/>
              </w:rPr>
              <w:t xml:space="preserve">  </w:t>
            </w:r>
            <w:r>
              <w:rPr>
                <w:rFonts w:ascii="Calibri" w:hAnsi="Calibri"/>
                <w:color w:val="FF0000"/>
                <w:sz w:val="21"/>
                <w:szCs w:val="21"/>
              </w:rPr>
              <w:t>礼品</w:t>
            </w:r>
            <w:r>
              <w:rPr>
                <w:rFonts w:hint="eastAsia" w:ascii="Calibri" w:hAnsi="Calibri"/>
                <w:color w:val="FF0000"/>
                <w:sz w:val="21"/>
                <w:szCs w:val="21"/>
              </w:rPr>
              <w:t xml:space="preserve">  </w:t>
            </w:r>
            <w:r>
              <w:rPr>
                <w:rFonts w:ascii="Calibri" w:hAnsi="Calibri"/>
                <w:color w:val="FF0000"/>
                <w:sz w:val="21"/>
                <w:szCs w:val="21"/>
              </w:rPr>
              <w:t>婚礼的冠冕</w:t>
            </w:r>
            <w:r>
              <w:rPr>
                <w:rFonts w:hint="eastAsia" w:ascii="Calibri" w:hAnsi="Calibri"/>
                <w:color w:val="FF0000"/>
                <w:sz w:val="21"/>
                <w:szCs w:val="21"/>
              </w:rPr>
              <w:t xml:space="preserve">  </w:t>
            </w:r>
            <w:r>
              <w:rPr>
                <w:rFonts w:ascii="Calibri" w:hAnsi="Calibri"/>
                <w:color w:val="FF0000"/>
                <w:sz w:val="21"/>
                <w:szCs w:val="21"/>
              </w:rPr>
              <w:t>生者赠</w:t>
            </w:r>
            <w:r>
              <w:rPr>
                <w:rFonts w:hint="eastAsia" w:ascii="Calibri" w:hAnsi="Calibri"/>
                <w:color w:val="FF0000"/>
                <w:sz w:val="21"/>
                <w:szCs w:val="21"/>
              </w:rPr>
              <w:t>予</w:t>
            </w:r>
            <w:r>
              <w:rPr>
                <w:rFonts w:ascii="Calibri" w:hAnsi="Calibri"/>
                <w:color w:val="FF0000"/>
                <w:sz w:val="21"/>
                <w:szCs w:val="21"/>
              </w:rPr>
              <w:t>死者最后的祭献</w:t>
            </w:r>
            <w:r>
              <w:rPr>
                <w:rFonts w:hint="eastAsia" w:ascii="宋体" w:hAnsi="宋体"/>
                <w:color w:val="FF0000"/>
                <w:sz w:val="21"/>
                <w:szCs w:val="21"/>
              </w:rPr>
              <w:t>）</w:t>
            </w:r>
            <w:r>
              <w:rPr>
                <w:rFonts w:hint="eastAsia" w:ascii="宋体" w:hAnsi="宋体"/>
                <w:sz w:val="21"/>
                <w:szCs w:val="21"/>
              </w:rPr>
              <w:t>2.</w:t>
            </w:r>
            <w:r>
              <w:rPr>
                <w:rFonts w:ascii="宋体" w:hAnsi="宋体"/>
                <w:sz w:val="21"/>
                <w:szCs w:val="21"/>
              </w:rPr>
              <w:t>在这首为花儿唱的赞歌里，花儿是一个什么样的形象？（花儿是一个奉献者和使者，它向往光明，与万物和谐共处。）</w:t>
            </w:r>
          </w:p>
        </w:tc>
        <w:tc>
          <w:tcPr>
            <w:tcW w:w="14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jc w:val="both"/>
              <w:textAlignment w:val="baseline"/>
              <w:rPr>
                <w:rStyle w:val="7"/>
                <w:rFonts w:ascii="Arial" w:hAnsi="Arial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7"/>
                <w:rFonts w:ascii="Arial" w:hAnsi="Arial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="宋体" w:hAnsi="宋体"/>
                <w:sz w:val="21"/>
                <w:szCs w:val="21"/>
              </w:rPr>
              <w:t>读课文</w:t>
            </w:r>
          </w:p>
          <w:p>
            <w:pPr>
              <w:jc w:val="both"/>
              <w:textAlignment w:val="baseline"/>
              <w:rPr>
                <w:rStyle w:val="7"/>
                <w:rFonts w:ascii="Arial" w:hAnsi="Arial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7"/>
                <w:rFonts w:ascii="Arial" w:hAnsi="Arial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44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 指名读词语，相机解释词语意思。</w:t>
            </w:r>
          </w:p>
          <w:p>
            <w:pPr>
              <w:jc w:val="both"/>
              <w:textAlignment w:val="baseline"/>
              <w:rPr>
                <w:rStyle w:val="7"/>
                <w:rFonts w:ascii="Arial" w:hAnsi="Arial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7"/>
                <w:rFonts w:ascii="Arial" w:hAnsi="Arial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7"/>
                <w:rFonts w:ascii="Arial" w:hAnsi="Arial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7"/>
                <w:rFonts w:hint="default" w:ascii="宋体" w:hAnsi="宋体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7"/>
                <w:rFonts w:hint="default" w:ascii="宋体" w:hAnsi="宋体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7"/>
                <w:rFonts w:hint="default" w:ascii="宋体" w:hAnsi="宋体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7"/>
                <w:rFonts w:hint="default" w:ascii="宋体" w:hAnsi="宋体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7"/>
                <w:rFonts w:hint="default" w:ascii="宋体" w:hAnsi="宋体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7"/>
                <w:rFonts w:hint="default" w:ascii="宋体" w:hAnsi="宋体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7"/>
                <w:rFonts w:hint="default" w:ascii="宋体" w:hAnsi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宋体" w:hAnsi="宋体"/>
                <w:kern w:val="0"/>
                <w:sz w:val="21"/>
                <w:szCs w:val="21"/>
                <w:lang w:val="en-US" w:eastAsia="zh-CN" w:bidi="ar-SA"/>
              </w:rPr>
              <w:t>3、学生讨论</w:t>
            </w:r>
          </w:p>
        </w:tc>
        <w:tc>
          <w:tcPr>
            <w:tcW w:w="1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8" w:hRule="atLeast"/>
        </w:trPr>
        <w:tc>
          <w:tcPr>
            <w:tcW w:w="130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rPr>
                <w:rFonts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三、再读课文，深入分析。</w:t>
            </w:r>
          </w:p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15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numPr>
                <w:ilvl w:val="0"/>
                <w:numId w:val="1"/>
              </w:numPr>
              <w:spacing w:line="440" w:lineRule="exact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出示要求：</w:t>
            </w:r>
          </w:p>
          <w:p>
            <w:pPr>
              <w:numPr>
                <w:ilvl w:val="0"/>
                <w:numId w:val="1"/>
              </w:numPr>
              <w:spacing w:line="44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教师范读课文。</w:t>
            </w:r>
          </w:p>
          <w:p>
            <w:pPr>
              <w:spacing w:line="440" w:lineRule="exact"/>
              <w:rPr>
                <w:rFonts w:ascii="宋体" w:hAnsi="宋体"/>
                <w:color w:val="0000FF"/>
                <w:sz w:val="21"/>
                <w:szCs w:val="21"/>
              </w:rPr>
            </w:pPr>
            <w:r>
              <w:rPr>
                <w:rFonts w:hint="eastAsia" w:ascii="宋体" w:hAnsi="宋体"/>
                <w:color w:val="0000FF"/>
                <w:sz w:val="21"/>
                <w:szCs w:val="21"/>
              </w:rPr>
              <w:t>【出示课件3】</w:t>
            </w:r>
          </w:p>
          <w:p>
            <w:pPr>
              <w:spacing w:line="440" w:lineRule="exact"/>
              <w:rPr>
                <w:rFonts w:ascii="宋体" w:hAnsi="宋体"/>
                <w:color w:val="0000FF"/>
                <w:sz w:val="21"/>
                <w:szCs w:val="21"/>
              </w:rPr>
            </w:pPr>
            <w:r>
              <w:rPr>
                <w:rFonts w:ascii="宋体" w:hAnsi="宋体"/>
                <w:color w:val="0000FF"/>
                <w:sz w:val="21"/>
                <w:szCs w:val="21"/>
              </w:rPr>
              <w:t>将花比作“大自然的话语”和“诸元素之女”，共同暗示了一个什么样的自然现象?</w:t>
            </w:r>
          </w:p>
          <w:p>
            <w:pPr>
              <w:spacing w:line="44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 （花是大自然给人类的馈赠，春天发芽，夏天生长，秋天变黄，冬天枯萎。等到春天来临，鲜花又重新开放。在自然界周而复始，完成一个循环，然后再开始下一个循环。）</w:t>
            </w:r>
          </w:p>
          <w:p>
            <w:pPr>
              <w:spacing w:line="440" w:lineRule="exact"/>
              <w:rPr>
                <w:rFonts w:ascii="宋体" w:hAnsi="宋体"/>
                <w:color w:val="0000FF"/>
                <w:sz w:val="21"/>
                <w:szCs w:val="21"/>
              </w:rPr>
            </w:pPr>
            <w:r>
              <w:rPr>
                <w:rFonts w:hint="eastAsia" w:ascii="宋体" w:hAnsi="宋体"/>
                <w:color w:val="0000FF"/>
                <w:sz w:val="21"/>
                <w:szCs w:val="21"/>
              </w:rPr>
              <w:t>【出示课件4】</w:t>
            </w:r>
          </w:p>
          <w:p>
            <w:pPr>
              <w:spacing w:line="440" w:lineRule="exact"/>
              <w:rPr>
                <w:rFonts w:ascii="宋体" w:hAnsi="宋体"/>
                <w:color w:val="0000FF"/>
                <w:sz w:val="21"/>
                <w:szCs w:val="21"/>
              </w:rPr>
            </w:pPr>
            <w:r>
              <w:rPr>
                <w:rFonts w:ascii="宋体" w:hAnsi="宋体"/>
                <w:color w:val="0000FF"/>
                <w:sz w:val="21"/>
                <w:szCs w:val="21"/>
              </w:rPr>
              <w:t>　“清早，我同晨风一道将光明欢迎；傍晚，我又与群鸟一起为它送行。”</w:t>
            </w:r>
            <w:r>
              <w:rPr>
                <w:rFonts w:hint="eastAsia" w:ascii="宋体" w:hAnsi="宋体"/>
                <w:color w:val="0000FF"/>
                <w:sz w:val="21"/>
                <w:szCs w:val="21"/>
              </w:rPr>
              <w:t>请你用自己的话说说这句话的意思。</w:t>
            </w:r>
          </w:p>
          <w:p>
            <w:pPr>
              <w:spacing w:line="440" w:lineRule="exact"/>
              <w:ind w:firstLine="210" w:firstLineChars="1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（“我”是野地里的花，“我”在晨风中看着太阳升起来，光明降临；傍晚时分，群鸟归林，我看着太阳一点一点地从西山头落下去。“我”是属于自然的，我享有和自然界其他生命同样的生活。）</w:t>
            </w:r>
          </w:p>
          <w:p>
            <w:pPr>
              <w:spacing w:line="440" w:lineRule="exact"/>
              <w:rPr>
                <w:rFonts w:ascii="宋体" w:hAnsi="宋体"/>
                <w:color w:val="0000FF"/>
                <w:sz w:val="21"/>
                <w:szCs w:val="21"/>
              </w:rPr>
            </w:pPr>
            <w:r>
              <w:rPr>
                <w:rFonts w:hint="eastAsia" w:ascii="宋体" w:hAnsi="宋体"/>
                <w:color w:val="0000FF"/>
                <w:sz w:val="21"/>
                <w:szCs w:val="21"/>
              </w:rPr>
              <w:t>【出示课件5-7】</w:t>
            </w:r>
            <w:r>
              <w:rPr>
                <w:rFonts w:ascii="宋体" w:hAnsi="宋体"/>
                <w:color w:val="0000FF"/>
                <w:sz w:val="21"/>
                <w:szCs w:val="21"/>
              </w:rPr>
              <w:t>本文想象奇特，综合运用了哪些修辞手法</w:t>
            </w:r>
            <w:r>
              <w:rPr>
                <w:rFonts w:hint="eastAsia" w:ascii="宋体" w:hAnsi="宋体"/>
                <w:color w:val="0000FF"/>
                <w:sz w:val="21"/>
                <w:szCs w:val="21"/>
              </w:rPr>
              <w:t>？</w:t>
            </w:r>
            <w:r>
              <w:rPr>
                <w:rFonts w:ascii="宋体" w:hAnsi="宋体"/>
                <w:color w:val="0000FF"/>
                <w:sz w:val="21"/>
                <w:szCs w:val="21"/>
              </w:rPr>
              <w:t>从文中找出相关句子来说一说。</w:t>
            </w:r>
          </w:p>
          <w:p>
            <w:pPr>
              <w:spacing w:line="440" w:lineRule="exact"/>
              <w:ind w:firstLine="210" w:firstLineChars="10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（文中综合运用了比喻</w:t>
            </w:r>
            <w:r>
              <w:rPr>
                <w:rFonts w:hint="eastAsia" w:ascii="宋体" w:hAnsi="宋体"/>
                <w:sz w:val="21"/>
                <w:szCs w:val="21"/>
              </w:rPr>
              <w:t>、</w:t>
            </w:r>
            <w:r>
              <w:rPr>
                <w:rFonts w:ascii="宋体" w:hAnsi="宋体"/>
                <w:sz w:val="21"/>
                <w:szCs w:val="21"/>
              </w:rPr>
              <w:t>拟人</w:t>
            </w:r>
            <w:r>
              <w:rPr>
                <w:rFonts w:hint="eastAsia" w:ascii="宋体" w:hAnsi="宋体"/>
                <w:sz w:val="21"/>
                <w:szCs w:val="21"/>
              </w:rPr>
              <w:t>、</w:t>
            </w:r>
            <w:r>
              <w:rPr>
                <w:rFonts w:ascii="宋体" w:hAnsi="宋体"/>
                <w:sz w:val="21"/>
                <w:szCs w:val="21"/>
              </w:rPr>
              <w:t>排比等多种修辞手法</w:t>
            </w:r>
            <w:r>
              <w:rPr>
                <w:rFonts w:hint="eastAsia" w:ascii="宋体" w:hAnsi="宋体"/>
                <w:sz w:val="21"/>
                <w:szCs w:val="21"/>
              </w:rPr>
              <w:t>构建了一幅大自然美丽和谐的图画。</w:t>
            </w:r>
            <w:r>
              <w:rPr>
                <w:rFonts w:ascii="宋体" w:hAnsi="宋体"/>
                <w:sz w:val="21"/>
                <w:szCs w:val="21"/>
              </w:rPr>
              <w:t>）</w:t>
            </w:r>
          </w:p>
          <w:p>
            <w:pPr>
              <w:spacing w:line="440" w:lineRule="exact"/>
              <w:ind w:firstLine="420" w:firstLineChars="2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预设：“</w:t>
            </w:r>
            <w:r>
              <w:rPr>
                <w:rFonts w:ascii="宋体" w:hAnsi="宋体"/>
                <w:sz w:val="21"/>
                <w:szCs w:val="21"/>
              </w:rPr>
              <w:t>我是大自然的话语</w:t>
            </w:r>
            <w:r>
              <w:rPr>
                <w:rFonts w:hint="eastAsia" w:ascii="宋体" w:hAnsi="宋体"/>
                <w:sz w:val="21"/>
                <w:szCs w:val="21"/>
              </w:rPr>
              <w:t>”“我是星星”“我是诸元素之女”“</w:t>
            </w:r>
            <w:r>
              <w:rPr>
                <w:rFonts w:ascii="宋体" w:hAnsi="宋体"/>
                <w:sz w:val="21"/>
                <w:szCs w:val="21"/>
              </w:rPr>
              <w:t>我是亲友之间交往的礼品；我是婚礼的冠冕；我是生者赠与死者最后的祭献。</w:t>
            </w:r>
            <w:r>
              <w:rPr>
                <w:rFonts w:hint="eastAsia" w:ascii="宋体" w:hAnsi="宋体"/>
                <w:sz w:val="21"/>
                <w:szCs w:val="21"/>
              </w:rPr>
              <w:t>”这些句子都是比喻句。</w:t>
            </w:r>
          </w:p>
          <w:p>
            <w:pPr>
              <w:spacing w:line="440" w:lineRule="exact"/>
              <w:rPr>
                <w:rFonts w:ascii="宋体" w:hAnsi="宋体"/>
                <w:sz w:val="18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  “</w:t>
            </w:r>
            <w:r>
              <w:rPr>
                <w:rFonts w:ascii="宋体" w:hAnsi="宋体"/>
                <w:sz w:val="21"/>
                <w:szCs w:val="21"/>
              </w:rPr>
              <w:t>我微睡时，黑夜星空的千万颗亮晶晶的眼睛对我察看；我醒来时，白昼的那只硕大无朋的独眼向我凝视。</w:t>
            </w:r>
            <w:r>
              <w:rPr>
                <w:rFonts w:hint="eastAsia" w:ascii="宋体" w:hAnsi="宋体"/>
                <w:sz w:val="21"/>
                <w:szCs w:val="21"/>
              </w:rPr>
              <w:t>”</w:t>
            </w:r>
            <w:r>
              <w:rPr>
                <w:rFonts w:ascii="Calibri" w:hAnsi="Calibri"/>
                <w:sz w:val="18"/>
                <w:szCs w:val="21"/>
              </w:rPr>
              <w:t xml:space="preserve"> </w:t>
            </w:r>
            <w:r>
              <w:rPr>
                <w:rFonts w:hint="eastAsia" w:ascii="Calibri" w:hAnsi="Calibri"/>
                <w:sz w:val="18"/>
                <w:szCs w:val="21"/>
              </w:rPr>
              <w:t xml:space="preserve"> </w:t>
            </w:r>
            <w:r>
              <w:rPr>
                <w:rFonts w:ascii="宋体" w:hAnsi="宋体"/>
                <w:sz w:val="18"/>
                <w:szCs w:val="21"/>
              </w:rPr>
              <w:t>“</w:t>
            </w:r>
            <w:r>
              <w:rPr>
                <w:rFonts w:ascii="宋体" w:hAnsi="宋体"/>
                <w:sz w:val="21"/>
                <w:szCs w:val="21"/>
              </w:rPr>
              <w:t>我</w:t>
            </w:r>
            <w:r>
              <w:rPr>
                <w:rFonts w:hint="eastAsia" w:ascii="宋体" w:hAnsi="宋体"/>
                <w:sz w:val="21"/>
                <w:szCs w:val="21"/>
              </w:rPr>
              <w:t>婆娑</w:t>
            </w:r>
            <w:r>
              <w:rPr>
                <w:rFonts w:ascii="宋体" w:hAnsi="宋体"/>
                <w:sz w:val="21"/>
                <w:szCs w:val="21"/>
              </w:rPr>
              <w:t>起舞，芳草为我鼓掌。”这些句子都是拟人句。</w:t>
            </w:r>
          </w:p>
          <w:p>
            <w:pPr>
              <w:spacing w:line="440" w:lineRule="exact"/>
              <w:rPr>
                <w:rStyle w:val="7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  “</w:t>
            </w:r>
            <w:r>
              <w:rPr>
                <w:rFonts w:ascii="宋体" w:hAnsi="宋体"/>
                <w:sz w:val="21"/>
                <w:szCs w:val="21"/>
              </w:rPr>
              <w:t>冬将我孕育；春使我开放；夏让我成长；秋令我昏昏睡去。</w:t>
            </w:r>
            <w:r>
              <w:rPr>
                <w:rFonts w:hint="eastAsia" w:ascii="宋体" w:hAnsi="宋体"/>
                <w:sz w:val="21"/>
                <w:szCs w:val="21"/>
              </w:rPr>
              <w:t>”这组句子是排比句。</w:t>
            </w:r>
          </w:p>
        </w:tc>
        <w:tc>
          <w:tcPr>
            <w:tcW w:w="14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="宋体" w:hAnsi="宋体"/>
                <w:sz w:val="21"/>
                <w:szCs w:val="21"/>
              </w:rPr>
              <w:t>同学自由朗读，注意读出文章的感情和节奏，感性体会纪伯伦散文诗清丽流畅的语言风格。</w:t>
            </w:r>
          </w:p>
          <w:p>
            <w:pPr>
              <w:spacing w:line="276" w:lineRule="auto"/>
              <w:jc w:val="both"/>
              <w:textAlignment w:val="baseline"/>
              <w:rPr>
                <w:rStyle w:val="7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7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7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7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7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7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5" w:hRule="atLeast"/>
        </w:trPr>
        <w:tc>
          <w:tcPr>
            <w:tcW w:w="130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四、分组探讨，体悟感情。</w:t>
            </w:r>
          </w:p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15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1.小组讨论：这篇课文表达了作者的什么感情？</w:t>
            </w:r>
          </w:p>
          <w:p>
            <w:pPr>
              <w:spacing w:line="44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（学生结合课文讨论，教师巡视）</w:t>
            </w:r>
          </w:p>
          <w:p>
            <w:pPr>
              <w:spacing w:line="44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2.，教师指导：</w:t>
            </w:r>
          </w:p>
          <w:p>
            <w:pPr>
              <w:widowControl/>
              <w:spacing w:line="276" w:lineRule="auto"/>
              <w:ind w:firstLine="480"/>
              <w:jc w:val="left"/>
              <w:textAlignment w:val="baseline"/>
              <w:rPr>
                <w:rStyle w:val="7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    这首散文诗表意是写花，但真正是写人，诗人正是利用花这种大自然的语言，来寄托自己的伟大情操，同时也号召我们要“仰望高空，对光明心驰神往；不顾影自怜，也不孤芳自赏”。</w:t>
            </w:r>
            <w:r>
              <w:rPr>
                <w:rFonts w:hint="eastAsia" w:ascii="宋体" w:hAnsi="宋体"/>
                <w:color w:val="FF0000"/>
                <w:sz w:val="21"/>
                <w:szCs w:val="21"/>
              </w:rPr>
              <w:t>（板书：仰望高空 对光明心驰神往）</w:t>
            </w:r>
          </w:p>
        </w:tc>
        <w:tc>
          <w:tcPr>
            <w:tcW w:w="14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276" w:lineRule="auto"/>
              <w:jc w:val="both"/>
              <w:textAlignment w:val="baseline"/>
              <w:rPr>
                <w:rStyle w:val="7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7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7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7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="宋体" w:hAnsi="宋体"/>
                <w:sz w:val="21"/>
                <w:szCs w:val="21"/>
              </w:rPr>
              <w:t>学生反馈汇报</w:t>
            </w:r>
          </w:p>
        </w:tc>
        <w:tc>
          <w:tcPr>
            <w:tcW w:w="1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1" w:hRule="atLeast"/>
        </w:trPr>
        <w:tc>
          <w:tcPr>
            <w:tcW w:w="130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rPr>
                <w:rFonts w:hint="eastAsia"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五、对比阅读，学会想象。</w:t>
            </w:r>
          </w:p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156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1.自读课后的“阅读链接”，说一说这段文字与课文有什么相同的地方？</w:t>
            </w:r>
          </w:p>
          <w:p>
            <w:pPr>
              <w:spacing w:line="44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（想象奇特）</w:t>
            </w:r>
          </w:p>
          <w:p>
            <w:pPr>
              <w:spacing w:line="44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 2.说一说你学到了什么？</w:t>
            </w:r>
          </w:p>
          <w:p>
            <w:pPr>
              <w:widowControl/>
              <w:spacing w:line="276" w:lineRule="auto"/>
              <w:ind w:firstLine="480"/>
              <w:jc w:val="left"/>
              <w:textAlignment w:val="baseline"/>
              <w:rPr>
                <w:rStyle w:val="7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（学习在叙述中加上奇特的想象，让文章更加生动，耐人寻味。）</w:t>
            </w:r>
            <w:r>
              <w:rPr>
                <w:rFonts w:ascii="宋体" w:hAnsi="宋体" w:cs="宋体"/>
                <w:kern w:val="0"/>
                <w:sz w:val="21"/>
                <w:szCs w:val="21"/>
                <w:lang w:bidi="ar"/>
              </w:rPr>
              <w:t> </w:t>
            </w:r>
          </w:p>
        </w:tc>
        <w:tc>
          <w:tcPr>
            <w:tcW w:w="14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276" w:lineRule="auto"/>
              <w:jc w:val="both"/>
              <w:textAlignment w:val="baseline"/>
              <w:rPr>
                <w:rStyle w:val="7"/>
                <w:rFonts w:hint="default" w:ascii="宋体" w:hAnsi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宋体" w:hAnsi="宋体"/>
                <w:kern w:val="0"/>
                <w:sz w:val="21"/>
                <w:szCs w:val="21"/>
                <w:lang w:val="en-US" w:eastAsia="zh-CN" w:bidi="ar-SA"/>
              </w:rPr>
              <w:t>1、生讨论交流</w:t>
            </w:r>
          </w:p>
        </w:tc>
        <w:tc>
          <w:tcPr>
            <w:tcW w:w="19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6" w:hRule="atLeast"/>
        </w:trPr>
        <w:tc>
          <w:tcPr>
            <w:tcW w:w="130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板书设计</w:t>
            </w:r>
          </w:p>
        </w:tc>
        <w:tc>
          <w:tcPr>
            <w:tcW w:w="849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widowControl/>
              <w:spacing w:line="360" w:lineRule="exact"/>
              <w:ind w:firstLine="420" w:firstLineChars="200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widowControl/>
              <w:spacing w:line="360" w:lineRule="exact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440" w:lineRule="exact"/>
              <w:ind w:firstLine="1050" w:firstLineChars="500"/>
              <w:rPr>
                <w:rFonts w:hint="eastAsia" w:ascii="Calibri" w:hAnsi="Calibri"/>
                <w:sz w:val="21"/>
                <w:szCs w:val="21"/>
              </w:rPr>
            </w:pPr>
            <w:r>
              <w:rPr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2535555</wp:posOffset>
                      </wp:positionH>
                      <wp:positionV relativeFrom="paragraph">
                        <wp:posOffset>226695</wp:posOffset>
                      </wp:positionV>
                      <wp:extent cx="161925" cy="1333500"/>
                      <wp:effectExtent l="0" t="4445" r="9525" b="14605"/>
                      <wp:wrapNone/>
                      <wp:docPr id="1" name="右大括号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333500"/>
                              </a:xfrm>
                              <a:prstGeom prst="rightBrace">
                                <a:avLst>
                                  <a:gd name="adj1" fmla="val 68627"/>
                                  <a:gd name="adj2" fmla="val 50000"/>
                                </a:avLst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8" type="#_x0000_t88" style="position:absolute;left:0pt;margin-left:199.65pt;margin-top:17.85pt;height:105pt;width:12.75pt;z-index:251659264;mso-width-relative:page;mso-height-relative:page;" filled="f" stroked="t" coordsize="21600,21600" o:gfxdata="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acPhk2gAAAAoBAAAPAAAAAAAAAAEAIAAAACIAAABk&#10;cnMvZG93bnJldi54bWxQSwECFAAUAAAACACHTuJAeYgdzwQCAAD6AwAADgAAAAAAAAABACAAAAAp&#10;AQAAZHJzL2Uyb0RvYy54bWxQSwUGAAAAAAYABgBZAQAAnwUAAAAA&#10;" adj="1799,10800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582930</wp:posOffset>
                      </wp:positionH>
                      <wp:positionV relativeFrom="paragraph">
                        <wp:posOffset>198120</wp:posOffset>
                      </wp:positionV>
                      <wp:extent cx="75565" cy="1438275"/>
                      <wp:effectExtent l="4445" t="4445" r="15240" b="5080"/>
                      <wp:wrapNone/>
                      <wp:docPr id="2" name="左大括号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65" cy="1438275"/>
                              </a:xfrm>
                              <a:prstGeom prst="leftBrace">
                                <a:avLst>
                                  <a:gd name="adj1" fmla="val 158613"/>
                                  <a:gd name="adj2" fmla="val 50000"/>
                                </a:avLst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7" type="#_x0000_t87" style="position:absolute;left:0pt;margin-left:45.9pt;margin-top:15.6pt;height:113.25pt;width:5.95pt;z-index:251658240;mso-width-relative:page;mso-height-relative:page;" filled="f" stroked="t" coordsize="21600,21600" o:gfxdata="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BFa59toAAAAJAQAADwAAAAAAAAABACAAAAAiAAAA&#10;ZHJzL2Rvd25yZXYueG1sUEsBAhQAFAAAAAgAh07iQAEvmXAFAgAA+QMAAA4AAAAAAAAAAQAgAAAA&#10;KQEAAGRycy9lMm9Eb2MueG1sUEsFBgAAAAAGAAYAWQEAAKAFAAAAAA==&#10;" adj="1799,10800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Calibri" w:hAnsi="Calibri"/>
                <w:sz w:val="21"/>
                <w:szCs w:val="21"/>
              </w:rPr>
              <w:t>大自然的话语</w:t>
            </w:r>
            <w:r>
              <w:rPr>
                <w:rFonts w:hint="eastAsia" w:ascii="Calibri" w:hAnsi="Calibri"/>
                <w:sz w:val="21"/>
                <w:szCs w:val="21"/>
              </w:rPr>
              <w:t xml:space="preserve"> </w:t>
            </w:r>
          </w:p>
          <w:p>
            <w:pPr>
              <w:spacing w:line="440" w:lineRule="exact"/>
              <w:ind w:firstLine="1050" w:firstLineChars="500"/>
              <w:rPr>
                <w:rFonts w:hint="eastAsia"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星星</w:t>
            </w:r>
            <w:r>
              <w:rPr>
                <w:rFonts w:hint="eastAsia" w:ascii="Calibri" w:hAnsi="Calibri"/>
                <w:sz w:val="21"/>
                <w:szCs w:val="21"/>
              </w:rPr>
              <w:t xml:space="preserve"> </w:t>
            </w:r>
          </w:p>
          <w:p>
            <w:pPr>
              <w:spacing w:line="440" w:lineRule="exact"/>
              <w:jc w:val="left"/>
              <w:rPr>
                <w:rFonts w:hint="eastAsia" w:ascii="Calibri" w:hAnsi="Calibri"/>
                <w:sz w:val="21"/>
                <w:szCs w:val="21"/>
              </w:rPr>
            </w:pPr>
            <w:r>
              <w:rPr>
                <w:rFonts w:hint="eastAsia" w:ascii="Calibri" w:hAnsi="Calibri"/>
                <w:sz w:val="21"/>
                <w:szCs w:val="21"/>
              </w:rPr>
              <w:t>花之歌    诸元素之</w:t>
            </w:r>
            <w:bookmarkStart w:id="0" w:name="_GoBack"/>
            <w:bookmarkEnd w:id="0"/>
            <w:r>
              <w:rPr>
                <w:rFonts w:hint="eastAsia" w:ascii="Calibri" w:hAnsi="Calibri"/>
                <w:sz w:val="21"/>
                <w:szCs w:val="21"/>
              </w:rPr>
              <w:t>女                 仰望星空</w:t>
            </w:r>
          </w:p>
          <w:p>
            <w:pPr>
              <w:spacing w:line="440" w:lineRule="exact"/>
              <w:ind w:firstLine="1050" w:firstLineChars="500"/>
              <w:jc w:val="left"/>
              <w:rPr>
                <w:rFonts w:hint="eastAsia"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礼品</w:t>
            </w:r>
            <w:r>
              <w:rPr>
                <w:rFonts w:hint="eastAsia" w:ascii="Calibri" w:hAnsi="Calibri"/>
                <w:sz w:val="21"/>
                <w:szCs w:val="21"/>
              </w:rPr>
              <w:t xml:space="preserve">                       对光明心驰神往</w:t>
            </w:r>
          </w:p>
          <w:p>
            <w:pPr>
              <w:spacing w:line="440" w:lineRule="exact"/>
              <w:ind w:firstLine="1050" w:firstLineChars="500"/>
              <w:jc w:val="left"/>
              <w:rPr>
                <w:rFonts w:hint="eastAsia"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婚礼的冠冕</w:t>
            </w:r>
            <w:r>
              <w:rPr>
                <w:rFonts w:hint="eastAsia" w:ascii="Calibri" w:hAnsi="Calibri"/>
                <w:sz w:val="21"/>
                <w:szCs w:val="21"/>
              </w:rPr>
              <w:t xml:space="preserve"> </w:t>
            </w:r>
          </w:p>
          <w:p>
            <w:pPr>
              <w:widowControl/>
              <w:spacing w:line="360" w:lineRule="exact"/>
              <w:ind w:firstLine="420" w:firstLineChars="200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Calibri" w:hAnsi="Calibri"/>
                <w:sz w:val="21"/>
                <w:szCs w:val="21"/>
              </w:rPr>
              <w:t>生者赠</w:t>
            </w:r>
            <w:r>
              <w:rPr>
                <w:rFonts w:hint="eastAsia" w:ascii="Calibri" w:hAnsi="Calibri"/>
                <w:sz w:val="21"/>
                <w:szCs w:val="21"/>
              </w:rPr>
              <w:t>予</w:t>
            </w:r>
            <w:r>
              <w:rPr>
                <w:rFonts w:ascii="Calibri" w:hAnsi="Calibri"/>
                <w:sz w:val="21"/>
                <w:szCs w:val="21"/>
              </w:rPr>
              <w:t>死者最后的祭献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9" w:hRule="atLeast"/>
        </w:trPr>
        <w:tc>
          <w:tcPr>
            <w:tcW w:w="1303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作业设计</w:t>
            </w:r>
          </w:p>
        </w:tc>
        <w:tc>
          <w:tcPr>
            <w:tcW w:w="849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numPr>
                <w:ilvl w:val="0"/>
                <w:numId w:val="2"/>
              </w:numPr>
              <w:spacing w:line="360" w:lineRule="exact"/>
              <w:jc w:val="both"/>
              <w:textAlignment w:val="baseline"/>
              <w:rPr>
                <w:rStyle w:val="7"/>
                <w:rFonts w:hint="eastAsia"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练习要感情地朗读课文。</w:t>
            </w:r>
          </w:p>
          <w:p>
            <w:pPr>
              <w:numPr>
                <w:ilvl w:val="0"/>
                <w:numId w:val="2"/>
              </w:numPr>
              <w:spacing w:line="360" w:lineRule="exact"/>
              <w:jc w:val="both"/>
              <w:textAlignment w:val="baseline"/>
              <w:rPr>
                <w:rStyle w:val="7"/>
                <w:rFonts w:hint="default"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完成语文补充习题。</w:t>
            </w:r>
          </w:p>
          <w:p>
            <w:pPr>
              <w:spacing w:line="360" w:lineRule="exact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60" w:lineRule="exact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60" w:lineRule="exact"/>
              <w:jc w:val="both"/>
              <w:textAlignment w:val="baseline"/>
              <w:rPr>
                <w:rStyle w:val="7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jc w:val="both"/>
        <w:textAlignment w:val="baseline"/>
        <w:rPr>
          <w:rStyle w:val="7"/>
          <w:kern w:val="2"/>
          <w:sz w:val="21"/>
          <w:szCs w:val="24"/>
          <w:lang w:val="en-US" w:eastAsia="zh-CN" w:bidi="ar-SA"/>
        </w:rPr>
      </w:pPr>
    </w:p>
    <w:sectPr>
      <w:headerReference r:id="rId3" w:type="default"/>
      <w:footerReference r:id="rId4" w:type="default"/>
      <w:footerReference r:id="rId5" w:type="even"/>
      <w:pgSz w:w="11850" w:h="16783"/>
      <w:pgMar w:top="1418" w:right="1304" w:bottom="1247" w:left="1304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margin" w:hAnchor="text" w:xAlign="right" w:y="1"/>
      <w:widowControl/>
      <w:snapToGrid w:val="0"/>
      <w:jc w:val="left"/>
      <w:textAlignment w:val="baseline"/>
      <w:rPr>
        <w:rStyle w:val="9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/>
      <w:jc w:val="left"/>
      <w:textAlignment w:val="baseline"/>
      <w:rPr>
        <w:rStyle w:val="7"/>
        <w:kern w:val="2"/>
        <w:sz w:val="18"/>
        <w:szCs w:val="18"/>
        <w:lang w:val="en-US" w:eastAsia="zh-CN" w:bidi="ar-SA"/>
      </w:rPr>
    </w:pPr>
  </w:p>
  <w:p>
    <w:pPr>
      <w:jc w:val="both"/>
      <w:textAlignment w:val="baseline"/>
      <w:rPr>
        <w:rStyle w:val="7"/>
        <w:kern w:val="2"/>
        <w:sz w:val="21"/>
        <w:szCs w:val="24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margin" w:hAnchor="text" w:xAlign="right" w:y="1"/>
      <w:widowControl/>
      <w:snapToGrid w:val="0"/>
      <w:jc w:val="left"/>
      <w:textAlignment w:val="baseline"/>
      <w:rPr>
        <w:rStyle w:val="9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/>
      <w:jc w:val="left"/>
      <w:textAlignment w:val="baseline"/>
      <w:rPr>
        <w:rStyle w:val="7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auto" w:sz="0" w:space="0"/>
      </w:pBdr>
      <w:snapToGrid w:val="0"/>
      <w:jc w:val="center"/>
      <w:textAlignment w:val="baseline"/>
      <w:rPr>
        <w:rStyle w:val="7"/>
        <w:kern w:val="2"/>
        <w:sz w:val="18"/>
        <w:szCs w:val="18"/>
        <w:lang w:val="en-US" w:eastAsia="zh-CN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988CF0"/>
    <w:multiLevelType w:val="singleLevel"/>
    <w:tmpl w:val="93988CF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51FACE1"/>
    <w:multiLevelType w:val="singleLevel"/>
    <w:tmpl w:val="451FACE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A36315"/>
    <w:rsid w:val="324934A9"/>
    <w:rsid w:val="406F1DB8"/>
    <w:rsid w:val="660C13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9"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styleId="6">
    <w:name w:val="Hyperlink"/>
    <w:basedOn w:val="7"/>
    <w:link w:val="1"/>
    <w:qFormat/>
    <w:uiPriority w:val="0"/>
    <w:rPr>
      <w:color w:val="000000"/>
    </w:rPr>
  </w:style>
  <w:style w:type="character" w:customStyle="1" w:styleId="7">
    <w:name w:val="NormalCharacter"/>
    <w:link w:val="1"/>
    <w:semiHidden/>
    <w:qFormat/>
    <w:uiPriority w:val="0"/>
  </w:style>
  <w:style w:type="table" w:customStyle="1" w:styleId="8">
    <w:name w:val="TableNormal"/>
    <w:semiHidden/>
    <w:qFormat/>
    <w:uiPriority w:val="0"/>
  </w:style>
  <w:style w:type="character" w:customStyle="1" w:styleId="9">
    <w:name w:val="PageNumber"/>
    <w:basedOn w:val="7"/>
    <w:link w:val="1"/>
    <w:qFormat/>
    <w:uiPriority w:val="0"/>
  </w:style>
  <w:style w:type="paragraph" w:customStyle="1" w:styleId="10">
    <w:name w:val="UserStyle_0"/>
    <w:basedOn w:val="1"/>
    <w:next w:val="11"/>
    <w:qFormat/>
    <w:uiPriority w:val="0"/>
    <w:pPr>
      <w:spacing w:line="360" w:lineRule="auto"/>
      <w:ind w:left="315"/>
      <w:jc w:val="both"/>
      <w:textAlignment w:val="baseline"/>
    </w:pPr>
    <w:rPr>
      <w:kern w:val="2"/>
      <w:sz w:val="24"/>
      <w:szCs w:val="24"/>
      <w:lang w:val="en-US" w:eastAsia="zh-CN" w:bidi="ar-SA"/>
    </w:rPr>
  </w:style>
  <w:style w:type="paragraph" w:customStyle="1" w:styleId="11">
    <w:name w:val="BodyTextIndent3"/>
    <w:basedOn w:val="1"/>
    <w:qFormat/>
    <w:uiPriority w:val="0"/>
    <w:pPr>
      <w:spacing w:after="120"/>
      <w:ind w:left="420" w:leftChars="200"/>
      <w:jc w:val="both"/>
      <w:textAlignment w:val="baseline"/>
    </w:pPr>
    <w:rPr>
      <w:kern w:val="2"/>
      <w:sz w:val="16"/>
      <w:szCs w:val="16"/>
      <w:lang w:val="en-US" w:eastAsia="zh-CN" w:bidi="ar-SA"/>
    </w:rPr>
  </w:style>
  <w:style w:type="paragraph" w:customStyle="1" w:styleId="12">
    <w:name w:val="HtmlNormal"/>
    <w:basedOn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/>
      <w:kern w:val="0"/>
      <w:sz w:val="24"/>
      <w:szCs w:val="24"/>
      <w:lang w:val="en-US" w:eastAsia="zh-CN" w:bidi="ar-SA"/>
    </w:rPr>
  </w:style>
  <w:style w:type="paragraph" w:customStyle="1" w:styleId="13">
    <w:name w:val="BodyTextIndent2"/>
    <w:basedOn w:val="1"/>
    <w:qFormat/>
    <w:uiPriority w:val="0"/>
    <w:pPr>
      <w:ind w:firstLine="480" w:firstLineChars="200"/>
      <w:jc w:val="both"/>
      <w:textAlignment w:val="baseline"/>
    </w:pPr>
    <w:rPr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5</TotalTime>
  <ScaleCrop>false</ScaleCrop>
  <LinksUpToDate>false</LinksUpToDate>
  <Application>WPS Office_11.8.2.8361_F1E327BC-269C-435d-A152-05C5408002CA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2021-08-30T07:32:00Z</dcterms:created>
  <dc:creator>Administrator</dc:creator>
  <cp:lastModifiedBy>Administrator</cp:lastModifiedBy>
  <dcterms:modified xsi:type="dcterms:W3CDTF">2021-09-09T06:40:49Z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