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536" w:type="dxa"/>
        <w:tblInd w:w="0" w:type="dxa"/>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
      <w:tblGrid>
        <w:gridCol w:w="1502"/>
        <w:gridCol w:w="3793"/>
        <w:gridCol w:w="1338"/>
        <w:gridCol w:w="812"/>
        <w:gridCol w:w="663"/>
        <w:gridCol w:w="237"/>
        <w:gridCol w:w="2191"/>
      </w:tblGrid>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518" w:hRule="atLeast"/>
        </w:trPr>
        <w:tc>
          <w:tcPr>
            <w:tcW w:w="1502" w:type="dxa"/>
            <w:tcBorders>
              <w:top w:val="single" w:color="000000" w:sz="12" w:space="0"/>
              <w:left w:val="single" w:color="000000" w:sz="12" w:space="0"/>
              <w:bottom w:val="single" w:color="000000" w:sz="6" w:space="0"/>
              <w:right w:val="single" w:color="000000" w:sz="6" w:space="0"/>
            </w:tcBorders>
            <w:vAlign w:val="center"/>
          </w:tcPr>
          <w:p>
            <w:pPr>
              <w:jc w:val="center"/>
              <w:textAlignment w:val="baseline"/>
              <w:rPr>
                <w:rStyle w:val="10"/>
                <w:rFonts w:ascii="宋体" w:hAnsi="宋体"/>
                <w:kern w:val="2"/>
                <w:sz w:val="24"/>
                <w:szCs w:val="24"/>
                <w:lang w:val="en-US" w:eastAsia="zh-CN" w:bidi="ar-SA"/>
              </w:rPr>
            </w:pPr>
            <w:bookmarkStart w:id="0" w:name="_GoBack"/>
            <w:bookmarkEnd w:id="0"/>
            <w:r>
              <w:rPr>
                <w:rStyle w:val="10"/>
                <w:rFonts w:ascii="宋体" w:hAnsi="宋体"/>
                <w:kern w:val="2"/>
                <w:sz w:val="24"/>
                <w:szCs w:val="24"/>
                <w:lang w:val="en-US" w:eastAsia="zh-CN" w:bidi="ar-SA"/>
              </w:rPr>
              <w:t>教学内容</w:t>
            </w:r>
          </w:p>
        </w:tc>
        <w:tc>
          <w:tcPr>
            <w:tcW w:w="3793"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10"/>
                <w:rFonts w:ascii="宋体" w:hAnsi="宋体"/>
                <w:kern w:val="2"/>
                <w:sz w:val="24"/>
                <w:szCs w:val="24"/>
                <w:lang w:val="en-US" w:eastAsia="zh-CN" w:bidi="ar-SA"/>
              </w:rPr>
            </w:pPr>
            <w:r>
              <w:rPr>
                <w:rFonts w:hint="eastAsia" w:ascii="宋体" w:hAnsi="宋体"/>
                <w:bCs/>
                <w:sz w:val="24"/>
              </w:rPr>
              <w:t>5  七律 长征</w:t>
            </w:r>
          </w:p>
        </w:tc>
        <w:tc>
          <w:tcPr>
            <w:tcW w:w="1338"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10"/>
                <w:rFonts w:ascii="宋体" w:hAnsi="宋体"/>
                <w:kern w:val="2"/>
                <w:sz w:val="24"/>
                <w:szCs w:val="24"/>
                <w:lang w:val="en-US" w:eastAsia="zh-CN" w:bidi="ar-SA"/>
              </w:rPr>
            </w:pPr>
            <w:r>
              <w:rPr>
                <w:rStyle w:val="10"/>
                <w:rFonts w:ascii="宋体" w:hAnsi="宋体"/>
                <w:kern w:val="2"/>
                <w:sz w:val="24"/>
                <w:szCs w:val="24"/>
                <w:lang w:val="en-US" w:eastAsia="zh-CN" w:bidi="ar-SA"/>
              </w:rPr>
              <w:t>课时</w:t>
            </w:r>
          </w:p>
        </w:tc>
        <w:tc>
          <w:tcPr>
            <w:tcW w:w="812"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10"/>
                <w:rFonts w:hint="default" w:ascii="宋体" w:hAnsi="宋体"/>
                <w:kern w:val="2"/>
                <w:sz w:val="24"/>
                <w:szCs w:val="24"/>
                <w:lang w:val="en-US" w:eastAsia="zh-CN" w:bidi="ar-SA"/>
              </w:rPr>
            </w:pPr>
            <w:r>
              <w:rPr>
                <w:rStyle w:val="10"/>
                <w:rFonts w:hint="eastAsia" w:ascii="宋体" w:hAnsi="宋体"/>
                <w:kern w:val="2"/>
                <w:sz w:val="24"/>
                <w:szCs w:val="24"/>
                <w:lang w:val="en-US" w:eastAsia="zh-CN" w:bidi="ar-SA"/>
              </w:rPr>
              <w:t>1</w:t>
            </w:r>
          </w:p>
        </w:tc>
        <w:tc>
          <w:tcPr>
            <w:tcW w:w="900" w:type="dxa"/>
            <w:gridSpan w:val="2"/>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10"/>
                <w:rFonts w:ascii="宋体" w:hAnsi="宋体"/>
                <w:kern w:val="2"/>
                <w:sz w:val="24"/>
                <w:szCs w:val="24"/>
                <w:lang w:val="en-US" w:eastAsia="zh-CN" w:bidi="ar-SA"/>
              </w:rPr>
            </w:pPr>
            <w:r>
              <w:rPr>
                <w:rStyle w:val="10"/>
                <w:rFonts w:ascii="宋体" w:hAnsi="宋体"/>
                <w:kern w:val="2"/>
                <w:sz w:val="24"/>
                <w:szCs w:val="24"/>
                <w:lang w:val="en-US" w:eastAsia="zh-CN" w:bidi="ar-SA"/>
              </w:rPr>
              <w:t>主备者</w:t>
            </w:r>
          </w:p>
        </w:tc>
        <w:tc>
          <w:tcPr>
            <w:tcW w:w="2191" w:type="dxa"/>
            <w:tcBorders>
              <w:top w:val="single" w:color="000000" w:sz="12" w:space="0"/>
              <w:left w:val="single" w:color="000000" w:sz="6" w:space="0"/>
              <w:bottom w:val="single" w:color="000000" w:sz="6" w:space="0"/>
              <w:right w:val="single" w:color="000000" w:sz="12" w:space="0"/>
            </w:tcBorders>
            <w:vAlign w:val="center"/>
          </w:tcPr>
          <w:p>
            <w:pPr>
              <w:jc w:val="center"/>
              <w:textAlignment w:val="baseline"/>
              <w:rPr>
                <w:rStyle w:val="10"/>
                <w:rFonts w:hint="default" w:ascii="宋体" w:hAnsi="宋体"/>
                <w:kern w:val="2"/>
                <w:sz w:val="24"/>
                <w:szCs w:val="24"/>
                <w:lang w:val="en-US" w:eastAsia="zh-CN" w:bidi="ar-SA"/>
              </w:rPr>
            </w:pPr>
            <w:r>
              <w:rPr>
                <w:rStyle w:val="10"/>
                <w:rFonts w:hint="eastAsia" w:ascii="宋体" w:hAnsi="宋体"/>
                <w:kern w:val="2"/>
                <w:sz w:val="24"/>
                <w:szCs w:val="24"/>
                <w:lang w:val="en-US" w:eastAsia="zh-CN" w:bidi="ar-SA"/>
              </w:rPr>
              <w:t>李琪</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463"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jc w:val="center"/>
              <w:textAlignment w:val="baseline"/>
              <w:rPr>
                <w:rStyle w:val="10"/>
                <w:rFonts w:ascii="宋体" w:hAnsi="宋体"/>
                <w:kern w:val="2"/>
                <w:sz w:val="24"/>
                <w:szCs w:val="24"/>
                <w:lang w:val="en-US" w:eastAsia="zh-CN" w:bidi="ar-SA"/>
              </w:rPr>
            </w:pPr>
            <w:r>
              <w:rPr>
                <w:rStyle w:val="10"/>
                <w:rFonts w:ascii="宋体" w:hAnsi="宋体"/>
                <w:kern w:val="2"/>
                <w:sz w:val="24"/>
                <w:szCs w:val="24"/>
                <w:lang w:val="en-US" w:eastAsia="zh-CN" w:bidi="ar-SA"/>
              </w:rPr>
              <w:t>教学目标</w:t>
            </w:r>
          </w:p>
        </w:tc>
        <w:tc>
          <w:tcPr>
            <w:tcW w:w="9034" w:type="dxa"/>
            <w:gridSpan w:val="6"/>
            <w:tcBorders>
              <w:top w:val="single" w:color="000000" w:sz="6" w:space="0"/>
              <w:left w:val="single" w:color="000000" w:sz="6" w:space="0"/>
              <w:bottom w:val="single" w:color="000000" w:sz="6" w:space="0"/>
              <w:right w:val="single" w:color="000000" w:sz="12" w:space="0"/>
            </w:tcBorders>
            <w:vAlign w:val="center"/>
          </w:tcPr>
          <w:p>
            <w:pPr>
              <w:rPr>
                <w:rFonts w:hint="eastAsia" w:ascii="宋体" w:hAnsi="宋体"/>
                <w:sz w:val="24"/>
              </w:rPr>
            </w:pPr>
            <w:r>
              <w:rPr>
                <w:rFonts w:hint="eastAsia" w:ascii="宋体" w:hAnsi="宋体"/>
                <w:sz w:val="24"/>
              </w:rPr>
              <w:t>1、正确理解词语：逶迤、磅礴、只等闲、腾细浪、走泥丸、云崖暖、铁索寒等。</w:t>
            </w:r>
          </w:p>
          <w:p>
            <w:pPr>
              <w:rPr>
                <w:rFonts w:hint="eastAsia" w:ascii="宋体" w:hAnsi="宋体"/>
                <w:sz w:val="24"/>
              </w:rPr>
            </w:pPr>
            <w:r>
              <w:rPr>
                <w:rFonts w:hint="eastAsia" w:ascii="宋体" w:hAnsi="宋体"/>
                <w:sz w:val="24"/>
              </w:rPr>
              <w:t>2、理解诗意，有感情地朗诵全诗，感受诗的节奏和韵律，增强对七律诗这种体裁的感性认识。</w:t>
            </w:r>
          </w:p>
          <w:p>
            <w:pPr>
              <w:jc w:val="both"/>
              <w:textAlignment w:val="baseline"/>
              <w:rPr>
                <w:rStyle w:val="10"/>
                <w:rFonts w:ascii="宋体" w:hAnsi="宋体"/>
                <w:kern w:val="2"/>
                <w:sz w:val="24"/>
                <w:szCs w:val="24"/>
                <w:lang w:val="en-US" w:eastAsia="zh-CN" w:bidi="ar-SA"/>
              </w:rPr>
            </w:pPr>
            <w:r>
              <w:rPr>
                <w:rFonts w:hint="eastAsia" w:ascii="宋体" w:hAnsi="宋体"/>
                <w:sz w:val="24"/>
              </w:rPr>
              <w:t>3、充分感觉红军战士的革命英雄主义和乐观主义精神，在情感上受到感染和熏陶。</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632" w:hRule="atLeast"/>
        </w:trPr>
        <w:tc>
          <w:tcPr>
            <w:tcW w:w="1502" w:type="dxa"/>
            <w:tcBorders>
              <w:top w:val="single" w:color="000000" w:sz="6" w:space="0"/>
              <w:left w:val="single" w:color="000000" w:sz="12" w:space="0"/>
              <w:bottom w:val="single" w:color="000000" w:sz="12" w:space="0"/>
              <w:right w:val="single" w:color="000000" w:sz="6" w:space="0"/>
            </w:tcBorders>
            <w:vAlign w:val="center"/>
          </w:tcPr>
          <w:p>
            <w:pPr>
              <w:jc w:val="center"/>
              <w:textAlignment w:val="baseline"/>
              <w:rPr>
                <w:rStyle w:val="10"/>
                <w:rFonts w:ascii="宋体" w:hAnsi="宋体"/>
                <w:kern w:val="2"/>
                <w:sz w:val="24"/>
                <w:szCs w:val="24"/>
                <w:lang w:val="en-US" w:eastAsia="zh-CN" w:bidi="ar-SA"/>
              </w:rPr>
            </w:pPr>
            <w:r>
              <w:rPr>
                <w:rStyle w:val="10"/>
                <w:rFonts w:ascii="宋体" w:hAnsi="宋体"/>
                <w:kern w:val="2"/>
                <w:sz w:val="24"/>
                <w:szCs w:val="24"/>
                <w:lang w:val="en-US" w:eastAsia="zh-CN" w:bidi="ar-SA"/>
              </w:rPr>
              <w:t>教学重点难点</w:t>
            </w:r>
          </w:p>
        </w:tc>
        <w:tc>
          <w:tcPr>
            <w:tcW w:w="9034" w:type="dxa"/>
            <w:gridSpan w:val="6"/>
            <w:tcBorders>
              <w:top w:val="single" w:color="000000" w:sz="6" w:space="0"/>
              <w:left w:val="single" w:color="000000" w:sz="6" w:space="0"/>
              <w:bottom w:val="single" w:color="000000" w:sz="12" w:space="0"/>
              <w:right w:val="single" w:color="000000" w:sz="12" w:space="0"/>
            </w:tcBorders>
            <w:vAlign w:val="center"/>
          </w:tcPr>
          <w:p>
            <w:pPr>
              <w:spacing w:line="440" w:lineRule="exact"/>
              <w:jc w:val="left"/>
              <w:rPr>
                <w:rFonts w:hint="eastAsia" w:ascii="宋体" w:hAnsi="宋体" w:eastAsia="宋体"/>
                <w:sz w:val="24"/>
                <w:lang w:val="en-US" w:eastAsia="zh-CN"/>
              </w:rPr>
            </w:pPr>
            <w:r>
              <w:rPr>
                <w:rFonts w:hint="eastAsia" w:ascii="宋体" w:hAnsi="宋体"/>
                <w:sz w:val="24"/>
              </w:rPr>
              <w:t>理解诗句含义，有感情地朗读诗歌；通过重点词句体会红军战士的革命英雄主义和革命乐观主义精神。</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723" w:hRule="atLeast"/>
        </w:trPr>
        <w:tc>
          <w:tcPr>
            <w:tcW w:w="1502" w:type="dxa"/>
            <w:tcBorders>
              <w:top w:val="single" w:color="000000" w:sz="12" w:space="0"/>
              <w:left w:val="single" w:color="000000" w:sz="12" w:space="0"/>
              <w:bottom w:val="single" w:color="000000" w:sz="6" w:space="0"/>
              <w:right w:val="single" w:color="000000" w:sz="6" w:space="0"/>
            </w:tcBorders>
            <w:vAlign w:val="center"/>
          </w:tcPr>
          <w:p>
            <w:pPr>
              <w:spacing w:line="360" w:lineRule="auto"/>
              <w:jc w:val="center"/>
              <w:textAlignment w:val="baseline"/>
              <w:rPr>
                <w:rStyle w:val="10"/>
                <w:rFonts w:ascii="宋体" w:hAnsi="宋体" w:cs="Times New Roman"/>
                <w:bCs/>
                <w:kern w:val="2"/>
                <w:sz w:val="24"/>
                <w:szCs w:val="24"/>
                <w:lang w:val="en-US" w:eastAsia="zh-CN" w:bidi="ar-SA"/>
              </w:rPr>
            </w:pPr>
            <w:r>
              <w:rPr>
                <w:rStyle w:val="10"/>
                <w:rFonts w:ascii="宋体" w:hAnsi="宋体" w:cs="Times New Roman"/>
                <w:bCs/>
                <w:kern w:val="2"/>
                <w:sz w:val="24"/>
                <w:szCs w:val="24"/>
                <w:lang w:val="en-US" w:eastAsia="zh-CN" w:bidi="ar-SA"/>
              </w:rPr>
              <w:t>教学步骤</w:t>
            </w:r>
          </w:p>
        </w:tc>
        <w:tc>
          <w:tcPr>
            <w:tcW w:w="5131" w:type="dxa"/>
            <w:gridSpan w:val="2"/>
            <w:tcBorders>
              <w:top w:val="single" w:color="000000" w:sz="12" w:space="0"/>
              <w:left w:val="single" w:color="000000" w:sz="6" w:space="0"/>
              <w:bottom w:val="single" w:color="000000" w:sz="6" w:space="0"/>
              <w:right w:val="single" w:color="000000" w:sz="6" w:space="0"/>
            </w:tcBorders>
            <w:vAlign w:val="center"/>
          </w:tcPr>
          <w:p>
            <w:pPr>
              <w:spacing w:line="360" w:lineRule="auto"/>
              <w:jc w:val="center"/>
              <w:textAlignment w:val="baseline"/>
              <w:rPr>
                <w:rStyle w:val="10"/>
                <w:rFonts w:ascii="宋体" w:hAnsi="宋体" w:cs="Times New Roman"/>
                <w:bCs/>
                <w:kern w:val="2"/>
                <w:sz w:val="24"/>
                <w:szCs w:val="24"/>
                <w:lang w:val="en-US" w:eastAsia="zh-CN" w:bidi="ar-SA"/>
              </w:rPr>
            </w:pPr>
            <w:r>
              <w:rPr>
                <w:rStyle w:val="10"/>
                <w:rFonts w:ascii="宋体" w:hAnsi="宋体" w:cs="Times New Roman"/>
                <w:bCs/>
                <w:kern w:val="2"/>
                <w:sz w:val="24"/>
                <w:szCs w:val="24"/>
                <w:lang w:val="en-US" w:eastAsia="zh-CN" w:bidi="ar-SA"/>
              </w:rPr>
              <w:t>教师活动</w:t>
            </w:r>
          </w:p>
        </w:tc>
        <w:tc>
          <w:tcPr>
            <w:tcW w:w="1475" w:type="dxa"/>
            <w:gridSpan w:val="2"/>
            <w:tcBorders>
              <w:top w:val="single" w:color="000000" w:sz="12" w:space="0"/>
              <w:left w:val="single" w:color="000000" w:sz="6" w:space="0"/>
              <w:bottom w:val="single" w:color="000000" w:sz="6" w:space="0"/>
              <w:right w:val="single" w:color="000000" w:sz="6" w:space="0"/>
            </w:tcBorders>
            <w:vAlign w:val="center"/>
          </w:tcPr>
          <w:p>
            <w:pPr>
              <w:spacing w:line="360" w:lineRule="auto"/>
              <w:jc w:val="center"/>
              <w:textAlignment w:val="baseline"/>
              <w:rPr>
                <w:rStyle w:val="10"/>
                <w:rFonts w:ascii="宋体" w:hAnsi="宋体" w:cs="Times New Roman"/>
                <w:bCs/>
                <w:kern w:val="2"/>
                <w:sz w:val="24"/>
                <w:szCs w:val="24"/>
                <w:lang w:val="en-US" w:eastAsia="zh-CN" w:bidi="ar-SA"/>
              </w:rPr>
            </w:pPr>
            <w:r>
              <w:rPr>
                <w:rStyle w:val="10"/>
                <w:rFonts w:ascii="宋体" w:hAnsi="宋体" w:cs="Times New Roman"/>
                <w:bCs/>
                <w:kern w:val="2"/>
                <w:sz w:val="24"/>
                <w:szCs w:val="24"/>
                <w:lang w:val="en-US" w:eastAsia="zh-CN" w:bidi="ar-SA"/>
              </w:rPr>
              <w:t>学生活动</w:t>
            </w:r>
          </w:p>
        </w:tc>
        <w:tc>
          <w:tcPr>
            <w:tcW w:w="2428" w:type="dxa"/>
            <w:gridSpan w:val="2"/>
            <w:tcBorders>
              <w:top w:val="single" w:color="000000" w:sz="12" w:space="0"/>
              <w:left w:val="single" w:color="000000" w:sz="6" w:space="0"/>
              <w:bottom w:val="single" w:color="000000" w:sz="6" w:space="0"/>
              <w:right w:val="single" w:color="000000" w:sz="12" w:space="0"/>
            </w:tcBorders>
            <w:vAlign w:val="center"/>
          </w:tcPr>
          <w:p>
            <w:pPr>
              <w:spacing w:line="360" w:lineRule="auto"/>
              <w:jc w:val="center"/>
              <w:textAlignment w:val="baseline"/>
              <w:rPr>
                <w:rStyle w:val="10"/>
                <w:rFonts w:ascii="宋体" w:hAnsi="宋体" w:cs="Times New Roman"/>
                <w:bCs/>
                <w:kern w:val="2"/>
                <w:sz w:val="24"/>
                <w:szCs w:val="24"/>
                <w:lang w:val="en-US" w:eastAsia="zh-CN" w:bidi="ar-SA"/>
              </w:rPr>
            </w:pPr>
            <w:r>
              <w:rPr>
                <w:rStyle w:val="10"/>
                <w:rFonts w:ascii="宋体" w:hAnsi="宋体" w:cs="Times New Roman"/>
                <w:bCs/>
                <w:kern w:val="2"/>
                <w:sz w:val="24"/>
                <w:szCs w:val="24"/>
                <w:lang w:val="en-US" w:eastAsia="zh-CN" w:bidi="ar-SA"/>
              </w:rPr>
              <w:t>反思与调整</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1286"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spacing w:line="300" w:lineRule="exact"/>
              <w:jc w:val="both"/>
              <w:textAlignment w:val="baseline"/>
              <w:rPr>
                <w:rStyle w:val="10"/>
                <w:rFonts w:ascii="宋体" w:hAnsi="宋体" w:cs="Times New Roman"/>
                <w:bCs/>
                <w:kern w:val="2"/>
                <w:sz w:val="24"/>
                <w:szCs w:val="24"/>
                <w:lang w:val="en-US" w:eastAsia="zh-CN" w:bidi="ar-SA"/>
              </w:rPr>
            </w:pPr>
            <w:r>
              <w:rPr>
                <w:rFonts w:hint="eastAsia" w:ascii="宋体" w:hAnsi="宋体"/>
                <w:sz w:val="24"/>
                <w:lang w:val="en-US" w:eastAsia="zh-CN"/>
              </w:rPr>
              <w:t>一、</w:t>
            </w:r>
            <w:r>
              <w:rPr>
                <w:rFonts w:hint="eastAsia" w:ascii="宋体" w:hAnsi="宋体"/>
                <w:sz w:val="24"/>
              </w:rPr>
              <w:t>揭示课题</w:t>
            </w:r>
          </w:p>
        </w:tc>
        <w:tc>
          <w:tcPr>
            <w:tcW w:w="5131" w:type="dxa"/>
            <w:gridSpan w:val="2"/>
            <w:tcBorders>
              <w:top w:val="single" w:color="000000" w:sz="6" w:space="0"/>
              <w:left w:val="single" w:color="000000" w:sz="6" w:space="0"/>
              <w:bottom w:val="single" w:color="000000" w:sz="6" w:space="0"/>
              <w:right w:val="single" w:color="000000" w:sz="6" w:space="0"/>
            </w:tcBorders>
            <w:vAlign w:val="top"/>
          </w:tcPr>
          <w:p>
            <w:pPr>
              <w:rPr>
                <w:rFonts w:hint="eastAsia" w:ascii="宋体" w:hAnsi="宋体" w:cs="Arial"/>
                <w:kern w:val="0"/>
                <w:sz w:val="24"/>
                <w:lang w:val="en-US" w:eastAsia="zh-CN"/>
              </w:rPr>
            </w:pPr>
            <w:r>
              <w:rPr>
                <w:rStyle w:val="10"/>
                <w:rFonts w:hint="eastAsia" w:ascii="宋体" w:hAnsi="宋体" w:eastAsia="宋体"/>
                <w:kern w:val="0"/>
                <w:sz w:val="24"/>
                <w:szCs w:val="24"/>
                <w:lang w:val="en-US" w:eastAsia="zh-CN" w:bidi="ar-SA"/>
              </w:rPr>
              <w:t>1</w:t>
            </w:r>
            <w:r>
              <w:rPr>
                <w:rFonts w:hint="eastAsia" w:ascii="宋体" w:hAnsi="宋体" w:cs="Arial"/>
                <w:kern w:val="0"/>
                <w:sz w:val="24"/>
                <w:lang w:val="en-US" w:eastAsia="zh-CN"/>
              </w:rPr>
              <w:t>、欣赏歌曲，这就是我们今天要学的一首七言律诗——《七律 长征》。板书课题。作者是：毛泽东</w:t>
            </w:r>
          </w:p>
          <w:p>
            <w:pPr>
              <w:rPr>
                <w:rFonts w:hint="eastAsia" w:ascii="宋体" w:hAnsi="宋体" w:cs="Arial"/>
                <w:kern w:val="0"/>
                <w:sz w:val="24"/>
                <w:lang w:val="en-US" w:eastAsia="zh-CN"/>
              </w:rPr>
            </w:pPr>
            <w:r>
              <w:rPr>
                <w:rFonts w:hint="eastAsia" w:ascii="宋体" w:hAnsi="宋体" w:cs="Arial"/>
                <w:kern w:val="0"/>
                <w:sz w:val="24"/>
                <w:lang w:val="en-US" w:eastAsia="zh-CN"/>
              </w:rPr>
              <w:t>2、简介：七律是七言律诗的简称，每首八行，每句7字。偶句末一字押平声韵，一韵到底。中间四句要对仗工整。每两句为一联，分为首联、颔联、颈联、尾联。</w:t>
            </w:r>
          </w:p>
          <w:p>
            <w:pPr>
              <w:rPr>
                <w:rFonts w:hint="eastAsia" w:ascii="宋体" w:hAnsi="宋体" w:cs="Arial"/>
                <w:kern w:val="0"/>
                <w:sz w:val="24"/>
                <w:lang w:val="en-US" w:eastAsia="zh-CN"/>
              </w:rPr>
            </w:pPr>
            <w:r>
              <w:rPr>
                <w:rFonts w:hint="eastAsia" w:ascii="宋体" w:hAnsi="宋体" w:cs="Arial"/>
                <w:kern w:val="0"/>
                <w:sz w:val="24"/>
                <w:lang w:val="en-US" w:eastAsia="zh-CN"/>
              </w:rPr>
              <w:t>3、关于“长征”的历史知识和背景资料。</w:t>
            </w:r>
          </w:p>
          <w:p>
            <w:pPr>
              <w:rPr>
                <w:rFonts w:hint="eastAsia" w:ascii="宋体" w:hAnsi="宋体" w:cs="Arial"/>
                <w:kern w:val="0"/>
                <w:sz w:val="24"/>
                <w:lang w:val="en-US" w:eastAsia="zh-CN"/>
              </w:rPr>
            </w:pPr>
            <w:r>
              <w:rPr>
                <w:rFonts w:hint="eastAsia" w:ascii="宋体" w:hAnsi="宋体" w:cs="Arial"/>
                <w:kern w:val="0"/>
                <w:sz w:val="24"/>
                <w:lang w:val="en-US" w:eastAsia="zh-CN"/>
              </w:rPr>
              <w:t>⑴长征是怎么一回事呢？</w:t>
            </w:r>
          </w:p>
          <w:p>
            <w:pPr>
              <w:rPr>
                <w:rStyle w:val="10"/>
                <w:rFonts w:hint="eastAsia" w:ascii="宋体" w:hAnsi="宋体" w:eastAsia="宋体"/>
                <w:kern w:val="0"/>
                <w:sz w:val="24"/>
                <w:szCs w:val="24"/>
                <w:lang w:val="en-US" w:eastAsia="zh-CN" w:bidi="ar-SA"/>
              </w:rPr>
            </w:pPr>
            <w:r>
              <w:rPr>
                <w:rFonts w:hint="eastAsia" w:ascii="宋体" w:hAnsi="宋体" w:cs="Arial"/>
                <w:kern w:val="0"/>
                <w:sz w:val="24"/>
                <w:lang w:val="en-US" w:eastAsia="zh-CN"/>
              </w:rPr>
              <w:t>⑵老师给同学们带来一幅图，这是当年中国工农红军长征的路</w:t>
            </w:r>
            <w:r>
              <w:rPr>
                <w:rStyle w:val="10"/>
                <w:rFonts w:hint="eastAsia" w:ascii="宋体" w:hAnsi="宋体" w:eastAsia="宋体"/>
                <w:kern w:val="0"/>
                <w:sz w:val="24"/>
                <w:szCs w:val="24"/>
                <w:lang w:val="en-US" w:eastAsia="zh-CN" w:bidi="ar-SA"/>
              </w:rPr>
              <w:t>线图。</w:t>
            </w:r>
          </w:p>
        </w:tc>
        <w:tc>
          <w:tcPr>
            <w:tcW w:w="1475" w:type="dxa"/>
            <w:gridSpan w:val="2"/>
            <w:tcBorders>
              <w:top w:val="single" w:color="000000" w:sz="6" w:space="0"/>
              <w:left w:val="single" w:color="000000" w:sz="6" w:space="0"/>
              <w:bottom w:val="single" w:color="000000" w:sz="6" w:space="0"/>
              <w:right w:val="single" w:color="000000" w:sz="6" w:space="0"/>
            </w:tcBorders>
            <w:vAlign w:val="top"/>
          </w:tcPr>
          <w:p>
            <w:pPr>
              <w:tabs>
                <w:tab w:val="left" w:pos="1200"/>
              </w:tabs>
              <w:spacing w:line="360" w:lineRule="auto"/>
              <w:jc w:val="left"/>
              <w:rPr>
                <w:rStyle w:val="10"/>
                <w:rFonts w:hint="eastAsia" w:ascii="宋体" w:hAnsi="宋体" w:eastAsia="宋体"/>
                <w:kern w:val="0"/>
                <w:sz w:val="24"/>
                <w:szCs w:val="24"/>
                <w:lang w:val="en-US" w:eastAsia="zh-CN" w:bidi="ar-SA"/>
              </w:rPr>
            </w:pPr>
            <w:r>
              <w:rPr>
                <w:rStyle w:val="10"/>
                <w:rFonts w:hint="eastAsia" w:ascii="宋体" w:hAnsi="宋体" w:eastAsia="宋体"/>
                <w:kern w:val="0"/>
                <w:sz w:val="24"/>
                <w:szCs w:val="24"/>
                <w:lang w:val="en-US" w:eastAsia="zh-CN" w:bidi="ar-SA"/>
              </w:rPr>
              <w:t>欣赏歌曲，了解红军长征这一历史事件，说说你了解的长征是怎样的。</w:t>
            </w:r>
          </w:p>
          <w:p>
            <w:pPr>
              <w:tabs>
                <w:tab w:val="left" w:pos="1200"/>
              </w:tabs>
              <w:spacing w:line="360" w:lineRule="auto"/>
              <w:jc w:val="left"/>
              <w:rPr>
                <w:rStyle w:val="10"/>
                <w:rFonts w:hint="default" w:ascii="宋体" w:hAnsi="宋体" w:eastAsia="宋体"/>
                <w:kern w:val="0"/>
                <w:sz w:val="24"/>
                <w:szCs w:val="24"/>
                <w:lang w:val="en-US" w:eastAsia="zh-CN" w:bidi="ar-SA"/>
              </w:rPr>
            </w:pPr>
            <w:r>
              <w:rPr>
                <w:rStyle w:val="10"/>
                <w:rFonts w:hint="eastAsia" w:ascii="宋体" w:hAnsi="宋体"/>
                <w:kern w:val="0"/>
                <w:sz w:val="24"/>
                <w:szCs w:val="24"/>
                <w:lang w:val="en-US" w:eastAsia="zh-CN" w:bidi="ar-SA"/>
              </w:rPr>
              <w:t>了解长征背景</w:t>
            </w:r>
          </w:p>
          <w:p>
            <w:pPr>
              <w:spacing w:line="360" w:lineRule="auto"/>
              <w:jc w:val="both"/>
              <w:textAlignment w:val="baseline"/>
              <w:rPr>
                <w:rStyle w:val="10"/>
                <w:rFonts w:ascii="宋体" w:hAnsi="宋体" w:cs="Times New Roman"/>
                <w:bCs/>
                <w:kern w:val="2"/>
                <w:sz w:val="24"/>
                <w:szCs w:val="24"/>
                <w:lang w:val="en-US" w:eastAsia="zh-CN" w:bidi="ar-SA"/>
              </w:rPr>
            </w:pPr>
          </w:p>
        </w:tc>
        <w:tc>
          <w:tcPr>
            <w:tcW w:w="2428" w:type="dxa"/>
            <w:gridSpan w:val="2"/>
            <w:tcBorders>
              <w:top w:val="single" w:color="000000" w:sz="6" w:space="0"/>
              <w:left w:val="single" w:color="000000" w:sz="6" w:space="0"/>
              <w:bottom w:val="single" w:color="000000" w:sz="6" w:space="0"/>
              <w:right w:val="single" w:color="000000" w:sz="12" w:space="0"/>
            </w:tcBorders>
            <w:vAlign w:val="top"/>
          </w:tcPr>
          <w:p>
            <w:pPr>
              <w:spacing w:line="320" w:lineRule="exact"/>
              <w:jc w:val="both"/>
              <w:textAlignment w:val="baseline"/>
              <w:rPr>
                <w:rStyle w:val="10"/>
                <w:rFonts w:ascii="宋体" w:hAnsi="宋体"/>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1043"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jc w:val="both"/>
              <w:rPr>
                <w:rFonts w:hint="eastAsia" w:ascii="宋体" w:hAnsi="宋体" w:cs="Arial"/>
                <w:kern w:val="0"/>
                <w:sz w:val="24"/>
              </w:rPr>
            </w:pPr>
            <w:r>
              <w:rPr>
                <w:rFonts w:hint="eastAsia" w:ascii="宋体" w:hAnsi="宋体" w:cs="Arial"/>
                <w:kern w:val="0"/>
                <w:sz w:val="24"/>
                <w:lang w:val="en-US" w:eastAsia="zh-CN"/>
              </w:rPr>
              <w:t>二、</w:t>
            </w:r>
            <w:r>
              <w:rPr>
                <w:rFonts w:hint="eastAsia" w:ascii="宋体" w:hAnsi="宋体" w:cs="Arial"/>
                <w:kern w:val="0"/>
                <w:sz w:val="24"/>
              </w:rPr>
              <w:t>检查预习</w:t>
            </w:r>
          </w:p>
          <w:p>
            <w:pPr>
              <w:bidi w:val="0"/>
              <w:jc w:val="both"/>
              <w:rPr>
                <w:lang w:val="en-US" w:eastAsia="zh-CN"/>
              </w:rPr>
            </w:pPr>
            <w:r>
              <w:rPr>
                <w:rFonts w:hint="eastAsia" w:ascii="宋体" w:hAnsi="宋体" w:cs="Arial"/>
                <w:kern w:val="0"/>
                <w:sz w:val="24"/>
              </w:rPr>
              <w:t>初读全诗</w:t>
            </w:r>
          </w:p>
        </w:tc>
        <w:tc>
          <w:tcPr>
            <w:tcW w:w="5131" w:type="dxa"/>
            <w:gridSpan w:val="2"/>
            <w:tcBorders>
              <w:top w:val="single" w:color="000000" w:sz="6" w:space="0"/>
              <w:left w:val="single" w:color="000000" w:sz="6" w:space="0"/>
              <w:bottom w:val="single" w:color="000000" w:sz="6" w:space="0"/>
              <w:right w:val="single" w:color="000000" w:sz="6" w:space="0"/>
            </w:tcBorders>
            <w:vAlign w:val="top"/>
          </w:tcPr>
          <w:p>
            <w:pPr>
              <w:rPr>
                <w:rFonts w:hint="eastAsia" w:ascii="宋体" w:hAnsi="宋体" w:cs="Arial"/>
                <w:kern w:val="0"/>
                <w:sz w:val="24"/>
              </w:rPr>
            </w:pPr>
            <w:r>
              <w:rPr>
                <w:rFonts w:hint="eastAsia" w:ascii="宋体" w:hAnsi="宋体" w:cs="Arial"/>
                <w:kern w:val="0"/>
                <w:sz w:val="24"/>
              </w:rPr>
              <w:t>1、讨论：我们在朗读诗时，你觉得应该做到哪几点呢？（吐字清，声音响，节奏明，有感情，有气势。）</w:t>
            </w:r>
          </w:p>
          <w:p>
            <w:pPr>
              <w:rPr>
                <w:rFonts w:hint="eastAsia" w:ascii="宋体" w:hAnsi="宋体" w:cs="Arial"/>
                <w:kern w:val="0"/>
                <w:sz w:val="24"/>
              </w:rPr>
            </w:pPr>
            <w:r>
              <w:rPr>
                <w:rFonts w:hint="eastAsia" w:ascii="宋体" w:hAnsi="宋体" w:cs="Arial"/>
                <w:kern w:val="0"/>
                <w:sz w:val="24"/>
              </w:rPr>
              <w:t>2、（出示带节奏的全文）读出诗的基本节奏。</w:t>
            </w:r>
          </w:p>
          <w:p>
            <w:pPr>
              <w:rPr>
                <w:rStyle w:val="10"/>
                <w:rFonts w:ascii="宋体" w:hAnsi="宋体"/>
                <w:kern w:val="0"/>
                <w:sz w:val="24"/>
                <w:szCs w:val="24"/>
                <w:lang w:val="en-US" w:eastAsia="zh-CN" w:bidi="ar-SA"/>
              </w:rPr>
            </w:pPr>
            <w:r>
              <w:rPr>
                <w:rFonts w:hint="eastAsia" w:ascii="宋体" w:hAnsi="宋体" w:cs="Arial"/>
                <w:kern w:val="0"/>
                <w:sz w:val="24"/>
              </w:rPr>
              <w:t>3、毛泽东主席为什么要写这首诗，这首诗到底想表达作者怎样的思想感情呢？相信通过后面的学习同学们一定能读出感情、读出气势。</w:t>
            </w:r>
          </w:p>
        </w:tc>
        <w:tc>
          <w:tcPr>
            <w:tcW w:w="1475" w:type="dxa"/>
            <w:gridSpan w:val="2"/>
            <w:tcBorders>
              <w:top w:val="single" w:color="000000" w:sz="6" w:space="0"/>
              <w:left w:val="single" w:color="000000" w:sz="6" w:space="0"/>
              <w:bottom w:val="single" w:color="000000" w:sz="6" w:space="0"/>
              <w:right w:val="single" w:color="000000" w:sz="6" w:space="0"/>
            </w:tcBorders>
            <w:vAlign w:val="top"/>
          </w:tcPr>
          <w:p>
            <w:pPr>
              <w:spacing w:line="440" w:lineRule="exact"/>
              <w:jc w:val="left"/>
              <w:rPr>
                <w:rFonts w:hint="eastAsia" w:ascii="宋体" w:hAnsi="宋体"/>
                <w:color w:val="000000"/>
                <w:sz w:val="24"/>
              </w:rPr>
            </w:pPr>
          </w:p>
          <w:p>
            <w:pPr>
              <w:jc w:val="both"/>
              <w:textAlignment w:val="baseline"/>
              <w:rPr>
                <w:rFonts w:hint="default" w:ascii="宋体" w:hAnsi="宋体"/>
                <w:color w:val="000000"/>
                <w:sz w:val="24"/>
                <w:lang w:val="en-US" w:eastAsia="zh-CN"/>
              </w:rPr>
            </w:pPr>
            <w:r>
              <w:rPr>
                <w:rFonts w:hint="eastAsia" w:ascii="宋体" w:hAnsi="宋体"/>
                <w:color w:val="000000"/>
                <w:sz w:val="24"/>
                <w:lang w:val="en-US" w:eastAsia="zh-CN"/>
              </w:rPr>
              <w:t>学生有感情地朗读诗歌</w:t>
            </w:r>
          </w:p>
        </w:tc>
        <w:tc>
          <w:tcPr>
            <w:tcW w:w="2428" w:type="dxa"/>
            <w:gridSpan w:val="2"/>
            <w:tcBorders>
              <w:top w:val="single" w:color="000000" w:sz="6" w:space="0"/>
              <w:left w:val="single" w:color="000000" w:sz="6" w:space="0"/>
              <w:bottom w:val="single" w:color="000000" w:sz="6" w:space="0"/>
              <w:right w:val="single" w:color="000000" w:sz="12" w:space="0"/>
            </w:tcBorders>
            <w:vAlign w:val="top"/>
          </w:tcPr>
          <w:p>
            <w:pPr>
              <w:spacing w:line="320" w:lineRule="exact"/>
              <w:jc w:val="both"/>
              <w:textAlignment w:val="baseline"/>
              <w:rPr>
                <w:rStyle w:val="10"/>
                <w:rFonts w:ascii="宋体" w:hAnsi="宋体" w:cs="Times New Roman"/>
                <w:bCs/>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2415"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rPr>
                <w:rFonts w:hint="eastAsia" w:ascii="宋体" w:hAnsi="宋体" w:cs="Arial"/>
                <w:kern w:val="0"/>
                <w:sz w:val="24"/>
              </w:rPr>
            </w:pPr>
            <w:r>
              <w:rPr>
                <w:rFonts w:hint="eastAsia" w:ascii="宋体" w:hAnsi="宋体" w:cs="Arial"/>
                <w:kern w:val="0"/>
                <w:sz w:val="24"/>
                <w:lang w:val="en-US" w:eastAsia="zh-CN"/>
              </w:rPr>
              <w:t>三、</w:t>
            </w:r>
            <w:r>
              <w:rPr>
                <w:rFonts w:hint="eastAsia" w:ascii="宋体" w:hAnsi="宋体" w:cs="Arial"/>
                <w:kern w:val="0"/>
                <w:sz w:val="24"/>
              </w:rPr>
              <w:t>品词析句</w:t>
            </w:r>
          </w:p>
          <w:p>
            <w:pPr>
              <w:spacing w:line="360" w:lineRule="auto"/>
              <w:jc w:val="both"/>
              <w:textAlignment w:val="baseline"/>
              <w:rPr>
                <w:rStyle w:val="10"/>
                <w:rFonts w:ascii="宋体" w:hAnsi="宋体" w:cs="Times New Roman"/>
                <w:bCs/>
                <w:kern w:val="2"/>
                <w:sz w:val="24"/>
                <w:szCs w:val="24"/>
                <w:lang w:val="en-US" w:eastAsia="zh-CN" w:bidi="ar-SA"/>
              </w:rPr>
            </w:pPr>
            <w:r>
              <w:rPr>
                <w:rFonts w:hint="eastAsia" w:ascii="宋体" w:hAnsi="宋体" w:cs="Arial"/>
                <w:kern w:val="0"/>
                <w:sz w:val="24"/>
              </w:rPr>
              <w:t>感悟主旨</w:t>
            </w:r>
          </w:p>
        </w:tc>
        <w:tc>
          <w:tcPr>
            <w:tcW w:w="5131" w:type="dxa"/>
            <w:gridSpan w:val="2"/>
            <w:tcBorders>
              <w:top w:val="single" w:color="000000" w:sz="6" w:space="0"/>
              <w:left w:val="single" w:color="000000" w:sz="6" w:space="0"/>
              <w:bottom w:val="single" w:color="000000" w:sz="6" w:space="0"/>
              <w:right w:val="single" w:color="000000" w:sz="6" w:space="0"/>
            </w:tcBorders>
            <w:vAlign w:val="top"/>
          </w:tcPr>
          <w:p>
            <w:pPr>
              <w:widowControl/>
              <w:rPr>
                <w:rFonts w:hint="eastAsia" w:ascii="宋体" w:hAnsi="宋体" w:cs="Arial"/>
                <w:kern w:val="0"/>
                <w:sz w:val="24"/>
              </w:rPr>
            </w:pPr>
            <w:r>
              <w:rPr>
                <w:rFonts w:hint="eastAsia" w:ascii="宋体" w:hAnsi="宋体" w:cs="Arial"/>
                <w:kern w:val="0"/>
                <w:sz w:val="24"/>
              </w:rPr>
              <w:t>1、出示首联，请学生来读这一句，理解诗文。</w:t>
            </w:r>
          </w:p>
          <w:p>
            <w:pPr>
              <w:widowControl/>
              <w:rPr>
                <w:rFonts w:hint="eastAsia" w:ascii="宋体" w:hAnsi="宋体" w:cs="Arial"/>
                <w:kern w:val="0"/>
                <w:sz w:val="24"/>
              </w:rPr>
            </w:pPr>
            <w:r>
              <w:rPr>
                <w:rFonts w:hint="eastAsia" w:ascii="宋体" w:hAnsi="宋体" w:cs="Arial"/>
                <w:kern w:val="0"/>
                <w:sz w:val="24"/>
              </w:rPr>
              <w:t>①同学们，你们说红军长征难不难？（板书：难）从这两行中那些词可以看出来？（点击：万水千山）。红军翻越了多少座山，又跨过了多少条大河。</w:t>
            </w:r>
          </w:p>
          <w:p>
            <w:pPr>
              <w:widowControl/>
              <w:rPr>
                <w:rFonts w:hint="eastAsia" w:ascii="宋体" w:hAnsi="宋体" w:cs="Arial"/>
                <w:kern w:val="0"/>
                <w:sz w:val="24"/>
              </w:rPr>
            </w:pPr>
            <w:r>
              <w:rPr>
                <w:rFonts w:hint="eastAsia" w:ascii="宋体" w:hAnsi="宋体" w:cs="Arial"/>
                <w:kern w:val="0"/>
                <w:sz w:val="24"/>
              </w:rPr>
              <w:t>想象红军长征中除了这种地理环境的困难，还会遇到哪些困难？（天气、敌人的围追堵截、自身的条件等）一个“万水千山”概括了长征途中的千难万苦。</w:t>
            </w:r>
          </w:p>
          <w:p>
            <w:pPr>
              <w:widowControl/>
              <w:rPr>
                <w:rFonts w:hint="eastAsia" w:ascii="宋体" w:hAnsi="宋体" w:cs="Arial"/>
                <w:kern w:val="0"/>
                <w:sz w:val="24"/>
              </w:rPr>
            </w:pPr>
            <w:r>
              <w:rPr>
                <w:rFonts w:hint="eastAsia" w:ascii="宋体" w:hAnsi="宋体" w:cs="Arial"/>
                <w:kern w:val="0"/>
                <w:sz w:val="24"/>
              </w:rPr>
              <w:t>②可是毛主席和红军战士们对待困难的态度怎样？你从这一句中哪些词语体会出来了？（不怕、只等闲）板书：不怕（红军回答得多么坚定，谁来试试读一读。）</w:t>
            </w:r>
          </w:p>
          <w:p>
            <w:pPr>
              <w:widowControl/>
              <w:rPr>
                <w:rFonts w:hint="eastAsia" w:ascii="宋体" w:hAnsi="宋体" w:cs="Arial"/>
                <w:kern w:val="0"/>
                <w:sz w:val="24"/>
              </w:rPr>
            </w:pPr>
            <w:r>
              <w:rPr>
                <w:rFonts w:hint="eastAsia" w:ascii="宋体" w:hAnsi="宋体" w:cs="Arial"/>
                <w:kern w:val="0"/>
                <w:sz w:val="24"/>
              </w:rPr>
              <w:t>③从“不怕”、“只等闲”这两个词语中你能体会出红军什么精神？（藐视困难，从容不迫的大无畏革命精神。）</w:t>
            </w:r>
          </w:p>
          <w:p>
            <w:pPr>
              <w:widowControl/>
              <w:rPr>
                <w:rFonts w:hint="eastAsia" w:ascii="宋体" w:hAnsi="宋体" w:cs="Arial"/>
                <w:kern w:val="0"/>
                <w:sz w:val="24"/>
              </w:rPr>
            </w:pPr>
            <w:r>
              <w:rPr>
                <w:rFonts w:hint="eastAsia" w:ascii="宋体" w:hAnsi="宋体" w:cs="Arial"/>
                <w:kern w:val="0"/>
                <w:sz w:val="24"/>
              </w:rPr>
              <w:t>（2）指导朗读（点击带节奏符号的诗文，诗中的这两个词语变红）谁愿意把毛主席和红军战士们的这种感情读出来？指读。齐读。</w:t>
            </w:r>
          </w:p>
          <w:p>
            <w:pPr>
              <w:widowControl/>
              <w:rPr>
                <w:rFonts w:hint="eastAsia" w:ascii="宋体" w:hAnsi="宋体" w:cs="Arial"/>
                <w:kern w:val="0"/>
                <w:sz w:val="24"/>
              </w:rPr>
            </w:pPr>
            <w:r>
              <w:rPr>
                <w:rFonts w:hint="eastAsia" w:ascii="宋体" w:hAnsi="宋体" w:cs="Arial"/>
                <w:kern w:val="0"/>
                <w:sz w:val="24"/>
              </w:rPr>
              <w:t>（3）小结：这两句高度概括了红军不畏艰难险阻、勇往直前的英雄气概。在全诗中起到了总领全诗作用。</w:t>
            </w:r>
          </w:p>
          <w:p>
            <w:pPr>
              <w:widowControl/>
              <w:rPr>
                <w:rFonts w:hint="eastAsia" w:ascii="宋体" w:hAnsi="宋体" w:cs="Arial"/>
                <w:kern w:val="0"/>
                <w:sz w:val="24"/>
              </w:rPr>
            </w:pPr>
            <w:r>
              <w:rPr>
                <w:rFonts w:hint="eastAsia" w:ascii="宋体" w:hAnsi="宋体" w:cs="Arial"/>
                <w:kern w:val="0"/>
                <w:sz w:val="24"/>
              </w:rPr>
              <w:t>2、出示颔联，理解诗文。</w:t>
            </w:r>
          </w:p>
          <w:p>
            <w:pPr>
              <w:widowControl/>
              <w:rPr>
                <w:rFonts w:hint="eastAsia" w:ascii="宋体" w:hAnsi="宋体" w:cs="Arial"/>
                <w:kern w:val="0"/>
                <w:sz w:val="24"/>
              </w:rPr>
            </w:pPr>
            <w:r>
              <w:rPr>
                <w:rFonts w:hint="eastAsia" w:ascii="宋体" w:hAnsi="宋体" w:cs="Arial"/>
                <w:kern w:val="0"/>
                <w:sz w:val="24"/>
              </w:rPr>
              <w:t>　过渡：承接万水千山，毛主席先写了红军翻越“五岭山脉”和“乌蒙山”，请同学来读这一句。</w:t>
            </w:r>
          </w:p>
          <w:p>
            <w:pPr>
              <w:widowControl/>
              <w:rPr>
                <w:rFonts w:hint="eastAsia" w:ascii="宋体" w:hAnsi="宋体" w:cs="Arial"/>
                <w:kern w:val="0"/>
                <w:sz w:val="24"/>
              </w:rPr>
            </w:pPr>
            <w:r>
              <w:rPr>
                <w:rFonts w:hint="eastAsia" w:ascii="宋体" w:hAnsi="宋体" w:cs="Arial"/>
                <w:kern w:val="0"/>
                <w:sz w:val="24"/>
              </w:rPr>
              <w:t>　①点击“五岭”图片，你可以用什么词语来形容山的走势？（连绵不断、蜿蜒）理解“逶迤”：连绵数千里的五岭山，在你们眼里，它们仿佛什么一般？（蜿蜒盘旋的巨龙，大海汹涌的波涛……）</w:t>
            </w:r>
          </w:p>
          <w:p>
            <w:pPr>
              <w:widowControl/>
              <w:rPr>
                <w:rFonts w:hint="eastAsia" w:ascii="宋体" w:hAnsi="宋体" w:cs="Arial"/>
                <w:kern w:val="0"/>
                <w:sz w:val="24"/>
              </w:rPr>
            </w:pPr>
            <w:r>
              <w:rPr>
                <w:rFonts w:hint="eastAsia" w:ascii="宋体" w:hAnsi="宋体" w:cs="Arial"/>
                <w:kern w:val="0"/>
                <w:sz w:val="24"/>
              </w:rPr>
              <w:t xml:space="preserve">　②点击“乌蒙山”图片，你可以用什么词语来形容这座山？（雄伟高大）“磅礴”是什么意思？ </w:t>
            </w:r>
          </w:p>
          <w:p>
            <w:pPr>
              <w:widowControl/>
              <w:ind w:firstLine="240" w:firstLineChars="100"/>
              <w:rPr>
                <w:rFonts w:hint="eastAsia" w:ascii="宋体" w:hAnsi="宋体" w:cs="Arial"/>
                <w:kern w:val="0"/>
                <w:sz w:val="24"/>
              </w:rPr>
            </w:pPr>
            <w:r>
              <w:rPr>
                <w:rFonts w:hint="eastAsia" w:ascii="宋体" w:hAnsi="宋体" w:cs="Arial"/>
                <w:kern w:val="0"/>
                <w:sz w:val="24"/>
              </w:rPr>
              <w:t>③“逶迤、磅礴”变红，用夸张的手法写出了山势之险。</w:t>
            </w:r>
          </w:p>
          <w:p>
            <w:pPr>
              <w:widowControl/>
              <w:ind w:firstLine="480" w:firstLineChars="200"/>
              <w:rPr>
                <w:rFonts w:hint="eastAsia" w:ascii="宋体" w:hAnsi="宋体" w:cs="Arial"/>
                <w:kern w:val="0"/>
                <w:sz w:val="24"/>
              </w:rPr>
            </w:pPr>
            <w:r>
              <w:rPr>
                <w:rFonts w:hint="eastAsia" w:ascii="宋体" w:hAnsi="宋体" w:cs="Arial"/>
                <w:kern w:val="0"/>
                <w:sz w:val="24"/>
              </w:rPr>
              <w:t>在红军眼里，它们像什么，（翻腾的细浪、像脚下滚动泥丸）</w:t>
            </w:r>
          </w:p>
          <w:p>
            <w:pPr>
              <w:widowControl/>
              <w:ind w:firstLine="480" w:firstLineChars="200"/>
              <w:rPr>
                <w:rFonts w:hint="eastAsia" w:ascii="宋体" w:hAnsi="宋体" w:cs="Arial"/>
                <w:kern w:val="0"/>
                <w:sz w:val="24"/>
              </w:rPr>
            </w:pPr>
            <w:r>
              <w:rPr>
                <w:rFonts w:hint="eastAsia" w:ascii="宋体" w:hAnsi="宋体" w:cs="Arial"/>
                <w:kern w:val="0"/>
                <w:sz w:val="24"/>
              </w:rPr>
              <w:t>把两座大山极度缩小，这是运用夸张、比喻的手法。</w:t>
            </w:r>
          </w:p>
          <w:p>
            <w:pPr>
              <w:widowControl/>
              <w:ind w:firstLine="480" w:firstLineChars="200"/>
              <w:rPr>
                <w:rFonts w:hint="eastAsia" w:ascii="宋体" w:hAnsi="宋体" w:cs="Arial"/>
                <w:kern w:val="0"/>
                <w:sz w:val="24"/>
              </w:rPr>
            </w:pPr>
            <w:r>
              <w:rPr>
                <w:rFonts w:hint="eastAsia" w:ascii="宋体" w:hAnsi="宋体" w:cs="Arial"/>
                <w:kern w:val="0"/>
                <w:sz w:val="24"/>
              </w:rPr>
              <w:t>现实的情况和红军的感受为什么会产生如此大的反差呢？这样写你从中体会到了什么？</w:t>
            </w:r>
          </w:p>
          <w:p>
            <w:pPr>
              <w:widowControl/>
              <w:ind w:firstLine="240" w:firstLineChars="100"/>
              <w:rPr>
                <w:rFonts w:hint="eastAsia" w:ascii="宋体" w:hAnsi="宋体" w:cs="Arial"/>
                <w:kern w:val="0"/>
                <w:sz w:val="24"/>
              </w:rPr>
            </w:pPr>
            <w:r>
              <w:rPr>
                <w:rFonts w:hint="eastAsia" w:ascii="宋体" w:hAnsi="宋体" w:cs="Arial"/>
                <w:kern w:val="0"/>
                <w:sz w:val="24"/>
              </w:rPr>
              <w:t>④“腾、走”变蓝，腾和走是什么词，运用拟人化动态的描写，使静止的山有了生气，人与物都灵动起来。</w:t>
            </w:r>
          </w:p>
          <w:p>
            <w:pPr>
              <w:widowControl/>
              <w:rPr>
                <w:rFonts w:hint="eastAsia" w:ascii="宋体" w:hAnsi="宋体" w:cs="Arial"/>
                <w:kern w:val="0"/>
                <w:sz w:val="24"/>
              </w:rPr>
            </w:pPr>
            <w:r>
              <w:rPr>
                <w:rFonts w:hint="eastAsia" w:ascii="宋体" w:hAnsi="宋体" w:cs="Arial"/>
                <w:kern w:val="0"/>
                <w:sz w:val="24"/>
              </w:rPr>
              <w:t>（2）小结：这两行诗写得多好呀！真可谓想象超绝，用语新奇，境界广阔，气象万千。好一种红军战士的豪情壮志。</w:t>
            </w:r>
          </w:p>
          <w:p>
            <w:pPr>
              <w:widowControl/>
              <w:rPr>
                <w:rFonts w:hint="eastAsia" w:ascii="宋体" w:hAnsi="宋体" w:cs="Arial"/>
                <w:kern w:val="0"/>
                <w:sz w:val="24"/>
              </w:rPr>
            </w:pPr>
            <w:r>
              <w:rPr>
                <w:rFonts w:hint="eastAsia" w:ascii="宋体" w:hAnsi="宋体" w:cs="Arial"/>
                <w:kern w:val="0"/>
                <w:sz w:val="24"/>
              </w:rPr>
              <w:t>（3）指导朗读：读出毛主席和红军战士们的这种感情来，指读。齐读。</w:t>
            </w:r>
          </w:p>
          <w:p>
            <w:pPr>
              <w:widowControl/>
              <w:rPr>
                <w:rFonts w:hint="eastAsia" w:ascii="宋体" w:hAnsi="宋体" w:cs="Arial"/>
                <w:kern w:val="0"/>
                <w:sz w:val="24"/>
              </w:rPr>
            </w:pPr>
            <w:r>
              <w:rPr>
                <w:rFonts w:hint="eastAsia" w:ascii="宋体" w:hAnsi="宋体" w:cs="Arial"/>
                <w:kern w:val="0"/>
                <w:sz w:val="24"/>
              </w:rPr>
              <w:t>（4）领会主旨：五岭、乌蒙，一长一高，可红军却把它当作平平常常的事！所以毛主席在诗的开始进行了高度的概括，读──（“红军不怕远征难，万水千山只等闲。”）</w:t>
            </w:r>
          </w:p>
          <w:p>
            <w:pPr>
              <w:widowControl/>
              <w:rPr>
                <w:rFonts w:hint="eastAsia" w:ascii="宋体" w:hAnsi="宋体" w:cs="Arial"/>
                <w:kern w:val="0"/>
                <w:sz w:val="24"/>
              </w:rPr>
            </w:pPr>
            <w:r>
              <w:rPr>
                <w:rFonts w:hint="eastAsia" w:ascii="宋体" w:hAnsi="宋体" w:cs="Arial"/>
                <w:kern w:val="0"/>
                <w:sz w:val="24"/>
              </w:rPr>
              <w:t>3、出示颈联。</w:t>
            </w:r>
          </w:p>
          <w:p>
            <w:pPr>
              <w:widowControl/>
              <w:ind w:firstLine="480" w:firstLineChars="200"/>
              <w:rPr>
                <w:rFonts w:hint="eastAsia" w:ascii="宋体" w:hAnsi="宋体" w:cs="Arial"/>
                <w:kern w:val="0"/>
                <w:sz w:val="24"/>
              </w:rPr>
            </w:pPr>
            <w:r>
              <w:rPr>
                <w:rFonts w:hint="eastAsia" w:ascii="宋体" w:hAnsi="宋体" w:cs="Arial"/>
                <w:kern w:val="0"/>
                <w:sz w:val="24"/>
              </w:rPr>
              <w:t>过渡：是呀，山，无论多么长，无论多么高，都挡不住红军前进的步伐。水呢？请学生来读这一句。</w:t>
            </w:r>
          </w:p>
          <w:p>
            <w:pPr>
              <w:widowControl/>
              <w:rPr>
                <w:rFonts w:hint="eastAsia" w:ascii="宋体" w:hAnsi="宋体" w:cs="Arial"/>
                <w:kern w:val="0"/>
                <w:sz w:val="24"/>
              </w:rPr>
            </w:pPr>
            <w:r>
              <w:rPr>
                <w:rFonts w:hint="eastAsia" w:ascii="宋体" w:hAnsi="宋体" w:cs="Arial"/>
                <w:kern w:val="0"/>
                <w:sz w:val="24"/>
              </w:rPr>
              <w:t>（1）质疑：“暖、寒”？</w:t>
            </w:r>
          </w:p>
          <w:p>
            <w:pPr>
              <w:widowControl/>
              <w:rPr>
                <w:rFonts w:hint="eastAsia" w:ascii="宋体" w:hAnsi="宋体" w:cs="Arial"/>
                <w:kern w:val="0"/>
                <w:sz w:val="24"/>
              </w:rPr>
            </w:pPr>
            <w:r>
              <w:rPr>
                <w:rFonts w:hint="eastAsia" w:ascii="宋体" w:hAnsi="宋体" w:cs="Arial"/>
                <w:kern w:val="0"/>
                <w:sz w:val="24"/>
              </w:rPr>
              <w:t>（2）理解诗文。</w:t>
            </w:r>
          </w:p>
          <w:p>
            <w:pPr>
              <w:widowControl/>
              <w:rPr>
                <w:rFonts w:hint="eastAsia" w:ascii="宋体" w:hAnsi="宋体" w:cs="Arial"/>
                <w:kern w:val="0"/>
                <w:sz w:val="24"/>
              </w:rPr>
            </w:pPr>
            <w:r>
              <w:rPr>
                <w:rFonts w:hint="eastAsia" w:ascii="宋体" w:hAnsi="宋体" w:cs="Arial"/>
                <w:kern w:val="0"/>
                <w:sz w:val="24"/>
              </w:rPr>
              <w:t>①巧渡金沙江：</w:t>
            </w:r>
          </w:p>
          <w:p>
            <w:pPr>
              <w:widowControl/>
              <w:rPr>
                <w:rFonts w:hint="eastAsia" w:ascii="宋体" w:hAnsi="宋体" w:cs="Arial"/>
                <w:kern w:val="0"/>
                <w:sz w:val="24"/>
              </w:rPr>
            </w:pPr>
            <w:r>
              <w:rPr>
                <w:rFonts w:hint="eastAsia" w:ascii="宋体" w:hAnsi="宋体" w:cs="Arial"/>
                <w:kern w:val="0"/>
                <w:sz w:val="24"/>
              </w:rPr>
              <w:t>　（出示图</w:t>
            </w:r>
            <w:r>
              <w:rPr>
                <w:rFonts w:hint="eastAsia" w:ascii="宋体" w:hAnsi="宋体" w:cs="Arial"/>
                <w:kern w:val="0"/>
                <w:sz w:val="24"/>
                <w:lang w:val="en-US" w:eastAsia="zh-CN"/>
              </w:rPr>
              <w:t>和背景</w:t>
            </w:r>
            <w:r>
              <w:rPr>
                <w:rFonts w:hint="eastAsia" w:ascii="宋体" w:hAnsi="宋体" w:cs="Arial"/>
                <w:kern w:val="0"/>
                <w:sz w:val="24"/>
              </w:rPr>
              <w:t>）</w:t>
            </w:r>
          </w:p>
          <w:p>
            <w:pPr>
              <w:widowControl/>
              <w:ind w:firstLine="480" w:firstLineChars="200"/>
              <w:rPr>
                <w:rFonts w:hint="eastAsia" w:ascii="宋体" w:hAnsi="宋体" w:cs="Arial"/>
                <w:kern w:val="0"/>
                <w:sz w:val="24"/>
              </w:rPr>
            </w:pPr>
            <w:r>
              <w:rPr>
                <w:rFonts w:hint="eastAsia" w:ascii="宋体" w:hAnsi="宋体" w:cs="Arial"/>
                <w:kern w:val="0"/>
                <w:sz w:val="24"/>
              </w:rPr>
              <w:t>你如果参加了这场战斗，渡过江去，回首看着这奔腾的金沙江，你的心情怎样？你觉得诗中哪个字最能表达出你的心情？</w:t>
            </w:r>
          </w:p>
          <w:p>
            <w:pPr>
              <w:widowControl/>
              <w:ind w:firstLine="480" w:firstLineChars="200"/>
              <w:rPr>
                <w:rFonts w:hint="eastAsia" w:ascii="宋体" w:hAnsi="宋体" w:cs="Arial"/>
                <w:kern w:val="0"/>
                <w:sz w:val="24"/>
              </w:rPr>
            </w:pPr>
            <w:r>
              <w:rPr>
                <w:rFonts w:hint="eastAsia" w:ascii="宋体" w:hAnsi="宋体" w:cs="Arial"/>
                <w:kern w:val="0"/>
                <w:sz w:val="24"/>
              </w:rPr>
              <w:t>指名有感情朗读。</w:t>
            </w:r>
          </w:p>
          <w:p>
            <w:pPr>
              <w:widowControl/>
              <w:rPr>
                <w:rFonts w:hint="eastAsia" w:ascii="宋体" w:hAnsi="宋体" w:cs="Arial"/>
                <w:kern w:val="0"/>
                <w:sz w:val="24"/>
              </w:rPr>
            </w:pPr>
            <w:r>
              <w:rPr>
                <w:rFonts w:hint="eastAsia" w:ascii="宋体" w:hAnsi="宋体" w:cs="Arial"/>
                <w:kern w:val="0"/>
                <w:sz w:val="24"/>
              </w:rPr>
              <w:t>②飞夺泸定桥</w:t>
            </w:r>
          </w:p>
          <w:p>
            <w:pPr>
              <w:widowControl/>
              <w:ind w:firstLine="480" w:firstLineChars="200"/>
              <w:rPr>
                <w:rFonts w:hint="eastAsia" w:ascii="宋体" w:hAnsi="宋体" w:cs="Arial"/>
                <w:kern w:val="0"/>
                <w:sz w:val="24"/>
              </w:rPr>
            </w:pPr>
            <w:r>
              <w:rPr>
                <w:rFonts w:hint="eastAsia" w:ascii="宋体" w:hAnsi="宋体" w:cs="Arial"/>
                <w:kern w:val="0"/>
                <w:sz w:val="24"/>
              </w:rPr>
              <w:t>如果说是巧渡金沙江是红军战士最富有智慧最成功的战役，飞夺泸定桥这一仗则更体现了红军勇敢顽强的一面。</w:t>
            </w:r>
          </w:p>
          <w:p>
            <w:pPr>
              <w:widowControl/>
              <w:ind w:firstLine="480" w:firstLineChars="200"/>
              <w:rPr>
                <w:rFonts w:hint="eastAsia" w:ascii="宋体" w:hAnsi="宋体" w:cs="Arial"/>
                <w:kern w:val="0"/>
                <w:sz w:val="24"/>
              </w:rPr>
            </w:pPr>
            <w:r>
              <w:rPr>
                <w:rFonts w:hint="eastAsia" w:ascii="宋体" w:hAnsi="宋体" w:cs="Arial"/>
                <w:kern w:val="0"/>
                <w:sz w:val="24"/>
              </w:rPr>
              <w:t>看图片谈感受。这就是横在大渡河上的泸定桥，当时敌人抽调了桥上的木板，只剩下光秃秃的13根铁链，而且对面是敌人的枪林弹雨。同学们，你们看到这样的桥，你有什么感受？</w:t>
            </w:r>
          </w:p>
          <w:p>
            <w:pPr>
              <w:widowControl/>
              <w:ind w:firstLine="480" w:firstLineChars="200"/>
              <w:rPr>
                <w:rFonts w:hint="eastAsia" w:ascii="宋体" w:hAnsi="宋体" w:cs="Arial"/>
                <w:kern w:val="0"/>
                <w:sz w:val="24"/>
              </w:rPr>
            </w:pPr>
            <w:r>
              <w:rPr>
                <w:rFonts w:hint="eastAsia" w:ascii="宋体" w:hAnsi="宋体" w:cs="Arial"/>
                <w:kern w:val="0"/>
                <w:sz w:val="24"/>
              </w:rPr>
              <w:t>引读。</w:t>
            </w:r>
          </w:p>
          <w:p>
            <w:pPr>
              <w:widowControl/>
              <w:rPr>
                <w:rFonts w:hint="eastAsia" w:ascii="宋体" w:hAnsi="宋体" w:cs="Arial"/>
                <w:kern w:val="0"/>
                <w:sz w:val="24"/>
              </w:rPr>
            </w:pPr>
            <w:r>
              <w:rPr>
                <w:rFonts w:hint="eastAsia" w:ascii="宋体" w:hAnsi="宋体" w:cs="Arial"/>
                <w:kern w:val="0"/>
                <w:sz w:val="24"/>
              </w:rPr>
              <w:t>（3）体会写法。</w:t>
            </w:r>
          </w:p>
          <w:p>
            <w:pPr>
              <w:widowControl/>
              <w:ind w:firstLine="480" w:firstLineChars="200"/>
              <w:rPr>
                <w:rFonts w:hint="eastAsia" w:ascii="宋体" w:hAnsi="宋体" w:cs="Arial"/>
                <w:kern w:val="0"/>
                <w:sz w:val="24"/>
              </w:rPr>
            </w:pPr>
            <w:r>
              <w:rPr>
                <w:rFonts w:hint="eastAsia" w:ascii="宋体" w:hAnsi="宋体" w:cs="Arial"/>
                <w:kern w:val="0"/>
                <w:sz w:val="24"/>
              </w:rPr>
              <w:t>我们再来看这两行诗，一暖一寒，又是高兴，又是悲壮，这是一种什么手法，采用对比的手法表达了红军渡过金沙江后的喜悦，夺取泸定桥的惊心动魄，让我们看到的是一支神勇无比红军队伍。作者采用这样的手法多巧妙呀！</w:t>
            </w:r>
          </w:p>
          <w:p>
            <w:pPr>
              <w:widowControl/>
              <w:rPr>
                <w:rFonts w:hint="eastAsia" w:ascii="宋体" w:hAnsi="宋体" w:cs="Arial"/>
                <w:kern w:val="0"/>
                <w:sz w:val="24"/>
              </w:rPr>
            </w:pPr>
            <w:r>
              <w:rPr>
                <w:rFonts w:hint="eastAsia" w:ascii="宋体" w:hAnsi="宋体" w:cs="Arial"/>
                <w:kern w:val="0"/>
                <w:sz w:val="24"/>
              </w:rPr>
              <w:t>（4）指导朗读。</w:t>
            </w:r>
          </w:p>
          <w:p>
            <w:pPr>
              <w:widowControl/>
              <w:rPr>
                <w:rFonts w:hint="eastAsia" w:ascii="宋体" w:hAnsi="宋体" w:cs="Arial"/>
                <w:kern w:val="0"/>
                <w:sz w:val="24"/>
              </w:rPr>
            </w:pPr>
            <w:r>
              <w:rPr>
                <w:rFonts w:hint="eastAsia" w:ascii="宋体" w:hAnsi="宋体" w:cs="Arial"/>
                <w:kern w:val="0"/>
                <w:sz w:val="24"/>
              </w:rPr>
              <w:t>（5）领会主旨。</w:t>
            </w:r>
          </w:p>
          <w:p>
            <w:pPr>
              <w:widowControl/>
              <w:rPr>
                <w:rFonts w:hint="eastAsia" w:ascii="宋体" w:hAnsi="宋体" w:cs="Arial"/>
                <w:kern w:val="0"/>
                <w:sz w:val="24"/>
              </w:rPr>
            </w:pPr>
            <w:r>
              <w:rPr>
                <w:rFonts w:hint="eastAsia" w:ascii="宋体" w:hAnsi="宋体" w:cs="Arial"/>
                <w:kern w:val="0"/>
                <w:sz w:val="24"/>
              </w:rPr>
              <w:t>　  巧渡金沙江，飞夺泸定桥，这么艰难的事，红军战士也看作平平常常的事情，所以毛主席在诗的开始进行了高度的概括，读——（“红军不怕远征难，万水千山只等闲。”）</w:t>
            </w:r>
          </w:p>
          <w:p>
            <w:pPr>
              <w:widowControl/>
              <w:rPr>
                <w:rFonts w:hint="eastAsia" w:ascii="宋体" w:hAnsi="宋体" w:cs="Arial"/>
                <w:kern w:val="0"/>
                <w:sz w:val="24"/>
              </w:rPr>
            </w:pPr>
            <w:r>
              <w:rPr>
                <w:rFonts w:hint="eastAsia" w:ascii="宋体" w:hAnsi="宋体" w:cs="Arial"/>
                <w:kern w:val="0"/>
                <w:sz w:val="24"/>
              </w:rPr>
              <w:t>4、出示尾联，自由读。</w:t>
            </w:r>
          </w:p>
          <w:p>
            <w:pPr>
              <w:widowControl/>
              <w:rPr>
                <w:rFonts w:hint="eastAsia" w:ascii="宋体" w:hAnsi="宋体" w:cs="Arial"/>
                <w:kern w:val="0"/>
                <w:sz w:val="24"/>
              </w:rPr>
            </w:pPr>
            <w:r>
              <w:rPr>
                <w:rFonts w:hint="eastAsia" w:ascii="宋体" w:hAnsi="宋体" w:cs="Arial"/>
                <w:kern w:val="0"/>
                <w:sz w:val="24"/>
              </w:rPr>
              <w:t>（1）岷山是红军长征路上所要翻越的最后一座高山，红军心情怎样呢？（喜悦）</w:t>
            </w:r>
          </w:p>
          <w:p>
            <w:pPr>
              <w:widowControl/>
              <w:ind w:firstLine="480" w:firstLineChars="200"/>
              <w:rPr>
                <w:rFonts w:hint="eastAsia" w:ascii="宋体" w:hAnsi="宋体" w:cs="Arial"/>
                <w:kern w:val="0"/>
                <w:sz w:val="24"/>
              </w:rPr>
            </w:pPr>
            <w:r>
              <w:rPr>
                <w:rFonts w:hint="eastAsia" w:ascii="宋体" w:hAnsi="宋体" w:cs="Arial"/>
                <w:kern w:val="0"/>
                <w:sz w:val="24"/>
              </w:rPr>
              <w:t>哪些词语写出了红军战士的喜悦的心情？板书：尽开颜</w:t>
            </w:r>
          </w:p>
          <w:p>
            <w:pPr>
              <w:widowControl/>
              <w:ind w:firstLine="480" w:firstLineChars="200"/>
              <w:rPr>
                <w:rFonts w:hint="eastAsia" w:ascii="宋体" w:hAnsi="宋体" w:cs="Arial"/>
                <w:kern w:val="0"/>
                <w:sz w:val="24"/>
              </w:rPr>
            </w:pPr>
            <w:r>
              <w:rPr>
                <w:rFonts w:hint="eastAsia" w:ascii="宋体" w:hAnsi="宋体" w:cs="Arial"/>
                <w:kern w:val="0"/>
                <w:sz w:val="24"/>
              </w:rPr>
              <w:t>练习朗读，指名读。</w:t>
            </w:r>
          </w:p>
          <w:p>
            <w:pPr>
              <w:widowControl/>
              <w:rPr>
                <w:rFonts w:hint="eastAsia" w:ascii="宋体" w:hAnsi="宋体" w:cs="Arial"/>
                <w:kern w:val="0"/>
                <w:sz w:val="24"/>
              </w:rPr>
            </w:pPr>
            <w:r>
              <w:rPr>
                <w:rFonts w:hint="eastAsia" w:ascii="宋体" w:hAnsi="宋体" w:cs="Arial"/>
                <w:kern w:val="0"/>
                <w:sz w:val="24"/>
              </w:rPr>
              <w:t>（2）理解诗文：岷山，绵延千里，大雪覆盖，终年不化，可是红军战士把翻越岷山看作一件令人欢喜的事情，这是一种什么精神?（革命乐观主义精神。）</w:t>
            </w:r>
          </w:p>
          <w:p>
            <w:pPr>
              <w:widowControl/>
              <w:spacing w:line="276" w:lineRule="auto"/>
              <w:jc w:val="left"/>
              <w:textAlignment w:val="baseline"/>
              <w:rPr>
                <w:rFonts w:hint="eastAsia" w:ascii="宋体" w:hAnsi="宋体" w:cs="Arial"/>
                <w:kern w:val="0"/>
                <w:sz w:val="24"/>
              </w:rPr>
            </w:pPr>
            <w:r>
              <w:rPr>
                <w:rFonts w:hint="eastAsia" w:ascii="宋体" w:hAnsi="宋体" w:cs="Arial"/>
                <w:kern w:val="0"/>
                <w:sz w:val="24"/>
              </w:rPr>
              <w:t>（3）领会主旨：千里雪山，寒风刺骨，红军战士依然看作很平常的事，所以毛主席在诗的开始进行了高度的概括——（“红军不怕远征难，万水千山只等闲。”）</w:t>
            </w:r>
          </w:p>
          <w:p>
            <w:pPr>
              <w:widowControl/>
              <w:spacing w:line="276" w:lineRule="auto"/>
              <w:jc w:val="left"/>
              <w:textAlignment w:val="baseline"/>
              <w:rPr>
                <w:rFonts w:hint="eastAsia" w:ascii="宋体" w:hAnsi="宋体" w:cs="Arial"/>
                <w:kern w:val="0"/>
                <w:sz w:val="24"/>
                <w:lang w:val="en-US" w:eastAsia="zh-CN"/>
              </w:rPr>
            </w:pPr>
            <w:r>
              <w:rPr>
                <w:rFonts w:hint="eastAsia" w:ascii="宋体" w:hAnsi="宋体" w:cs="Lucida Sans Unicode"/>
                <w:sz w:val="24"/>
              </w:rPr>
              <w:t xml:space="preserve"> </w:t>
            </w:r>
            <w:r>
              <w:rPr>
                <w:rFonts w:hint="eastAsia" w:ascii="宋体" w:hAnsi="宋体" w:cs="Arial"/>
                <w:kern w:val="0"/>
                <w:sz w:val="24"/>
              </w:rPr>
              <w:t>这首不朽的杰作，用56个字，承载着红军长征路上的艰难万险饱含中国共产党乐观主义的万般豪情壮志，让我们连起来再读读这首诗吧！</w:t>
            </w:r>
          </w:p>
        </w:tc>
        <w:tc>
          <w:tcPr>
            <w:tcW w:w="1475" w:type="dxa"/>
            <w:gridSpan w:val="2"/>
            <w:tcBorders>
              <w:top w:val="single" w:color="000000" w:sz="6" w:space="0"/>
              <w:left w:val="single" w:color="000000" w:sz="6" w:space="0"/>
              <w:bottom w:val="single" w:color="000000" w:sz="6" w:space="0"/>
              <w:right w:val="single" w:color="000000" w:sz="6" w:space="0"/>
            </w:tcBorders>
            <w:vAlign w:val="top"/>
          </w:tcPr>
          <w:p>
            <w:pPr>
              <w:spacing w:line="276" w:lineRule="auto"/>
              <w:jc w:val="both"/>
              <w:textAlignment w:val="baseline"/>
              <w:rPr>
                <w:rFonts w:hint="eastAsia" w:ascii="宋体" w:hAnsi="宋体"/>
              </w:rPr>
            </w:pPr>
          </w:p>
          <w:p>
            <w:pPr>
              <w:spacing w:line="276" w:lineRule="auto"/>
              <w:jc w:val="both"/>
              <w:textAlignment w:val="baseline"/>
              <w:rPr>
                <w:rFonts w:hint="eastAsia" w:ascii="宋体" w:hAnsi="宋体"/>
              </w:rPr>
            </w:pPr>
            <w:r>
              <w:rPr>
                <w:rFonts w:hint="eastAsia" w:ascii="宋体" w:hAnsi="宋体" w:cs="Arial"/>
                <w:kern w:val="0"/>
                <w:sz w:val="24"/>
              </w:rPr>
              <w:t>请同学结合收集的资料来介绍</w:t>
            </w:r>
          </w:p>
          <w:p>
            <w:pPr>
              <w:spacing w:line="276" w:lineRule="auto"/>
              <w:jc w:val="both"/>
              <w:textAlignment w:val="baseline"/>
              <w:rPr>
                <w:rFonts w:hint="eastAsia" w:ascii="宋体" w:hAnsi="宋体"/>
              </w:rPr>
            </w:pPr>
          </w:p>
          <w:p>
            <w:pPr>
              <w:spacing w:line="276" w:lineRule="auto"/>
              <w:jc w:val="both"/>
              <w:textAlignment w:val="baseline"/>
              <w:rPr>
                <w:rFonts w:hint="eastAsia" w:ascii="宋体" w:hAnsi="宋体"/>
              </w:rPr>
            </w:pPr>
          </w:p>
          <w:p>
            <w:pPr>
              <w:spacing w:line="276" w:lineRule="auto"/>
              <w:jc w:val="both"/>
              <w:textAlignment w:val="baseline"/>
              <w:rPr>
                <w:rFonts w:hint="eastAsia" w:ascii="宋体" w:hAnsi="宋体"/>
              </w:rPr>
            </w:pPr>
          </w:p>
          <w:p>
            <w:pPr>
              <w:spacing w:line="276" w:lineRule="auto"/>
              <w:jc w:val="both"/>
              <w:textAlignment w:val="baseline"/>
              <w:rPr>
                <w:rFonts w:hint="eastAsia" w:ascii="宋体" w:hAnsi="宋体"/>
              </w:rPr>
            </w:pPr>
          </w:p>
          <w:p>
            <w:pPr>
              <w:spacing w:line="276" w:lineRule="auto"/>
              <w:jc w:val="both"/>
              <w:textAlignment w:val="baseline"/>
              <w:rPr>
                <w:rFonts w:hint="eastAsia" w:ascii="宋体" w:hAnsi="宋体"/>
              </w:rPr>
            </w:pPr>
          </w:p>
          <w:p>
            <w:pPr>
              <w:spacing w:line="276" w:lineRule="auto"/>
              <w:jc w:val="both"/>
              <w:textAlignment w:val="baseline"/>
              <w:rPr>
                <w:rFonts w:hint="eastAsia" w:ascii="宋体" w:hAnsi="宋体"/>
              </w:rPr>
            </w:pPr>
          </w:p>
          <w:p>
            <w:pPr>
              <w:spacing w:line="276" w:lineRule="auto"/>
              <w:jc w:val="both"/>
              <w:textAlignment w:val="baseline"/>
              <w:rPr>
                <w:rFonts w:hint="eastAsia" w:ascii="宋体" w:hAnsi="宋体"/>
              </w:rPr>
            </w:pPr>
          </w:p>
          <w:p>
            <w:pPr>
              <w:spacing w:line="276" w:lineRule="auto"/>
              <w:jc w:val="both"/>
              <w:textAlignment w:val="baseline"/>
              <w:rPr>
                <w:rFonts w:hint="eastAsia" w:ascii="宋体" w:hAnsi="宋体"/>
              </w:rPr>
            </w:pPr>
          </w:p>
          <w:p>
            <w:pPr>
              <w:spacing w:line="276" w:lineRule="auto"/>
              <w:jc w:val="both"/>
              <w:textAlignment w:val="baseline"/>
              <w:rPr>
                <w:rFonts w:hint="eastAsia" w:ascii="宋体" w:hAnsi="宋体"/>
              </w:rPr>
            </w:pPr>
          </w:p>
          <w:p>
            <w:pPr>
              <w:spacing w:line="276" w:lineRule="auto"/>
              <w:jc w:val="both"/>
              <w:textAlignment w:val="baseline"/>
              <w:rPr>
                <w:rFonts w:hint="eastAsia" w:ascii="宋体" w:hAnsi="宋体"/>
              </w:rPr>
            </w:pPr>
          </w:p>
          <w:p>
            <w:pPr>
              <w:widowControl/>
              <w:rPr>
                <w:rFonts w:hint="default" w:ascii="宋体" w:hAnsi="宋体" w:cs="Arial"/>
                <w:kern w:val="0"/>
                <w:sz w:val="24"/>
                <w:lang w:val="en-US" w:eastAsia="zh-CN"/>
              </w:rPr>
            </w:pPr>
            <w:r>
              <w:rPr>
                <w:rFonts w:hint="eastAsia" w:ascii="宋体" w:hAnsi="宋体" w:cs="Arial"/>
                <w:kern w:val="0"/>
                <w:sz w:val="24"/>
                <w:lang w:val="en-US" w:eastAsia="zh-CN"/>
              </w:rPr>
              <w:t>学生读好诗歌，读好节奏，读好重点词语。</w:t>
            </w:r>
          </w:p>
          <w:p>
            <w:pPr>
              <w:spacing w:line="276" w:lineRule="auto"/>
              <w:jc w:val="both"/>
              <w:textAlignment w:val="baseline"/>
              <w:rPr>
                <w:rFonts w:hint="eastAsia" w:ascii="宋体" w:hAnsi="宋体"/>
                <w:lang w:val="en-US" w:eastAsia="zh-CN"/>
              </w:rPr>
            </w:pPr>
          </w:p>
          <w:p>
            <w:pPr>
              <w:spacing w:line="276" w:lineRule="auto"/>
              <w:jc w:val="both"/>
              <w:textAlignment w:val="baseline"/>
              <w:rPr>
                <w:rFonts w:hint="eastAsia" w:ascii="宋体" w:hAnsi="宋体"/>
                <w:lang w:val="en-US" w:eastAsia="zh-CN"/>
              </w:rPr>
            </w:pPr>
          </w:p>
          <w:p>
            <w:pPr>
              <w:spacing w:line="276" w:lineRule="auto"/>
              <w:jc w:val="both"/>
              <w:textAlignment w:val="baseline"/>
              <w:rPr>
                <w:rFonts w:hint="eastAsia" w:ascii="宋体" w:hAnsi="宋体"/>
                <w:lang w:val="en-US" w:eastAsia="zh-CN"/>
              </w:rPr>
            </w:pPr>
          </w:p>
          <w:p>
            <w:pPr>
              <w:spacing w:line="276" w:lineRule="auto"/>
              <w:jc w:val="both"/>
              <w:textAlignment w:val="baseline"/>
              <w:rPr>
                <w:rFonts w:hint="eastAsia" w:ascii="宋体" w:hAnsi="宋体"/>
                <w:lang w:val="en-US" w:eastAsia="zh-CN"/>
              </w:rPr>
            </w:pPr>
          </w:p>
          <w:p>
            <w:pPr>
              <w:spacing w:line="276" w:lineRule="auto"/>
              <w:jc w:val="both"/>
              <w:textAlignment w:val="baseline"/>
              <w:rPr>
                <w:rFonts w:hint="eastAsia" w:ascii="宋体" w:hAnsi="宋体"/>
                <w:lang w:val="en-US" w:eastAsia="zh-CN"/>
              </w:rPr>
            </w:pPr>
          </w:p>
          <w:p>
            <w:pPr>
              <w:spacing w:line="276" w:lineRule="auto"/>
              <w:jc w:val="both"/>
              <w:textAlignment w:val="baseline"/>
              <w:rPr>
                <w:rFonts w:hint="eastAsia" w:ascii="宋体" w:hAnsi="宋体"/>
                <w:lang w:val="en-US" w:eastAsia="zh-CN"/>
              </w:rPr>
            </w:pPr>
          </w:p>
          <w:p>
            <w:pPr>
              <w:spacing w:line="276" w:lineRule="auto"/>
              <w:jc w:val="both"/>
              <w:textAlignment w:val="baseline"/>
              <w:rPr>
                <w:rFonts w:hint="eastAsia" w:ascii="宋体" w:hAnsi="宋体"/>
                <w:lang w:val="en-US" w:eastAsia="zh-CN"/>
              </w:rPr>
            </w:pPr>
          </w:p>
          <w:p>
            <w:pPr>
              <w:spacing w:line="276" w:lineRule="auto"/>
              <w:jc w:val="both"/>
              <w:textAlignment w:val="baseline"/>
              <w:rPr>
                <w:rFonts w:hint="eastAsia" w:ascii="宋体" w:hAnsi="宋体"/>
                <w:lang w:val="en-US" w:eastAsia="zh-CN"/>
              </w:rPr>
            </w:pPr>
          </w:p>
          <w:p>
            <w:pPr>
              <w:spacing w:line="276" w:lineRule="auto"/>
              <w:jc w:val="both"/>
              <w:textAlignment w:val="baseline"/>
              <w:rPr>
                <w:rFonts w:hint="eastAsia" w:ascii="宋体" w:hAnsi="宋体"/>
                <w:lang w:val="en-US" w:eastAsia="zh-CN"/>
              </w:rPr>
            </w:pPr>
          </w:p>
          <w:p>
            <w:pPr>
              <w:spacing w:line="276" w:lineRule="auto"/>
              <w:jc w:val="both"/>
              <w:textAlignment w:val="baseline"/>
              <w:rPr>
                <w:rFonts w:hint="eastAsia" w:ascii="宋体" w:hAnsi="宋体"/>
                <w:lang w:val="en-US" w:eastAsia="zh-CN"/>
              </w:rPr>
            </w:pPr>
          </w:p>
          <w:p>
            <w:pPr>
              <w:spacing w:line="276" w:lineRule="auto"/>
              <w:jc w:val="both"/>
              <w:textAlignment w:val="baseline"/>
              <w:rPr>
                <w:rFonts w:hint="eastAsia" w:ascii="宋体" w:hAnsi="宋体"/>
                <w:lang w:val="en-US" w:eastAsia="zh-CN"/>
              </w:rPr>
            </w:pPr>
          </w:p>
          <w:p>
            <w:pPr>
              <w:spacing w:line="276" w:lineRule="auto"/>
              <w:jc w:val="both"/>
              <w:textAlignment w:val="baseline"/>
              <w:rPr>
                <w:rFonts w:hint="eastAsia" w:ascii="宋体" w:hAnsi="宋体"/>
                <w:lang w:val="en-US" w:eastAsia="zh-CN"/>
              </w:rPr>
            </w:pPr>
          </w:p>
          <w:p>
            <w:pPr>
              <w:spacing w:line="276" w:lineRule="auto"/>
              <w:jc w:val="both"/>
              <w:textAlignment w:val="baseline"/>
              <w:rPr>
                <w:rFonts w:hint="eastAsia" w:ascii="宋体" w:hAnsi="宋体"/>
                <w:lang w:val="en-US" w:eastAsia="zh-CN"/>
              </w:rPr>
            </w:pPr>
          </w:p>
          <w:p>
            <w:pPr>
              <w:spacing w:line="276" w:lineRule="auto"/>
              <w:jc w:val="both"/>
              <w:textAlignment w:val="baseline"/>
              <w:rPr>
                <w:rFonts w:hint="eastAsia" w:ascii="宋体" w:hAnsi="宋体"/>
                <w:lang w:val="en-US" w:eastAsia="zh-CN"/>
              </w:rPr>
            </w:pPr>
          </w:p>
          <w:p>
            <w:pPr>
              <w:spacing w:line="276" w:lineRule="auto"/>
              <w:jc w:val="both"/>
              <w:textAlignment w:val="baseline"/>
              <w:rPr>
                <w:rFonts w:hint="eastAsia" w:ascii="宋体" w:hAnsi="宋体"/>
                <w:lang w:val="en-US" w:eastAsia="zh-CN"/>
              </w:rPr>
            </w:pPr>
          </w:p>
          <w:p>
            <w:pPr>
              <w:spacing w:line="276" w:lineRule="auto"/>
              <w:jc w:val="both"/>
              <w:textAlignment w:val="baseline"/>
              <w:rPr>
                <w:rFonts w:hint="eastAsia" w:ascii="宋体" w:hAnsi="宋体"/>
                <w:lang w:val="en-US" w:eastAsia="zh-CN"/>
              </w:rPr>
            </w:pPr>
          </w:p>
          <w:p>
            <w:pPr>
              <w:spacing w:line="276" w:lineRule="auto"/>
              <w:jc w:val="both"/>
              <w:textAlignment w:val="baseline"/>
              <w:rPr>
                <w:rFonts w:hint="eastAsia" w:ascii="宋体" w:hAnsi="宋体"/>
                <w:lang w:val="en-US" w:eastAsia="zh-CN"/>
              </w:rPr>
            </w:pPr>
          </w:p>
          <w:p>
            <w:pPr>
              <w:spacing w:line="276" w:lineRule="auto"/>
              <w:jc w:val="both"/>
              <w:textAlignment w:val="baseline"/>
              <w:rPr>
                <w:rFonts w:hint="eastAsia" w:ascii="宋体" w:hAnsi="宋体" w:cs="Arial"/>
                <w:kern w:val="0"/>
                <w:sz w:val="24"/>
              </w:rPr>
            </w:pPr>
            <w:r>
              <w:rPr>
                <w:rFonts w:hint="eastAsia" w:ascii="宋体" w:hAnsi="宋体" w:cs="Arial"/>
                <w:kern w:val="0"/>
                <w:sz w:val="24"/>
                <w:lang w:val="en-US" w:eastAsia="zh-CN"/>
              </w:rPr>
              <w:t>学生</w:t>
            </w:r>
            <w:r>
              <w:rPr>
                <w:rFonts w:hint="eastAsia" w:ascii="宋体" w:hAnsi="宋体" w:cs="Arial"/>
                <w:kern w:val="0"/>
                <w:sz w:val="24"/>
              </w:rPr>
              <w:t>体会出红军的英勇豪迈</w:t>
            </w:r>
          </w:p>
          <w:p>
            <w:pPr>
              <w:spacing w:line="276" w:lineRule="auto"/>
              <w:jc w:val="both"/>
              <w:textAlignment w:val="baseline"/>
              <w:rPr>
                <w:rFonts w:hint="eastAsia" w:ascii="宋体" w:hAnsi="宋体" w:cs="Arial"/>
                <w:kern w:val="0"/>
                <w:sz w:val="24"/>
              </w:rPr>
            </w:pPr>
          </w:p>
          <w:p>
            <w:pPr>
              <w:spacing w:line="276" w:lineRule="auto"/>
              <w:jc w:val="both"/>
              <w:textAlignment w:val="baseline"/>
              <w:rPr>
                <w:rFonts w:hint="eastAsia" w:ascii="宋体" w:hAnsi="宋体" w:cs="Arial"/>
                <w:kern w:val="0"/>
                <w:sz w:val="24"/>
              </w:rPr>
            </w:pPr>
          </w:p>
          <w:p>
            <w:pPr>
              <w:spacing w:line="276" w:lineRule="auto"/>
              <w:jc w:val="both"/>
              <w:textAlignment w:val="baseline"/>
              <w:rPr>
                <w:rFonts w:hint="eastAsia" w:ascii="宋体" w:hAnsi="宋体" w:cs="Arial"/>
                <w:kern w:val="0"/>
                <w:sz w:val="24"/>
              </w:rPr>
            </w:pPr>
          </w:p>
          <w:p>
            <w:pPr>
              <w:spacing w:line="276" w:lineRule="auto"/>
              <w:jc w:val="both"/>
              <w:textAlignment w:val="baseline"/>
              <w:rPr>
                <w:rFonts w:hint="eastAsia" w:ascii="宋体" w:hAnsi="宋体" w:cs="Arial"/>
                <w:kern w:val="0"/>
                <w:sz w:val="24"/>
              </w:rPr>
            </w:pPr>
          </w:p>
          <w:p>
            <w:pPr>
              <w:spacing w:line="276" w:lineRule="auto"/>
              <w:jc w:val="both"/>
              <w:textAlignment w:val="baseline"/>
              <w:rPr>
                <w:rFonts w:hint="eastAsia" w:ascii="宋体" w:hAnsi="宋体" w:cs="Arial"/>
                <w:kern w:val="0"/>
                <w:sz w:val="24"/>
              </w:rPr>
            </w:pPr>
          </w:p>
          <w:p>
            <w:pPr>
              <w:spacing w:line="276" w:lineRule="auto"/>
              <w:jc w:val="both"/>
              <w:textAlignment w:val="baseline"/>
              <w:rPr>
                <w:rFonts w:hint="eastAsia" w:ascii="宋体" w:hAnsi="宋体" w:cs="Arial"/>
                <w:kern w:val="0"/>
                <w:sz w:val="24"/>
              </w:rPr>
            </w:pPr>
          </w:p>
          <w:p>
            <w:pPr>
              <w:spacing w:line="276" w:lineRule="auto"/>
              <w:jc w:val="both"/>
              <w:textAlignment w:val="baseline"/>
              <w:rPr>
                <w:rFonts w:hint="eastAsia" w:ascii="宋体" w:hAnsi="宋体" w:cs="Arial"/>
                <w:kern w:val="0"/>
                <w:sz w:val="24"/>
              </w:rPr>
            </w:pPr>
          </w:p>
          <w:p>
            <w:pPr>
              <w:spacing w:line="276" w:lineRule="auto"/>
              <w:jc w:val="both"/>
              <w:textAlignment w:val="baseline"/>
              <w:rPr>
                <w:rFonts w:hint="eastAsia" w:ascii="宋体" w:hAnsi="宋体" w:cs="Arial"/>
                <w:kern w:val="0"/>
                <w:sz w:val="24"/>
              </w:rPr>
            </w:pPr>
          </w:p>
          <w:p>
            <w:pPr>
              <w:spacing w:line="276" w:lineRule="auto"/>
              <w:jc w:val="both"/>
              <w:textAlignment w:val="baseline"/>
              <w:rPr>
                <w:rFonts w:hint="eastAsia" w:ascii="宋体" w:hAnsi="宋体" w:cs="Arial"/>
                <w:kern w:val="0"/>
                <w:sz w:val="24"/>
              </w:rPr>
            </w:pPr>
          </w:p>
          <w:p>
            <w:pPr>
              <w:spacing w:line="276" w:lineRule="auto"/>
              <w:jc w:val="both"/>
              <w:textAlignment w:val="baseline"/>
              <w:rPr>
                <w:rFonts w:hint="eastAsia" w:ascii="宋体" w:hAnsi="宋体" w:cs="Arial"/>
                <w:kern w:val="0"/>
                <w:sz w:val="24"/>
              </w:rPr>
            </w:pPr>
          </w:p>
          <w:p>
            <w:pPr>
              <w:spacing w:line="276" w:lineRule="auto"/>
              <w:jc w:val="both"/>
              <w:textAlignment w:val="baseline"/>
              <w:rPr>
                <w:rFonts w:hint="eastAsia" w:ascii="宋体" w:hAnsi="宋体" w:cs="Arial"/>
                <w:kern w:val="0"/>
                <w:sz w:val="24"/>
              </w:rPr>
            </w:pPr>
          </w:p>
          <w:p>
            <w:pPr>
              <w:spacing w:line="276" w:lineRule="auto"/>
              <w:jc w:val="both"/>
              <w:textAlignment w:val="baseline"/>
              <w:rPr>
                <w:rFonts w:hint="eastAsia" w:ascii="宋体" w:hAnsi="宋体" w:cs="Arial"/>
                <w:kern w:val="0"/>
                <w:sz w:val="24"/>
              </w:rPr>
            </w:pPr>
          </w:p>
          <w:p>
            <w:pPr>
              <w:spacing w:line="276" w:lineRule="auto"/>
              <w:jc w:val="both"/>
              <w:textAlignment w:val="baseline"/>
              <w:rPr>
                <w:rFonts w:hint="eastAsia" w:ascii="宋体" w:hAnsi="宋体" w:cs="Arial"/>
                <w:kern w:val="0"/>
                <w:sz w:val="24"/>
              </w:rPr>
            </w:pPr>
          </w:p>
          <w:p>
            <w:pPr>
              <w:spacing w:line="276" w:lineRule="auto"/>
              <w:jc w:val="both"/>
              <w:textAlignment w:val="baseline"/>
              <w:rPr>
                <w:rFonts w:hint="eastAsia" w:ascii="宋体" w:hAnsi="宋体" w:cs="Arial"/>
                <w:kern w:val="0"/>
                <w:sz w:val="24"/>
              </w:rPr>
            </w:pPr>
          </w:p>
          <w:p>
            <w:pPr>
              <w:spacing w:line="276" w:lineRule="auto"/>
              <w:jc w:val="both"/>
              <w:textAlignment w:val="baseline"/>
              <w:rPr>
                <w:rFonts w:hint="eastAsia" w:ascii="宋体" w:hAnsi="宋体" w:cs="Arial"/>
                <w:kern w:val="0"/>
                <w:sz w:val="24"/>
              </w:rPr>
            </w:pPr>
          </w:p>
          <w:p>
            <w:pPr>
              <w:spacing w:line="276" w:lineRule="auto"/>
              <w:jc w:val="both"/>
              <w:textAlignment w:val="baseline"/>
              <w:rPr>
                <w:rFonts w:hint="eastAsia" w:ascii="宋体" w:hAnsi="宋体" w:cs="Arial"/>
                <w:kern w:val="0"/>
                <w:sz w:val="24"/>
              </w:rPr>
            </w:pPr>
          </w:p>
          <w:p>
            <w:pPr>
              <w:spacing w:line="276" w:lineRule="auto"/>
              <w:jc w:val="both"/>
              <w:textAlignment w:val="baseline"/>
              <w:rPr>
                <w:rFonts w:hint="default" w:ascii="宋体" w:hAnsi="宋体" w:eastAsia="宋体" w:cs="Arial"/>
                <w:kern w:val="0"/>
                <w:sz w:val="24"/>
                <w:lang w:val="en-US" w:eastAsia="zh-CN"/>
              </w:rPr>
            </w:pPr>
            <w:r>
              <w:rPr>
                <w:rFonts w:hint="eastAsia" w:ascii="宋体" w:hAnsi="宋体" w:cs="Arial"/>
                <w:kern w:val="0"/>
                <w:sz w:val="24"/>
                <w:lang w:val="en-US" w:eastAsia="zh-CN"/>
              </w:rPr>
              <w:t>学生质疑品味“寒”“暖”的情感内涵</w:t>
            </w:r>
          </w:p>
        </w:tc>
        <w:tc>
          <w:tcPr>
            <w:tcW w:w="2428" w:type="dxa"/>
            <w:gridSpan w:val="2"/>
            <w:tcBorders>
              <w:top w:val="single" w:color="000000" w:sz="6" w:space="0"/>
              <w:left w:val="single" w:color="000000" w:sz="6" w:space="0"/>
              <w:bottom w:val="single" w:color="000000" w:sz="6" w:space="0"/>
              <w:right w:val="single" w:color="000000" w:sz="12" w:space="0"/>
            </w:tcBorders>
            <w:vAlign w:val="top"/>
          </w:tcPr>
          <w:p>
            <w:pPr>
              <w:spacing w:line="360" w:lineRule="auto"/>
              <w:jc w:val="both"/>
              <w:textAlignment w:val="baseline"/>
              <w:rPr>
                <w:rStyle w:val="10"/>
                <w:rFonts w:ascii="宋体" w:hAnsi="宋体" w:cs="Times New Roman"/>
                <w:bCs/>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874" w:hRule="atLeast"/>
        </w:trPr>
        <w:tc>
          <w:tcPr>
            <w:tcW w:w="1502" w:type="dxa"/>
            <w:tcBorders>
              <w:top w:val="single" w:color="000000" w:sz="6" w:space="0"/>
              <w:left w:val="single" w:color="000000" w:sz="12" w:space="0"/>
              <w:bottom w:val="single" w:color="000000" w:sz="6" w:space="0"/>
              <w:right w:val="single" w:color="000000" w:sz="6" w:space="0"/>
            </w:tcBorders>
            <w:vAlign w:val="top"/>
          </w:tcPr>
          <w:p>
            <w:pPr>
              <w:spacing w:line="360" w:lineRule="auto"/>
              <w:jc w:val="center"/>
              <w:textAlignment w:val="baseline"/>
              <w:rPr>
                <w:rStyle w:val="10"/>
                <w:rFonts w:ascii="宋体" w:hAnsi="宋体" w:cs="Times New Roman"/>
                <w:bCs/>
                <w:kern w:val="2"/>
                <w:sz w:val="24"/>
                <w:szCs w:val="24"/>
                <w:lang w:val="en-US" w:eastAsia="zh-CN" w:bidi="ar-SA"/>
              </w:rPr>
            </w:pPr>
            <w:r>
              <w:rPr>
                <w:rStyle w:val="10"/>
                <w:rFonts w:ascii="宋体" w:hAnsi="宋体" w:cs="Times New Roman"/>
                <w:bCs/>
                <w:kern w:val="2"/>
                <w:sz w:val="24"/>
                <w:szCs w:val="24"/>
                <w:lang w:val="en-US" w:eastAsia="zh-CN" w:bidi="ar-SA"/>
              </w:rPr>
              <w:t>板书设计</w:t>
            </w:r>
          </w:p>
        </w:tc>
        <w:tc>
          <w:tcPr>
            <w:tcW w:w="9034" w:type="dxa"/>
            <w:gridSpan w:val="6"/>
            <w:tcBorders>
              <w:top w:val="single" w:color="000000" w:sz="6" w:space="0"/>
              <w:left w:val="single" w:color="000000" w:sz="6" w:space="0"/>
              <w:bottom w:val="single" w:color="000000" w:sz="6" w:space="0"/>
              <w:right w:val="single" w:color="000000" w:sz="12" w:space="0"/>
            </w:tcBorders>
            <w:vAlign w:val="top"/>
          </w:tcPr>
          <w:p>
            <w:pPr>
              <w:rPr>
                <w:rFonts w:hint="eastAsia" w:ascii="宋体" w:hAnsi="宋体"/>
                <w:b/>
                <w:sz w:val="24"/>
              </w:rPr>
            </w:pPr>
          </w:p>
          <w:p>
            <w:pPr>
              <w:rPr>
                <w:rFonts w:hint="eastAsia" w:ascii="宋体" w:hAnsi="宋体"/>
                <w:sz w:val="24"/>
              </w:rPr>
            </w:pPr>
            <w:r>
              <w:rPr>
                <w:rFonts w:hint="eastAsia" w:ascii="宋体" w:hAnsi="宋体"/>
                <w:sz w:val="24"/>
              </w:rPr>
              <w:t>  5    七律  长征</w:t>
            </w:r>
          </w:p>
          <w:p>
            <w:pPr>
              <w:rPr>
                <w:rFonts w:hint="eastAsia" w:ascii="宋体" w:hAnsi="宋体"/>
                <w:sz w:val="24"/>
              </w:rPr>
            </w:pPr>
            <w:r>
              <w:rPr>
                <w:rFonts w:hint="eastAsia" w:ascii="宋体" w:hAnsi="宋体"/>
                <w:sz w:val="24"/>
              </w:rPr>
              <w:t>       腾越五岭图</w:t>
            </w:r>
          </w:p>
          <w:p>
            <w:pPr>
              <w:rPr>
                <w:rFonts w:hint="eastAsia" w:ascii="宋体" w:hAnsi="宋体"/>
                <w:sz w:val="24"/>
              </w:rPr>
            </w:pPr>
            <w:r>
              <w:rPr>
                <w:rFonts w:hint="eastAsia" w:ascii="宋体" w:hAnsi="宋体"/>
                <w:sz w:val="24"/>
              </w:rPr>
              <w:t>       疾跨乌蒙图   英雄气概</w:t>
            </w:r>
          </w:p>
          <w:p>
            <w:pPr>
              <w:rPr>
                <w:rFonts w:hint="eastAsia" w:ascii="宋体" w:hAnsi="宋体"/>
                <w:sz w:val="24"/>
              </w:rPr>
            </w:pPr>
            <w:r>
              <w:rPr>
                <w:rFonts w:hint="eastAsia" w:ascii="宋体" w:hAnsi="宋体"/>
                <w:sz w:val="24"/>
              </w:rPr>
              <w:t>  红军     巧渡金沙江   大无畏的精神</w:t>
            </w:r>
          </w:p>
          <w:p>
            <w:pPr>
              <w:rPr>
                <w:rFonts w:hint="eastAsia" w:ascii="宋体" w:hAnsi="宋体"/>
                <w:sz w:val="24"/>
              </w:rPr>
            </w:pPr>
            <w:r>
              <w:rPr>
                <w:rFonts w:hint="eastAsia" w:ascii="宋体" w:hAnsi="宋体"/>
                <w:sz w:val="24"/>
              </w:rPr>
              <w:t>       飞夺泸定桥</w:t>
            </w:r>
          </w:p>
          <w:p>
            <w:pPr>
              <w:rPr>
                <w:rStyle w:val="10"/>
                <w:rFonts w:hint="default" w:ascii="宋体" w:hAnsi="宋体" w:cs="Times New Roman"/>
                <w:bCs/>
                <w:kern w:val="2"/>
                <w:sz w:val="24"/>
                <w:szCs w:val="24"/>
                <w:lang w:val="en-US" w:eastAsia="zh-CN" w:bidi="ar-SA"/>
              </w:rPr>
            </w:pPr>
            <w:r>
              <w:rPr>
                <w:rFonts w:hint="eastAsia" w:ascii="宋体" w:hAnsi="宋体"/>
                <w:sz w:val="24"/>
              </w:rPr>
              <w:t>       喜踏岷山雪</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777" w:hRule="atLeast"/>
        </w:trPr>
        <w:tc>
          <w:tcPr>
            <w:tcW w:w="1502" w:type="dxa"/>
            <w:tcBorders>
              <w:top w:val="single" w:color="000000" w:sz="6" w:space="0"/>
              <w:left w:val="single" w:color="000000" w:sz="12" w:space="0"/>
              <w:bottom w:val="single" w:color="000000" w:sz="12" w:space="0"/>
              <w:right w:val="single" w:color="000000" w:sz="6" w:space="0"/>
            </w:tcBorders>
            <w:vAlign w:val="center"/>
          </w:tcPr>
          <w:p>
            <w:pPr>
              <w:spacing w:line="360" w:lineRule="auto"/>
              <w:jc w:val="center"/>
              <w:textAlignment w:val="baseline"/>
              <w:rPr>
                <w:rStyle w:val="10"/>
                <w:rFonts w:ascii="宋体" w:hAnsi="宋体" w:cs="Times New Roman"/>
                <w:bCs/>
                <w:kern w:val="2"/>
                <w:sz w:val="24"/>
                <w:szCs w:val="24"/>
                <w:lang w:val="en-US" w:eastAsia="zh-CN" w:bidi="ar-SA"/>
              </w:rPr>
            </w:pPr>
            <w:r>
              <w:rPr>
                <w:rStyle w:val="10"/>
                <w:rFonts w:ascii="宋体" w:hAnsi="宋体" w:cs="Times New Roman"/>
                <w:bCs/>
                <w:kern w:val="2"/>
                <w:sz w:val="24"/>
                <w:szCs w:val="24"/>
                <w:lang w:val="en-US" w:eastAsia="zh-CN" w:bidi="ar-SA"/>
              </w:rPr>
              <w:t>作业设计</w:t>
            </w:r>
          </w:p>
        </w:tc>
        <w:tc>
          <w:tcPr>
            <w:tcW w:w="9034" w:type="dxa"/>
            <w:gridSpan w:val="6"/>
            <w:tcBorders>
              <w:top w:val="single" w:color="000000" w:sz="6" w:space="0"/>
              <w:left w:val="single" w:color="000000" w:sz="6" w:space="0"/>
              <w:bottom w:val="single" w:color="000000" w:sz="12" w:space="0"/>
              <w:right w:val="single" w:color="000000" w:sz="12" w:space="0"/>
            </w:tcBorders>
            <w:vAlign w:val="top"/>
          </w:tcPr>
          <w:p>
            <w:pPr>
              <w:spacing w:line="360" w:lineRule="exact"/>
              <w:jc w:val="both"/>
              <w:textAlignment w:val="baseline"/>
              <w:rPr>
                <w:rStyle w:val="10"/>
                <w:rFonts w:hint="default" w:ascii="宋体" w:hAnsi="宋体" w:cs="Times New Roman"/>
                <w:bCs/>
                <w:kern w:val="2"/>
                <w:sz w:val="24"/>
                <w:szCs w:val="24"/>
                <w:lang w:val="en-US" w:eastAsia="zh-CN" w:bidi="ar-SA"/>
              </w:rPr>
            </w:pPr>
            <w:r>
              <w:rPr>
                <w:rFonts w:ascii="宋体" w:hAnsi="宋体" w:cs="Lucida Sans Unicode"/>
                <w:sz w:val="24"/>
              </w:rPr>
              <w:t>抄写词语</w:t>
            </w:r>
            <w:r>
              <w:rPr>
                <w:rFonts w:hint="eastAsia" w:ascii="宋体" w:hAnsi="宋体" w:cs="Lucida Sans Unicode"/>
                <w:sz w:val="24"/>
              </w:rPr>
              <w:t>；</w:t>
            </w:r>
            <w:r>
              <w:rPr>
                <w:rFonts w:ascii="宋体" w:hAnsi="宋体" w:cs="Lucida Sans Unicode"/>
                <w:sz w:val="24"/>
              </w:rPr>
              <w:t>正确、流利地朗读</w:t>
            </w:r>
            <w:r>
              <w:rPr>
                <w:rFonts w:hint="eastAsia" w:ascii="宋体" w:hAnsi="宋体" w:cs="Lucida Sans Unicode"/>
                <w:sz w:val="24"/>
              </w:rPr>
              <w:t>、背诵</w:t>
            </w:r>
            <w:r>
              <w:rPr>
                <w:rFonts w:ascii="宋体" w:hAnsi="宋体" w:cs="Lucida Sans Unicode"/>
                <w:sz w:val="24"/>
              </w:rPr>
              <w:t>课文</w:t>
            </w:r>
            <w:r>
              <w:rPr>
                <w:rFonts w:hint="eastAsia" w:ascii="宋体" w:hAnsi="宋体" w:cs="Lucida Sans Unicode"/>
                <w:sz w:val="24"/>
              </w:rPr>
              <w:t>；写写感受。</w:t>
            </w:r>
          </w:p>
        </w:tc>
      </w:tr>
    </w:tbl>
    <w:p>
      <w:pPr>
        <w:jc w:val="both"/>
        <w:textAlignment w:val="baseline"/>
        <w:rPr>
          <w:rStyle w:val="10"/>
          <w:kern w:val="2"/>
          <w:sz w:val="21"/>
          <w:szCs w:val="24"/>
          <w:lang w:val="en-US" w:eastAsia="zh-CN" w:bidi="ar-SA"/>
        </w:rPr>
      </w:pPr>
    </w:p>
    <w:p>
      <w:pPr>
        <w:jc w:val="both"/>
        <w:textAlignment w:val="baseline"/>
        <w:rPr>
          <w:rStyle w:val="10"/>
          <w:kern w:val="2"/>
          <w:sz w:val="21"/>
          <w:szCs w:val="24"/>
          <w:lang w:val="en-US" w:eastAsia="zh-CN" w:bidi="ar-SA"/>
        </w:rPr>
      </w:pPr>
    </w:p>
    <w:p>
      <w:pPr>
        <w:jc w:val="both"/>
        <w:textAlignment w:val="baseline"/>
        <w:rPr>
          <w:rStyle w:val="10"/>
          <w:kern w:val="2"/>
          <w:sz w:val="21"/>
          <w:szCs w:val="24"/>
          <w:lang w:val="en-US" w:eastAsia="zh-CN" w:bidi="ar-SA"/>
        </w:rPr>
      </w:pPr>
    </w:p>
    <w:p>
      <w:pPr>
        <w:jc w:val="both"/>
        <w:textAlignment w:val="baseline"/>
        <w:rPr>
          <w:rStyle w:val="10"/>
          <w:kern w:val="2"/>
          <w:sz w:val="21"/>
          <w:szCs w:val="24"/>
          <w:lang w:val="en-US" w:eastAsia="zh-CN" w:bidi="ar-SA"/>
        </w:rPr>
      </w:pPr>
    </w:p>
    <w:p>
      <w:pPr>
        <w:jc w:val="both"/>
        <w:textAlignment w:val="baseline"/>
        <w:rPr>
          <w:rStyle w:val="10"/>
          <w:kern w:val="2"/>
          <w:sz w:val="21"/>
          <w:szCs w:val="24"/>
          <w:lang w:val="en-US" w:eastAsia="zh-CN" w:bidi="ar-SA"/>
        </w:rPr>
      </w:pPr>
    </w:p>
    <w:p>
      <w:pPr>
        <w:jc w:val="both"/>
        <w:textAlignment w:val="baseline"/>
        <w:rPr>
          <w:rStyle w:val="10"/>
          <w:kern w:val="2"/>
          <w:sz w:val="21"/>
          <w:szCs w:val="24"/>
          <w:lang w:val="en-US" w:eastAsia="zh-CN" w:bidi="ar-SA"/>
        </w:rPr>
      </w:pPr>
    </w:p>
    <w:p>
      <w:pPr>
        <w:jc w:val="both"/>
        <w:textAlignment w:val="baseline"/>
        <w:rPr>
          <w:rStyle w:val="10"/>
          <w:kern w:val="2"/>
          <w:sz w:val="21"/>
          <w:szCs w:val="24"/>
          <w:lang w:val="en-US" w:eastAsia="zh-CN" w:bidi="ar-SA"/>
        </w:rPr>
      </w:pPr>
    </w:p>
    <w:p>
      <w:pPr>
        <w:jc w:val="both"/>
        <w:textAlignment w:val="baseline"/>
        <w:rPr>
          <w:rStyle w:val="10"/>
          <w:kern w:val="2"/>
          <w:sz w:val="21"/>
          <w:szCs w:val="24"/>
          <w:lang w:val="en-US" w:eastAsia="zh-CN" w:bidi="ar-SA"/>
        </w:rPr>
      </w:pPr>
    </w:p>
    <w:p>
      <w:pPr>
        <w:jc w:val="both"/>
        <w:textAlignment w:val="baseline"/>
        <w:rPr>
          <w:rStyle w:val="10"/>
          <w:kern w:val="2"/>
          <w:sz w:val="21"/>
          <w:szCs w:val="24"/>
          <w:lang w:val="en-US" w:eastAsia="zh-CN" w:bidi="ar-SA"/>
        </w:rPr>
      </w:pPr>
    </w:p>
    <w:p>
      <w:pPr>
        <w:jc w:val="both"/>
        <w:textAlignment w:val="baseline"/>
        <w:rPr>
          <w:rStyle w:val="10"/>
          <w:kern w:val="2"/>
          <w:sz w:val="21"/>
          <w:szCs w:val="24"/>
          <w:lang w:val="en-US" w:eastAsia="zh-CN" w:bidi="ar-SA"/>
        </w:rPr>
      </w:pPr>
    </w:p>
    <w:p>
      <w:pPr>
        <w:jc w:val="both"/>
        <w:textAlignment w:val="baseline"/>
        <w:rPr>
          <w:rStyle w:val="10"/>
          <w:kern w:val="2"/>
          <w:sz w:val="21"/>
          <w:szCs w:val="24"/>
          <w:lang w:val="en-US" w:eastAsia="zh-CN" w:bidi="ar-SA"/>
        </w:rPr>
      </w:pPr>
    </w:p>
    <w:p>
      <w:pPr>
        <w:jc w:val="both"/>
        <w:textAlignment w:val="baseline"/>
        <w:rPr>
          <w:rStyle w:val="10"/>
          <w:kern w:val="2"/>
          <w:sz w:val="21"/>
          <w:szCs w:val="24"/>
          <w:lang w:val="en-US" w:eastAsia="zh-CN" w:bidi="ar-SA"/>
        </w:rPr>
      </w:pPr>
    </w:p>
    <w:p>
      <w:pPr>
        <w:jc w:val="both"/>
        <w:textAlignment w:val="baseline"/>
        <w:rPr>
          <w:rStyle w:val="10"/>
          <w:kern w:val="2"/>
          <w:sz w:val="21"/>
          <w:szCs w:val="24"/>
          <w:lang w:val="en-US" w:eastAsia="zh-CN" w:bidi="ar-SA"/>
        </w:rPr>
      </w:pPr>
    </w:p>
    <w:p>
      <w:pPr>
        <w:jc w:val="both"/>
        <w:textAlignment w:val="baseline"/>
        <w:rPr>
          <w:rStyle w:val="10"/>
          <w:kern w:val="2"/>
          <w:sz w:val="21"/>
          <w:szCs w:val="24"/>
          <w:lang w:val="en-US" w:eastAsia="zh-CN" w:bidi="ar-SA"/>
        </w:rPr>
      </w:pPr>
    </w:p>
    <w:p>
      <w:pPr>
        <w:jc w:val="both"/>
        <w:textAlignment w:val="baseline"/>
        <w:rPr>
          <w:rStyle w:val="10"/>
          <w:kern w:val="2"/>
          <w:sz w:val="21"/>
          <w:szCs w:val="24"/>
          <w:lang w:val="en-US" w:eastAsia="zh-CN" w:bidi="ar-SA"/>
        </w:rPr>
      </w:pPr>
    </w:p>
    <w:p>
      <w:pPr>
        <w:jc w:val="both"/>
        <w:textAlignment w:val="baseline"/>
        <w:rPr>
          <w:rStyle w:val="10"/>
          <w:kern w:val="2"/>
          <w:sz w:val="21"/>
          <w:szCs w:val="24"/>
          <w:lang w:val="en-US" w:eastAsia="zh-CN" w:bidi="ar-SA"/>
        </w:rPr>
      </w:pPr>
    </w:p>
    <w:p>
      <w:pPr>
        <w:jc w:val="both"/>
        <w:textAlignment w:val="baseline"/>
        <w:rPr>
          <w:rStyle w:val="10"/>
          <w:kern w:val="2"/>
          <w:sz w:val="21"/>
          <w:szCs w:val="24"/>
          <w:lang w:val="en-US" w:eastAsia="zh-CN" w:bidi="ar-SA"/>
        </w:rPr>
      </w:pPr>
    </w:p>
    <w:p>
      <w:pPr>
        <w:jc w:val="both"/>
        <w:textAlignment w:val="baseline"/>
        <w:rPr>
          <w:rStyle w:val="10"/>
          <w:kern w:val="2"/>
          <w:sz w:val="21"/>
          <w:szCs w:val="24"/>
          <w:lang w:val="en-US" w:eastAsia="zh-CN" w:bidi="ar-SA"/>
        </w:rPr>
      </w:pPr>
    </w:p>
    <w:p>
      <w:pPr>
        <w:jc w:val="both"/>
        <w:textAlignment w:val="baseline"/>
        <w:rPr>
          <w:rStyle w:val="10"/>
          <w:kern w:val="2"/>
          <w:sz w:val="21"/>
          <w:szCs w:val="24"/>
          <w:lang w:val="en-US" w:eastAsia="zh-CN" w:bidi="ar-SA"/>
        </w:rPr>
      </w:pPr>
    </w:p>
    <w:p>
      <w:pPr>
        <w:jc w:val="both"/>
        <w:textAlignment w:val="baseline"/>
        <w:rPr>
          <w:rStyle w:val="10"/>
          <w:kern w:val="2"/>
          <w:sz w:val="21"/>
          <w:szCs w:val="24"/>
          <w:lang w:val="en-US" w:eastAsia="zh-CN" w:bidi="ar-SA"/>
        </w:rPr>
      </w:pPr>
    </w:p>
    <w:p>
      <w:pPr>
        <w:jc w:val="both"/>
        <w:textAlignment w:val="baseline"/>
        <w:rPr>
          <w:rStyle w:val="10"/>
          <w:kern w:val="2"/>
          <w:sz w:val="21"/>
          <w:szCs w:val="24"/>
          <w:lang w:val="en-US" w:eastAsia="zh-CN" w:bidi="ar-SA"/>
        </w:rPr>
      </w:pPr>
    </w:p>
    <w:p>
      <w:pPr>
        <w:jc w:val="both"/>
        <w:textAlignment w:val="baseline"/>
        <w:rPr>
          <w:rStyle w:val="10"/>
          <w:kern w:val="2"/>
          <w:sz w:val="21"/>
          <w:szCs w:val="24"/>
          <w:lang w:val="en-US" w:eastAsia="zh-CN" w:bidi="ar-SA"/>
        </w:rPr>
      </w:pPr>
    </w:p>
    <w:p>
      <w:pPr>
        <w:jc w:val="both"/>
        <w:textAlignment w:val="baseline"/>
        <w:rPr>
          <w:rStyle w:val="10"/>
          <w:kern w:val="2"/>
          <w:sz w:val="21"/>
          <w:szCs w:val="24"/>
          <w:lang w:val="en-US" w:eastAsia="zh-CN" w:bidi="ar-SA"/>
        </w:rPr>
      </w:pPr>
    </w:p>
    <w:p>
      <w:pPr>
        <w:jc w:val="both"/>
        <w:textAlignment w:val="baseline"/>
        <w:rPr>
          <w:rStyle w:val="10"/>
          <w:kern w:val="2"/>
          <w:sz w:val="21"/>
          <w:szCs w:val="24"/>
          <w:lang w:val="en-US" w:eastAsia="zh-CN" w:bidi="ar-SA"/>
        </w:rPr>
      </w:pPr>
    </w:p>
    <w:p>
      <w:pPr>
        <w:jc w:val="both"/>
        <w:textAlignment w:val="baseline"/>
        <w:rPr>
          <w:rStyle w:val="10"/>
          <w:kern w:val="2"/>
          <w:sz w:val="21"/>
          <w:szCs w:val="24"/>
          <w:lang w:val="en-US" w:eastAsia="zh-CN" w:bidi="ar-SA"/>
        </w:rPr>
      </w:pPr>
    </w:p>
    <w:p>
      <w:pPr>
        <w:jc w:val="both"/>
        <w:textAlignment w:val="baseline"/>
        <w:rPr>
          <w:rStyle w:val="10"/>
          <w:kern w:val="2"/>
          <w:sz w:val="21"/>
          <w:szCs w:val="24"/>
          <w:lang w:val="en-US" w:eastAsia="zh-CN" w:bidi="ar-SA"/>
        </w:rPr>
      </w:pPr>
    </w:p>
    <w:p>
      <w:pPr>
        <w:jc w:val="both"/>
        <w:textAlignment w:val="baseline"/>
        <w:rPr>
          <w:rStyle w:val="10"/>
          <w:kern w:val="2"/>
          <w:sz w:val="21"/>
          <w:szCs w:val="24"/>
          <w:lang w:val="en-US" w:eastAsia="zh-CN" w:bidi="ar-SA"/>
        </w:rPr>
      </w:pPr>
    </w:p>
    <w:p>
      <w:pPr>
        <w:jc w:val="both"/>
        <w:textAlignment w:val="baseline"/>
        <w:rPr>
          <w:rStyle w:val="10"/>
          <w:kern w:val="2"/>
          <w:sz w:val="21"/>
          <w:szCs w:val="24"/>
          <w:lang w:val="en-US" w:eastAsia="zh-CN" w:bidi="ar-SA"/>
        </w:rPr>
      </w:pPr>
    </w:p>
    <w:p>
      <w:pPr>
        <w:jc w:val="both"/>
        <w:textAlignment w:val="baseline"/>
        <w:rPr>
          <w:rStyle w:val="10"/>
          <w:kern w:val="2"/>
          <w:sz w:val="21"/>
          <w:szCs w:val="24"/>
          <w:lang w:val="en-US" w:eastAsia="zh-CN" w:bidi="ar-SA"/>
        </w:rPr>
      </w:pPr>
    </w:p>
    <w:p>
      <w:pPr>
        <w:jc w:val="both"/>
        <w:textAlignment w:val="baseline"/>
        <w:rPr>
          <w:rStyle w:val="10"/>
          <w:kern w:val="2"/>
          <w:sz w:val="21"/>
          <w:szCs w:val="24"/>
          <w:lang w:val="en-US" w:eastAsia="zh-CN" w:bidi="ar-SA"/>
        </w:rPr>
      </w:pPr>
    </w:p>
    <w:p>
      <w:pPr>
        <w:jc w:val="both"/>
        <w:textAlignment w:val="baseline"/>
        <w:rPr>
          <w:rStyle w:val="10"/>
          <w:kern w:val="2"/>
          <w:sz w:val="21"/>
          <w:szCs w:val="24"/>
          <w:lang w:val="en-US" w:eastAsia="zh-CN" w:bidi="ar-SA"/>
        </w:rPr>
      </w:pPr>
    </w:p>
    <w:p>
      <w:pPr>
        <w:jc w:val="both"/>
        <w:textAlignment w:val="baseline"/>
        <w:rPr>
          <w:rStyle w:val="10"/>
          <w:kern w:val="2"/>
          <w:sz w:val="21"/>
          <w:szCs w:val="24"/>
          <w:lang w:val="en-US" w:eastAsia="zh-CN" w:bidi="ar-SA"/>
        </w:rPr>
      </w:pPr>
    </w:p>
    <w:p>
      <w:pPr>
        <w:jc w:val="both"/>
        <w:textAlignment w:val="baseline"/>
        <w:rPr>
          <w:rStyle w:val="10"/>
          <w:kern w:val="2"/>
          <w:sz w:val="21"/>
          <w:szCs w:val="24"/>
          <w:lang w:val="en-US" w:eastAsia="zh-CN" w:bidi="ar-SA"/>
        </w:rPr>
      </w:pPr>
    </w:p>
    <w:p>
      <w:pPr>
        <w:jc w:val="both"/>
        <w:textAlignment w:val="baseline"/>
        <w:rPr>
          <w:rStyle w:val="10"/>
          <w:kern w:val="2"/>
          <w:sz w:val="21"/>
          <w:szCs w:val="24"/>
          <w:lang w:val="en-US" w:eastAsia="zh-CN" w:bidi="ar-SA"/>
        </w:rPr>
      </w:pPr>
    </w:p>
    <w:tbl>
      <w:tblPr>
        <w:tblStyle w:val="5"/>
        <w:tblW w:w="10536" w:type="dxa"/>
        <w:tblInd w:w="0" w:type="dxa"/>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
      <w:tblGrid>
        <w:gridCol w:w="1502"/>
        <w:gridCol w:w="3793"/>
        <w:gridCol w:w="625"/>
        <w:gridCol w:w="438"/>
        <w:gridCol w:w="1087"/>
        <w:gridCol w:w="900"/>
        <w:gridCol w:w="88"/>
        <w:gridCol w:w="2103"/>
      </w:tblGrid>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518" w:hRule="atLeast"/>
        </w:trPr>
        <w:tc>
          <w:tcPr>
            <w:tcW w:w="1502" w:type="dxa"/>
            <w:tcBorders>
              <w:top w:val="single" w:color="000000" w:sz="12" w:space="0"/>
              <w:left w:val="single" w:color="000000" w:sz="12" w:space="0"/>
              <w:bottom w:val="single" w:color="000000" w:sz="6" w:space="0"/>
              <w:right w:val="single" w:color="000000" w:sz="6" w:space="0"/>
            </w:tcBorders>
            <w:vAlign w:val="center"/>
          </w:tcPr>
          <w:p>
            <w:pPr>
              <w:jc w:val="center"/>
              <w:textAlignment w:val="baseline"/>
              <w:rPr>
                <w:rStyle w:val="10"/>
                <w:rFonts w:ascii="宋体" w:hAnsi="宋体"/>
                <w:kern w:val="2"/>
                <w:sz w:val="24"/>
                <w:szCs w:val="24"/>
                <w:lang w:val="en-US" w:eastAsia="zh-CN" w:bidi="ar-SA"/>
              </w:rPr>
            </w:pPr>
            <w:r>
              <w:rPr>
                <w:rStyle w:val="10"/>
                <w:rFonts w:ascii="宋体" w:hAnsi="宋体"/>
                <w:kern w:val="2"/>
                <w:sz w:val="24"/>
                <w:szCs w:val="24"/>
                <w:lang w:val="en-US" w:eastAsia="zh-CN" w:bidi="ar-SA"/>
              </w:rPr>
              <w:t>教学内容</w:t>
            </w:r>
          </w:p>
        </w:tc>
        <w:tc>
          <w:tcPr>
            <w:tcW w:w="3793"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10"/>
                <w:rFonts w:ascii="宋体" w:hAnsi="宋体"/>
                <w:kern w:val="2"/>
                <w:sz w:val="24"/>
                <w:szCs w:val="24"/>
                <w:lang w:val="en-US" w:eastAsia="zh-CN" w:bidi="ar-SA"/>
              </w:rPr>
            </w:pPr>
            <w:r>
              <w:rPr>
                <w:rStyle w:val="10"/>
                <w:rFonts w:hint="eastAsia" w:ascii="宋体" w:hAnsi="宋体"/>
                <w:kern w:val="2"/>
                <w:sz w:val="24"/>
                <w:szCs w:val="24"/>
                <w:lang w:val="en-US" w:eastAsia="zh-CN" w:bidi="ar-SA"/>
              </w:rPr>
              <w:t>6、狼牙山五壮士</w:t>
            </w:r>
          </w:p>
        </w:tc>
        <w:tc>
          <w:tcPr>
            <w:tcW w:w="1063" w:type="dxa"/>
            <w:gridSpan w:val="2"/>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10"/>
                <w:rFonts w:ascii="宋体" w:hAnsi="宋体"/>
                <w:kern w:val="2"/>
                <w:sz w:val="24"/>
                <w:szCs w:val="24"/>
                <w:lang w:val="en-US" w:eastAsia="zh-CN" w:bidi="ar-SA"/>
              </w:rPr>
            </w:pPr>
            <w:r>
              <w:rPr>
                <w:rStyle w:val="10"/>
                <w:rFonts w:ascii="宋体" w:hAnsi="宋体"/>
                <w:kern w:val="2"/>
                <w:sz w:val="24"/>
                <w:szCs w:val="24"/>
                <w:lang w:val="en-US" w:eastAsia="zh-CN" w:bidi="ar-SA"/>
              </w:rPr>
              <w:t>课时</w:t>
            </w:r>
          </w:p>
        </w:tc>
        <w:tc>
          <w:tcPr>
            <w:tcW w:w="1087"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10"/>
                <w:rFonts w:hint="default" w:ascii="宋体" w:hAnsi="宋体"/>
                <w:kern w:val="2"/>
                <w:sz w:val="24"/>
                <w:szCs w:val="24"/>
                <w:lang w:val="en-US" w:eastAsia="zh-CN" w:bidi="ar-SA"/>
              </w:rPr>
            </w:pPr>
            <w:r>
              <w:rPr>
                <w:rStyle w:val="10"/>
                <w:rFonts w:hint="eastAsia" w:ascii="宋体" w:hAnsi="宋体"/>
                <w:kern w:val="2"/>
                <w:sz w:val="24"/>
                <w:szCs w:val="24"/>
                <w:lang w:val="en-US" w:eastAsia="zh-CN" w:bidi="ar-SA"/>
              </w:rPr>
              <w:t>1</w:t>
            </w:r>
          </w:p>
        </w:tc>
        <w:tc>
          <w:tcPr>
            <w:tcW w:w="900"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10"/>
                <w:rFonts w:ascii="宋体" w:hAnsi="宋体"/>
                <w:kern w:val="2"/>
                <w:sz w:val="24"/>
                <w:szCs w:val="24"/>
                <w:lang w:val="en-US" w:eastAsia="zh-CN" w:bidi="ar-SA"/>
              </w:rPr>
            </w:pPr>
            <w:r>
              <w:rPr>
                <w:rStyle w:val="10"/>
                <w:rFonts w:ascii="宋体" w:hAnsi="宋体"/>
                <w:kern w:val="2"/>
                <w:sz w:val="24"/>
                <w:szCs w:val="24"/>
                <w:lang w:val="en-US" w:eastAsia="zh-CN" w:bidi="ar-SA"/>
              </w:rPr>
              <w:t>主备者</w:t>
            </w:r>
          </w:p>
        </w:tc>
        <w:tc>
          <w:tcPr>
            <w:tcW w:w="2191" w:type="dxa"/>
            <w:gridSpan w:val="2"/>
            <w:tcBorders>
              <w:top w:val="single" w:color="000000" w:sz="12" w:space="0"/>
              <w:left w:val="single" w:color="000000" w:sz="6" w:space="0"/>
              <w:bottom w:val="single" w:color="000000" w:sz="6" w:space="0"/>
              <w:right w:val="single" w:color="000000" w:sz="12" w:space="0"/>
            </w:tcBorders>
            <w:vAlign w:val="center"/>
          </w:tcPr>
          <w:p>
            <w:pPr>
              <w:jc w:val="center"/>
              <w:textAlignment w:val="baseline"/>
              <w:rPr>
                <w:rStyle w:val="10"/>
                <w:rFonts w:hint="default" w:ascii="宋体" w:hAnsi="宋体"/>
                <w:kern w:val="2"/>
                <w:sz w:val="24"/>
                <w:szCs w:val="24"/>
                <w:lang w:val="en-US" w:eastAsia="zh-CN" w:bidi="ar-SA"/>
              </w:rPr>
            </w:pPr>
            <w:r>
              <w:rPr>
                <w:rStyle w:val="10"/>
                <w:rFonts w:hint="eastAsia" w:ascii="宋体" w:hAnsi="宋体"/>
                <w:kern w:val="2"/>
                <w:sz w:val="24"/>
                <w:szCs w:val="24"/>
                <w:lang w:val="en-US" w:eastAsia="zh-CN" w:bidi="ar-SA"/>
              </w:rPr>
              <w:t>李琪</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463"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jc w:val="center"/>
              <w:textAlignment w:val="baseline"/>
              <w:rPr>
                <w:rStyle w:val="10"/>
                <w:rFonts w:ascii="宋体" w:hAnsi="宋体"/>
                <w:kern w:val="2"/>
                <w:sz w:val="24"/>
                <w:szCs w:val="24"/>
                <w:lang w:val="en-US" w:eastAsia="zh-CN" w:bidi="ar-SA"/>
              </w:rPr>
            </w:pPr>
            <w:r>
              <w:rPr>
                <w:rStyle w:val="10"/>
                <w:rFonts w:ascii="宋体" w:hAnsi="宋体"/>
                <w:kern w:val="2"/>
                <w:sz w:val="24"/>
                <w:szCs w:val="24"/>
                <w:lang w:val="en-US" w:eastAsia="zh-CN" w:bidi="ar-SA"/>
              </w:rPr>
              <w:t>教学目标</w:t>
            </w:r>
          </w:p>
        </w:tc>
        <w:tc>
          <w:tcPr>
            <w:tcW w:w="9034" w:type="dxa"/>
            <w:gridSpan w:val="7"/>
            <w:tcBorders>
              <w:top w:val="single" w:color="000000" w:sz="6" w:space="0"/>
              <w:left w:val="single" w:color="000000" w:sz="6" w:space="0"/>
              <w:bottom w:val="single" w:color="000000" w:sz="6" w:space="0"/>
              <w:right w:val="single" w:color="000000" w:sz="12" w:space="0"/>
            </w:tcBorders>
            <w:vAlign w:val="center"/>
          </w:tcPr>
          <w:p>
            <w:pPr>
              <w:jc w:val="both"/>
              <w:textAlignment w:val="baseline"/>
              <w:rPr>
                <w:rStyle w:val="10"/>
                <w:rFonts w:ascii="宋体" w:hAnsi="宋体"/>
                <w:kern w:val="2"/>
                <w:sz w:val="24"/>
                <w:szCs w:val="24"/>
                <w:lang w:val="en-US" w:eastAsia="zh-CN" w:bidi="ar-SA"/>
              </w:rPr>
            </w:pPr>
            <w:r>
              <w:rPr>
                <w:rStyle w:val="10"/>
                <w:rFonts w:ascii="宋体" w:hAnsi="宋体"/>
                <w:kern w:val="2"/>
                <w:sz w:val="24"/>
                <w:szCs w:val="24"/>
                <w:lang w:val="en-US" w:eastAsia="zh-CN" w:bidi="ar-SA"/>
              </w:rPr>
              <w:t>1.</w:t>
            </w:r>
            <w:r>
              <w:rPr>
                <w:rStyle w:val="10"/>
                <w:rFonts w:hint="eastAsia" w:ascii="宋体" w:hAnsi="宋体"/>
                <w:kern w:val="2"/>
                <w:sz w:val="24"/>
                <w:szCs w:val="24"/>
                <w:lang w:val="en-US" w:eastAsia="zh-CN" w:bidi="ar-SA"/>
              </w:rPr>
              <w:t>认识并会写</w:t>
            </w:r>
            <w:r>
              <w:rPr>
                <w:rStyle w:val="10"/>
                <w:rFonts w:ascii="宋体" w:hAnsi="宋体"/>
                <w:kern w:val="2"/>
                <w:sz w:val="24"/>
                <w:szCs w:val="24"/>
                <w:lang w:val="en-US" w:eastAsia="zh-CN" w:bidi="ar-SA"/>
              </w:rPr>
              <w:t>1</w:t>
            </w:r>
            <w:r>
              <w:rPr>
                <w:rStyle w:val="10"/>
                <w:rFonts w:hint="eastAsia" w:ascii="宋体" w:hAnsi="宋体"/>
                <w:kern w:val="2"/>
                <w:sz w:val="24"/>
                <w:szCs w:val="24"/>
                <w:lang w:val="en-US" w:eastAsia="zh-CN" w:bidi="ar-SA"/>
              </w:rPr>
              <w:t>4个生字；能正确读写“斩钉截铁、壮烈豪迈、昂首挺胸”等四字词语，并感受它们的感情色彩。</w:t>
            </w:r>
            <w:r>
              <w:rPr>
                <w:rStyle w:val="10"/>
                <w:rFonts w:ascii="宋体" w:hAnsi="宋体"/>
                <w:kern w:val="2"/>
                <w:sz w:val="24"/>
                <w:szCs w:val="24"/>
                <w:lang w:val="en-US" w:eastAsia="zh-CN" w:bidi="ar-SA"/>
              </w:rPr>
              <w:t xml:space="preserve"> </w:t>
            </w:r>
          </w:p>
          <w:p>
            <w:pPr>
              <w:jc w:val="both"/>
              <w:textAlignment w:val="baseline"/>
              <w:rPr>
                <w:rStyle w:val="10"/>
                <w:rFonts w:ascii="宋体" w:hAnsi="宋体"/>
                <w:kern w:val="2"/>
                <w:sz w:val="24"/>
                <w:szCs w:val="24"/>
                <w:lang w:val="en-US" w:eastAsia="zh-CN" w:bidi="ar-SA"/>
              </w:rPr>
            </w:pPr>
            <w:r>
              <w:rPr>
                <w:rStyle w:val="10"/>
                <w:rFonts w:ascii="宋体" w:hAnsi="宋体"/>
                <w:kern w:val="2"/>
                <w:sz w:val="24"/>
                <w:szCs w:val="24"/>
                <w:lang w:val="en-US" w:eastAsia="zh-CN" w:bidi="ar-SA"/>
              </w:rPr>
              <w:t xml:space="preserve">2.初读课文，了解课文叙述的顺序，理清文章脉络，并能概括出各部分的小标题。 </w:t>
            </w:r>
          </w:p>
          <w:p>
            <w:pPr>
              <w:jc w:val="both"/>
              <w:textAlignment w:val="baseline"/>
              <w:rPr>
                <w:rStyle w:val="10"/>
                <w:rFonts w:ascii="宋体" w:hAnsi="宋体"/>
                <w:kern w:val="2"/>
                <w:sz w:val="24"/>
                <w:szCs w:val="24"/>
                <w:lang w:val="en-US" w:eastAsia="zh-CN" w:bidi="ar-SA"/>
              </w:rPr>
            </w:pPr>
            <w:r>
              <w:rPr>
                <w:rStyle w:val="10"/>
                <w:rFonts w:ascii="宋体" w:hAnsi="宋体"/>
                <w:kern w:val="2"/>
                <w:sz w:val="24"/>
                <w:szCs w:val="24"/>
                <w:lang w:val="en-US" w:eastAsia="zh-CN" w:bidi="ar-SA"/>
              </w:rPr>
              <w:t>3.</w:t>
            </w:r>
            <w:r>
              <w:rPr>
                <w:rStyle w:val="10"/>
                <w:rFonts w:hint="eastAsia" w:ascii="宋体" w:hAnsi="宋体"/>
                <w:kern w:val="2"/>
                <w:sz w:val="24"/>
                <w:szCs w:val="24"/>
                <w:lang w:val="en-US" w:eastAsia="zh-CN" w:bidi="ar-SA"/>
              </w:rPr>
              <w:t>重点学习第二自然段，学习写人记事的写作方法，提高表达能力。</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632" w:hRule="atLeast"/>
        </w:trPr>
        <w:tc>
          <w:tcPr>
            <w:tcW w:w="1502" w:type="dxa"/>
            <w:tcBorders>
              <w:top w:val="single" w:color="000000" w:sz="6" w:space="0"/>
              <w:left w:val="single" w:color="000000" w:sz="12" w:space="0"/>
              <w:bottom w:val="single" w:color="000000" w:sz="12" w:space="0"/>
              <w:right w:val="single" w:color="000000" w:sz="6" w:space="0"/>
            </w:tcBorders>
            <w:vAlign w:val="center"/>
          </w:tcPr>
          <w:p>
            <w:pPr>
              <w:jc w:val="center"/>
              <w:textAlignment w:val="baseline"/>
              <w:rPr>
                <w:rStyle w:val="10"/>
                <w:rFonts w:ascii="宋体" w:hAnsi="宋体"/>
                <w:kern w:val="2"/>
                <w:sz w:val="24"/>
                <w:szCs w:val="24"/>
                <w:lang w:val="en-US" w:eastAsia="zh-CN" w:bidi="ar-SA"/>
              </w:rPr>
            </w:pPr>
            <w:r>
              <w:rPr>
                <w:rStyle w:val="10"/>
                <w:rFonts w:ascii="宋体" w:hAnsi="宋体"/>
                <w:kern w:val="2"/>
                <w:sz w:val="24"/>
                <w:szCs w:val="24"/>
                <w:lang w:val="en-US" w:eastAsia="zh-CN" w:bidi="ar-SA"/>
              </w:rPr>
              <w:t>教学重点难点</w:t>
            </w:r>
          </w:p>
        </w:tc>
        <w:tc>
          <w:tcPr>
            <w:tcW w:w="9034" w:type="dxa"/>
            <w:gridSpan w:val="7"/>
            <w:tcBorders>
              <w:top w:val="single" w:color="000000" w:sz="6" w:space="0"/>
              <w:left w:val="single" w:color="000000" w:sz="6" w:space="0"/>
              <w:bottom w:val="single" w:color="000000" w:sz="12" w:space="0"/>
              <w:right w:val="single" w:color="000000" w:sz="12" w:space="0"/>
            </w:tcBorders>
            <w:vAlign w:val="center"/>
          </w:tcPr>
          <w:p>
            <w:pPr>
              <w:spacing w:line="440" w:lineRule="exact"/>
              <w:jc w:val="left"/>
              <w:rPr>
                <w:rFonts w:hint="eastAsia" w:ascii="宋体" w:hAnsi="宋体" w:eastAsia="宋体"/>
                <w:sz w:val="24"/>
                <w:lang w:val="en-US" w:eastAsia="zh-CN"/>
              </w:rPr>
            </w:pPr>
            <w:r>
              <w:rPr>
                <w:rFonts w:hint="eastAsia" w:ascii="宋体" w:hAnsi="宋体" w:eastAsia="宋体"/>
                <w:sz w:val="24"/>
                <w:lang w:val="en-US" w:eastAsia="zh-CN"/>
              </w:rPr>
              <w:t>1.理清课文层次，把握主要内容。</w:t>
            </w:r>
          </w:p>
          <w:p>
            <w:pPr>
              <w:spacing w:line="440" w:lineRule="exact"/>
              <w:jc w:val="left"/>
              <w:rPr>
                <w:rFonts w:hint="eastAsia" w:ascii="宋体" w:hAnsi="宋体" w:eastAsia="宋体"/>
                <w:sz w:val="24"/>
                <w:lang w:val="en-US" w:eastAsia="zh-CN"/>
              </w:rPr>
            </w:pPr>
            <w:r>
              <w:rPr>
                <w:rFonts w:hint="eastAsia" w:ascii="宋体" w:hAnsi="宋体" w:eastAsia="宋体"/>
                <w:sz w:val="24"/>
                <w:lang w:val="en-US" w:eastAsia="zh-CN"/>
              </w:rPr>
              <w:t>2.学习写人记事的写作方法，提高表达能力。</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723" w:hRule="atLeast"/>
        </w:trPr>
        <w:tc>
          <w:tcPr>
            <w:tcW w:w="1502" w:type="dxa"/>
            <w:tcBorders>
              <w:top w:val="single" w:color="000000" w:sz="12" w:space="0"/>
              <w:left w:val="single" w:color="000000" w:sz="12" w:space="0"/>
              <w:bottom w:val="single" w:color="000000" w:sz="6" w:space="0"/>
              <w:right w:val="single" w:color="000000" w:sz="6" w:space="0"/>
            </w:tcBorders>
            <w:vAlign w:val="center"/>
          </w:tcPr>
          <w:p>
            <w:pPr>
              <w:spacing w:line="360" w:lineRule="auto"/>
              <w:jc w:val="center"/>
              <w:textAlignment w:val="baseline"/>
              <w:rPr>
                <w:rStyle w:val="10"/>
                <w:rFonts w:ascii="宋体" w:hAnsi="宋体" w:cs="Times New Roman"/>
                <w:bCs/>
                <w:kern w:val="2"/>
                <w:sz w:val="24"/>
                <w:szCs w:val="24"/>
                <w:lang w:val="en-US" w:eastAsia="zh-CN" w:bidi="ar-SA"/>
              </w:rPr>
            </w:pPr>
            <w:r>
              <w:rPr>
                <w:rStyle w:val="10"/>
                <w:rFonts w:ascii="宋体" w:hAnsi="宋体" w:cs="Times New Roman"/>
                <w:bCs/>
                <w:kern w:val="2"/>
                <w:sz w:val="24"/>
                <w:szCs w:val="24"/>
                <w:lang w:val="en-US" w:eastAsia="zh-CN" w:bidi="ar-SA"/>
              </w:rPr>
              <w:t>教学步骤</w:t>
            </w:r>
          </w:p>
        </w:tc>
        <w:tc>
          <w:tcPr>
            <w:tcW w:w="4418" w:type="dxa"/>
            <w:gridSpan w:val="2"/>
            <w:tcBorders>
              <w:top w:val="single" w:color="000000" w:sz="12" w:space="0"/>
              <w:left w:val="single" w:color="000000" w:sz="6" w:space="0"/>
              <w:bottom w:val="single" w:color="000000" w:sz="6" w:space="0"/>
              <w:right w:val="single" w:color="000000" w:sz="6" w:space="0"/>
            </w:tcBorders>
            <w:vAlign w:val="center"/>
          </w:tcPr>
          <w:p>
            <w:pPr>
              <w:spacing w:line="360" w:lineRule="auto"/>
              <w:jc w:val="center"/>
              <w:textAlignment w:val="baseline"/>
              <w:rPr>
                <w:rStyle w:val="10"/>
                <w:rFonts w:ascii="宋体" w:hAnsi="宋体" w:cs="Times New Roman"/>
                <w:bCs/>
                <w:kern w:val="2"/>
                <w:sz w:val="24"/>
                <w:szCs w:val="24"/>
                <w:lang w:val="en-US" w:eastAsia="zh-CN" w:bidi="ar-SA"/>
              </w:rPr>
            </w:pPr>
            <w:r>
              <w:rPr>
                <w:rStyle w:val="10"/>
                <w:rFonts w:ascii="宋体" w:hAnsi="宋体" w:cs="Times New Roman"/>
                <w:bCs/>
                <w:kern w:val="2"/>
                <w:sz w:val="24"/>
                <w:szCs w:val="24"/>
                <w:lang w:val="en-US" w:eastAsia="zh-CN" w:bidi="ar-SA"/>
              </w:rPr>
              <w:t>教师活动</w:t>
            </w:r>
          </w:p>
        </w:tc>
        <w:tc>
          <w:tcPr>
            <w:tcW w:w="2513" w:type="dxa"/>
            <w:gridSpan w:val="4"/>
            <w:tcBorders>
              <w:top w:val="single" w:color="000000" w:sz="12" w:space="0"/>
              <w:left w:val="single" w:color="000000" w:sz="6" w:space="0"/>
              <w:bottom w:val="single" w:color="000000" w:sz="6" w:space="0"/>
              <w:right w:val="single" w:color="000000" w:sz="6" w:space="0"/>
            </w:tcBorders>
            <w:vAlign w:val="center"/>
          </w:tcPr>
          <w:p>
            <w:pPr>
              <w:spacing w:line="360" w:lineRule="auto"/>
              <w:jc w:val="center"/>
              <w:textAlignment w:val="baseline"/>
              <w:rPr>
                <w:rStyle w:val="10"/>
                <w:rFonts w:ascii="宋体" w:hAnsi="宋体" w:cs="Times New Roman"/>
                <w:bCs/>
                <w:kern w:val="2"/>
                <w:sz w:val="24"/>
                <w:szCs w:val="24"/>
                <w:lang w:val="en-US" w:eastAsia="zh-CN" w:bidi="ar-SA"/>
              </w:rPr>
            </w:pPr>
            <w:r>
              <w:rPr>
                <w:rStyle w:val="10"/>
                <w:rFonts w:ascii="宋体" w:hAnsi="宋体" w:cs="Times New Roman"/>
                <w:bCs/>
                <w:kern w:val="2"/>
                <w:sz w:val="24"/>
                <w:szCs w:val="24"/>
                <w:lang w:val="en-US" w:eastAsia="zh-CN" w:bidi="ar-SA"/>
              </w:rPr>
              <w:t>学生活动</w:t>
            </w:r>
          </w:p>
        </w:tc>
        <w:tc>
          <w:tcPr>
            <w:tcW w:w="2103" w:type="dxa"/>
            <w:tcBorders>
              <w:top w:val="single" w:color="000000" w:sz="12" w:space="0"/>
              <w:left w:val="single" w:color="000000" w:sz="6" w:space="0"/>
              <w:bottom w:val="single" w:color="000000" w:sz="6" w:space="0"/>
              <w:right w:val="single" w:color="000000" w:sz="12" w:space="0"/>
            </w:tcBorders>
            <w:vAlign w:val="center"/>
          </w:tcPr>
          <w:p>
            <w:pPr>
              <w:spacing w:line="360" w:lineRule="auto"/>
              <w:jc w:val="center"/>
              <w:textAlignment w:val="baseline"/>
              <w:rPr>
                <w:rStyle w:val="10"/>
                <w:rFonts w:ascii="宋体" w:hAnsi="宋体" w:cs="Times New Roman"/>
                <w:bCs/>
                <w:kern w:val="2"/>
                <w:sz w:val="24"/>
                <w:szCs w:val="24"/>
                <w:lang w:val="en-US" w:eastAsia="zh-CN" w:bidi="ar-SA"/>
              </w:rPr>
            </w:pPr>
            <w:r>
              <w:rPr>
                <w:rStyle w:val="10"/>
                <w:rFonts w:ascii="宋体" w:hAnsi="宋体" w:cs="Times New Roman"/>
                <w:bCs/>
                <w:kern w:val="2"/>
                <w:sz w:val="24"/>
                <w:szCs w:val="24"/>
                <w:lang w:val="en-US" w:eastAsia="zh-CN" w:bidi="ar-SA"/>
              </w:rPr>
              <w:t>反思与调整</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1286"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pStyle w:val="4"/>
              <w:shd w:val="clear" w:color="auto" w:fill="FFFFFF"/>
              <w:spacing w:before="0" w:beforeAutospacing="0" w:after="0" w:afterAutospacing="0"/>
              <w:rPr>
                <w:rFonts w:cs="Arial"/>
                <w:b/>
                <w:sz w:val="21"/>
                <w:szCs w:val="21"/>
              </w:rPr>
            </w:pPr>
            <w:r>
              <w:rPr>
                <w:rFonts w:hint="eastAsia" w:cs="Arial"/>
                <w:b/>
                <w:sz w:val="21"/>
                <w:szCs w:val="21"/>
              </w:rPr>
              <w:t>一、出示风景图片，激情导入新课。</w:t>
            </w:r>
          </w:p>
          <w:p>
            <w:pPr>
              <w:spacing w:line="300" w:lineRule="exact"/>
              <w:jc w:val="both"/>
              <w:textAlignment w:val="baseline"/>
              <w:rPr>
                <w:rStyle w:val="10"/>
                <w:rFonts w:ascii="宋体" w:hAnsi="宋体" w:cs="Times New Roman"/>
                <w:bCs/>
                <w:kern w:val="2"/>
                <w:sz w:val="24"/>
                <w:szCs w:val="24"/>
                <w:lang w:val="en-US" w:eastAsia="zh-CN" w:bidi="ar-SA"/>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rPr>
                <w:rFonts w:hint="eastAsia" w:ascii="宋体" w:hAnsi="宋体"/>
                <w:sz w:val="24"/>
                <w:szCs w:val="32"/>
                <w:lang w:val="en-US" w:eastAsia="zh-CN"/>
              </w:rPr>
            </w:pPr>
            <w:r>
              <w:rPr>
                <w:rFonts w:hint="eastAsia" w:ascii="宋体" w:hAnsi="宋体"/>
                <w:sz w:val="24"/>
                <w:szCs w:val="32"/>
                <w:lang w:val="en-US" w:eastAsia="zh-CN"/>
              </w:rPr>
              <w:t>（出示狼牙山风景图）同学们，知道这里是什么地方吗？这就是河北省易县的狼牙山风景区。在这里，有一座特别的建筑，狼牙山五壮士纪念塔，它记录着五位英雄的动人故事。今天这节课我们就走进1941年的狼牙山，一起去认识这五位英雄。</w:t>
            </w:r>
          </w:p>
          <w:p>
            <w:pPr>
              <w:rPr>
                <w:rStyle w:val="10"/>
                <w:rFonts w:hint="eastAsia" w:ascii="宋体" w:hAnsi="宋体" w:eastAsia="宋体"/>
                <w:kern w:val="0"/>
                <w:sz w:val="24"/>
                <w:szCs w:val="24"/>
                <w:lang w:val="en-US" w:eastAsia="zh-CN" w:bidi="ar-SA"/>
              </w:rPr>
            </w:pPr>
            <w:r>
              <w:rPr>
                <w:rFonts w:hint="eastAsia" w:ascii="宋体" w:hAnsi="宋体"/>
                <w:sz w:val="24"/>
                <w:szCs w:val="32"/>
                <w:lang w:val="en-US" w:eastAsia="zh-CN"/>
              </w:rPr>
              <w:t>从课题中，我们对壮士的品质有了初步了解，相信走进课文，我们还能了解到壮士们更可贵的品质。</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rPr>
                <w:rFonts w:hint="eastAsia" w:ascii="宋体" w:hAnsi="宋体"/>
                <w:sz w:val="24"/>
                <w:szCs w:val="32"/>
                <w:lang w:val="en-US" w:eastAsia="zh-CN"/>
              </w:rPr>
            </w:pPr>
            <w:r>
              <w:rPr>
                <w:rFonts w:hint="eastAsia" w:ascii="宋体" w:hAnsi="宋体"/>
                <w:sz w:val="24"/>
                <w:szCs w:val="32"/>
                <w:lang w:val="en-US" w:eastAsia="zh-CN"/>
              </w:rPr>
              <w:t>1.齐读课题：什么样的人能称为壮士？勇敢到什么程度才能被称为壮士？</w:t>
            </w:r>
          </w:p>
          <w:p>
            <w:pPr>
              <w:rPr>
                <w:rFonts w:hint="eastAsia" w:ascii="宋体" w:hAnsi="宋体"/>
                <w:sz w:val="24"/>
                <w:szCs w:val="32"/>
                <w:lang w:val="en-US" w:eastAsia="zh-CN"/>
              </w:rPr>
            </w:pPr>
          </w:p>
          <w:p>
            <w:pPr>
              <w:rPr>
                <w:rFonts w:hint="eastAsia" w:ascii="宋体" w:hAnsi="宋体"/>
                <w:sz w:val="24"/>
                <w:szCs w:val="32"/>
                <w:lang w:val="en-US" w:eastAsia="zh-CN"/>
              </w:rPr>
            </w:pPr>
            <w:r>
              <w:rPr>
                <w:rFonts w:hint="eastAsia" w:ascii="宋体" w:hAnsi="宋体"/>
                <w:sz w:val="24"/>
                <w:szCs w:val="32"/>
                <w:lang w:val="en-US" w:eastAsia="zh-CN"/>
              </w:rPr>
              <w:t>2.把对壮士的理解读进课题里。（再读课题）</w:t>
            </w:r>
          </w:p>
          <w:p>
            <w:pPr>
              <w:rPr>
                <w:rFonts w:hint="eastAsia" w:ascii="宋体" w:hAnsi="宋体"/>
              </w:rPr>
            </w:pPr>
          </w:p>
          <w:p>
            <w:pPr>
              <w:spacing w:line="360" w:lineRule="auto"/>
              <w:jc w:val="both"/>
              <w:textAlignment w:val="baseline"/>
              <w:rPr>
                <w:rStyle w:val="10"/>
                <w:rFonts w:ascii="宋体" w:hAnsi="宋体" w:cs="Times New Roman"/>
                <w:bCs/>
                <w:kern w:val="2"/>
                <w:sz w:val="24"/>
                <w:szCs w:val="24"/>
                <w:lang w:val="en-US" w:eastAsia="zh-CN" w:bidi="ar-SA"/>
              </w:rPr>
            </w:pP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20" w:lineRule="exact"/>
              <w:jc w:val="both"/>
              <w:textAlignment w:val="baseline"/>
              <w:rPr>
                <w:rStyle w:val="10"/>
                <w:rFonts w:ascii="宋体" w:hAnsi="宋体"/>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1043"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pStyle w:val="4"/>
              <w:shd w:val="clear" w:color="auto" w:fill="FFFFFF"/>
              <w:spacing w:before="0" w:beforeAutospacing="0" w:after="0" w:afterAutospacing="0"/>
              <w:rPr>
                <w:rFonts w:cs="Arial"/>
                <w:b/>
                <w:sz w:val="21"/>
                <w:szCs w:val="21"/>
              </w:rPr>
            </w:pPr>
            <w:r>
              <w:rPr>
                <w:rFonts w:hint="eastAsia" w:cs="Arial"/>
                <w:b/>
                <w:sz w:val="21"/>
                <w:szCs w:val="21"/>
              </w:rPr>
              <w:t>二、指导学习字词，理清文章脉络。</w:t>
            </w:r>
          </w:p>
          <w:p>
            <w:pPr>
              <w:bidi w:val="0"/>
              <w:jc w:val="both"/>
              <w:rPr>
                <w:lang w:val="en-US" w:eastAsia="zh-CN"/>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rPr>
                <w:rFonts w:hint="eastAsia" w:ascii="宋体" w:hAnsi="宋体"/>
                <w:sz w:val="24"/>
                <w:szCs w:val="32"/>
              </w:rPr>
            </w:pPr>
            <w:r>
              <w:rPr>
                <w:rFonts w:hint="eastAsia" w:ascii="宋体" w:hAnsi="宋体"/>
                <w:sz w:val="24"/>
                <w:szCs w:val="32"/>
              </w:rPr>
              <w:t>1.大家在预习中解决了哪些生字词？</w:t>
            </w:r>
          </w:p>
          <w:p>
            <w:pPr>
              <w:rPr>
                <w:rFonts w:hint="eastAsia" w:ascii="宋体" w:hAnsi="宋体"/>
                <w:sz w:val="24"/>
                <w:szCs w:val="32"/>
              </w:rPr>
            </w:pPr>
            <w:r>
              <w:rPr>
                <w:rFonts w:hint="eastAsia" w:ascii="宋体" w:hAnsi="宋体"/>
                <w:sz w:val="24"/>
                <w:szCs w:val="32"/>
              </w:rPr>
              <w:t>①出示：日寇、副班长、手榴弹、抡、全神贯注、棋盘坨、悬崖绝壁、热血沸腾、坠落山涧、雹子、屹立、喜悦、坚强不屈</w:t>
            </w:r>
          </w:p>
          <w:p>
            <w:pPr>
              <w:rPr>
                <w:rFonts w:hint="eastAsia" w:ascii="宋体" w:hAnsi="宋体"/>
                <w:sz w:val="24"/>
                <w:szCs w:val="32"/>
              </w:rPr>
            </w:pPr>
          </w:p>
          <w:p>
            <w:pPr>
              <w:rPr>
                <w:rFonts w:hint="eastAsia" w:cs="Arial"/>
                <w:sz w:val="24"/>
                <w:szCs w:val="24"/>
              </w:rPr>
            </w:pPr>
            <w:r>
              <w:rPr>
                <w:rFonts w:hint="eastAsia" w:ascii="宋体" w:hAnsi="宋体"/>
                <w:sz w:val="24"/>
                <w:szCs w:val="32"/>
              </w:rPr>
              <w:t>②重组词语：</w:t>
            </w:r>
            <w:r>
              <w:rPr>
                <w:rFonts w:hint="eastAsia" w:cs="Arial"/>
                <w:sz w:val="24"/>
                <w:szCs w:val="24"/>
              </w:rPr>
              <w:t>大举进犯、坠落山涧、粉身碎骨、叽里哇啦、纷纷滚落；全神贯注、昂首挺胸、居高临下、斩钉截铁、热血沸腾、壮烈豪迈、惊天动地、气壮山河</w:t>
            </w:r>
          </w:p>
          <w:p>
            <w:pPr>
              <w:rPr>
                <w:rFonts w:hint="eastAsia" w:cs="Arial"/>
                <w:sz w:val="24"/>
                <w:szCs w:val="24"/>
              </w:rPr>
            </w:pPr>
          </w:p>
          <w:p>
            <w:pPr>
              <w:rPr>
                <w:rFonts w:hint="eastAsia" w:cs="Arial"/>
                <w:sz w:val="24"/>
                <w:szCs w:val="24"/>
              </w:rPr>
            </w:pPr>
            <w:r>
              <w:rPr>
                <w:rFonts w:hint="eastAsia" w:ascii="宋体" w:hAnsi="宋体"/>
                <w:sz w:val="24"/>
                <w:szCs w:val="32"/>
              </w:rPr>
              <w:t>*</w:t>
            </w:r>
            <w:r>
              <w:rPr>
                <w:rFonts w:hint="eastAsia" w:cs="Arial"/>
                <w:sz w:val="24"/>
                <w:szCs w:val="24"/>
              </w:rPr>
              <w:t>观察这两组词语，想一想老师为什么要这样子分成两组？描写对象有什么不同？</w:t>
            </w:r>
          </w:p>
          <w:p>
            <w:pPr>
              <w:pStyle w:val="4"/>
              <w:shd w:val="clear" w:color="auto" w:fill="FFFFFF"/>
              <w:spacing w:before="0" w:beforeAutospacing="0" w:after="0" w:afterAutospacing="0"/>
              <w:rPr>
                <w:rFonts w:cs="Arial"/>
                <w:sz w:val="24"/>
                <w:szCs w:val="24"/>
              </w:rPr>
            </w:pPr>
            <w:r>
              <w:rPr>
                <w:rFonts w:hint="eastAsia" w:cs="Arial"/>
                <w:sz w:val="32"/>
                <w:szCs w:val="24"/>
              </w:rPr>
              <w:t>*</w:t>
            </w:r>
            <w:r>
              <w:rPr>
                <w:rFonts w:hint="eastAsia" w:cs="Arial"/>
                <w:sz w:val="24"/>
                <w:szCs w:val="24"/>
              </w:rPr>
              <w:t>描写对象不同，表达的感情也不同，同学们在学习课文的时候，如果能像这样关注到两组词语所表达的不同感情色彩，那你对人物的理解一定会更加深刻。来，体会着这些词语表达的感情，我们一起再来读读。</w:t>
            </w:r>
          </w:p>
          <w:p>
            <w:pPr>
              <w:pStyle w:val="4"/>
              <w:shd w:val="clear" w:color="auto" w:fill="FFFFFF"/>
              <w:spacing w:before="0" w:beforeAutospacing="0" w:after="0" w:afterAutospacing="0"/>
              <w:rPr>
                <w:rFonts w:cs="Arial"/>
                <w:sz w:val="24"/>
                <w:szCs w:val="24"/>
              </w:rPr>
            </w:pPr>
            <w:r>
              <w:rPr>
                <w:rFonts w:hint="eastAsia" w:cs="Arial"/>
                <w:sz w:val="24"/>
                <w:szCs w:val="24"/>
                <w:lang w:val="en-US" w:eastAsia="zh-CN"/>
              </w:rPr>
              <w:t>2、</w:t>
            </w:r>
            <w:r>
              <w:rPr>
                <w:rFonts w:hint="eastAsia" w:cs="Arial"/>
                <w:sz w:val="24"/>
                <w:szCs w:val="24"/>
              </w:rPr>
              <w:t>理清文章脉络，学列小标题。</w:t>
            </w:r>
          </w:p>
          <w:p>
            <w:pPr>
              <w:pStyle w:val="4"/>
              <w:shd w:val="clear" w:color="auto" w:fill="FFFFFF"/>
              <w:spacing w:before="0" w:beforeAutospacing="0" w:after="0" w:afterAutospacing="0"/>
              <w:rPr>
                <w:rFonts w:cs="Arial"/>
                <w:sz w:val="24"/>
                <w:szCs w:val="24"/>
              </w:rPr>
            </w:pPr>
            <w:r>
              <w:rPr>
                <w:rFonts w:hint="eastAsia"/>
                <w:sz w:val="32"/>
                <w:szCs w:val="32"/>
              </w:rPr>
              <w:t>①</w:t>
            </w:r>
            <w:r>
              <w:rPr>
                <w:rFonts w:hint="eastAsia" w:cs="Arial"/>
                <w:sz w:val="24"/>
                <w:szCs w:val="24"/>
              </w:rPr>
              <w:t>默读课文，看看课文是按怎样的顺序写的？可以分成几部分？</w:t>
            </w:r>
          </w:p>
          <w:p>
            <w:pPr>
              <w:pStyle w:val="4"/>
              <w:shd w:val="clear" w:color="auto" w:fill="FFFFFF"/>
              <w:spacing w:before="0" w:beforeAutospacing="0" w:after="0" w:afterAutospacing="0"/>
              <w:rPr>
                <w:rFonts w:cs="Arial"/>
                <w:sz w:val="24"/>
                <w:szCs w:val="24"/>
              </w:rPr>
            </w:pPr>
            <w:r>
              <w:rPr>
                <w:rFonts w:hint="eastAsia" w:cs="Arial"/>
                <w:sz w:val="24"/>
                <w:szCs w:val="24"/>
              </w:rPr>
              <w:t>*你能像老师一样给每部分标上一个小标题吗？出示：第1自然段内容（批注：接受任务）；第6</w:t>
            </w:r>
            <w:r>
              <w:rPr>
                <w:rFonts w:cs="Arial"/>
                <w:sz w:val="24"/>
                <w:szCs w:val="24"/>
              </w:rPr>
              <w:t>—</w:t>
            </w:r>
            <w:r>
              <w:rPr>
                <w:rFonts w:hint="eastAsia" w:cs="Arial"/>
                <w:sz w:val="24"/>
                <w:szCs w:val="24"/>
              </w:rPr>
              <w:t>9自然段内容（批注：跳下悬崖）</w:t>
            </w:r>
          </w:p>
          <w:p>
            <w:pPr>
              <w:pStyle w:val="4"/>
              <w:shd w:val="clear" w:color="auto" w:fill="FFFFFF"/>
              <w:spacing w:before="0" w:beforeAutospacing="0" w:after="0" w:afterAutospacing="0"/>
              <w:rPr>
                <w:rFonts w:cs="Arial"/>
                <w:sz w:val="24"/>
                <w:szCs w:val="24"/>
              </w:rPr>
            </w:pPr>
            <w:r>
              <w:rPr>
                <w:rFonts w:hint="eastAsia"/>
                <w:sz w:val="32"/>
                <w:szCs w:val="32"/>
              </w:rPr>
              <w:t>②</w:t>
            </w:r>
            <w:r>
              <w:rPr>
                <w:rFonts w:hint="eastAsia" w:cs="Arial"/>
                <w:sz w:val="24"/>
                <w:szCs w:val="24"/>
              </w:rPr>
              <w:t>出示第三组词语：接受任务、痛击敌人、引上绝路、顶峰歼敌、跳下悬崖。</w:t>
            </w:r>
          </w:p>
          <w:p>
            <w:pPr>
              <w:ind w:firstLine="1680" w:firstLineChars="700"/>
              <w:rPr>
                <w:rStyle w:val="10"/>
                <w:rFonts w:ascii="宋体" w:hAnsi="宋体"/>
                <w:kern w:val="0"/>
                <w:sz w:val="24"/>
                <w:szCs w:val="24"/>
                <w:lang w:val="en-US" w:eastAsia="zh-CN" w:bidi="ar-SA"/>
              </w:rPr>
            </w:pP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rPr>
                <w:rFonts w:hint="eastAsia" w:ascii="宋体" w:hAnsi="宋体"/>
                <w:sz w:val="22"/>
                <w:szCs w:val="28"/>
              </w:rPr>
            </w:pPr>
            <w:r>
              <w:rPr>
                <w:rFonts w:hint="eastAsia" w:ascii="宋体" w:hAnsi="宋体"/>
                <w:sz w:val="22"/>
                <w:szCs w:val="28"/>
              </w:rPr>
              <w:t>①</w:t>
            </w:r>
            <w:r>
              <w:rPr>
                <w:rFonts w:ascii="宋体" w:hAnsi="宋体"/>
                <w:sz w:val="22"/>
                <w:szCs w:val="28"/>
              </w:rPr>
              <w:t>认读生字与写字</w:t>
            </w:r>
            <w:r>
              <w:rPr>
                <w:rFonts w:hint="eastAsia" w:ascii="宋体" w:hAnsi="宋体"/>
                <w:sz w:val="22"/>
                <w:szCs w:val="28"/>
              </w:rPr>
              <w:t>：“寇”注意与“冠”区分。“抡”与“抢”区分开。“悬”不要读成“县”。</w:t>
            </w:r>
          </w:p>
          <w:p>
            <w:pPr>
              <w:rPr>
                <w:rFonts w:hint="eastAsia" w:cs="Arial"/>
                <w:sz w:val="22"/>
                <w:szCs w:val="22"/>
              </w:rPr>
            </w:pPr>
            <w:r>
              <w:rPr>
                <w:rFonts w:hint="eastAsia" w:ascii="宋体" w:hAnsi="宋体"/>
                <w:sz w:val="22"/>
                <w:szCs w:val="28"/>
              </w:rPr>
              <w:t>②</w:t>
            </w:r>
            <w:r>
              <w:rPr>
                <w:rFonts w:hint="eastAsia" w:cs="Arial"/>
                <w:sz w:val="22"/>
                <w:szCs w:val="22"/>
              </w:rPr>
              <w:t>读这些词语时，有什么样的感觉？</w:t>
            </w:r>
          </w:p>
          <w:p>
            <w:pPr>
              <w:rPr>
                <w:rFonts w:hint="eastAsia" w:cs="Arial"/>
                <w:sz w:val="22"/>
                <w:szCs w:val="22"/>
              </w:rPr>
            </w:pPr>
            <w:r>
              <w:rPr>
                <w:rFonts w:hint="eastAsia" w:cs="Arial"/>
                <w:sz w:val="22"/>
                <w:szCs w:val="22"/>
              </w:rPr>
              <w:t>*一组是描写五壮士，另外一组是描写敌人的。</w:t>
            </w:r>
          </w:p>
          <w:p>
            <w:pPr>
              <w:rPr>
                <w:rFonts w:hint="eastAsia" w:ascii="宋体" w:hAnsi="宋体" w:eastAsia="宋体" w:cs="Arial"/>
                <w:kern w:val="0"/>
                <w:sz w:val="22"/>
                <w:szCs w:val="22"/>
                <w:lang w:val="en-US" w:eastAsia="zh-CN" w:bidi="ar-SA"/>
              </w:rPr>
            </w:pPr>
            <w:r>
              <w:rPr>
                <w:rFonts w:hint="eastAsia" w:ascii="宋体" w:hAnsi="宋体"/>
                <w:sz w:val="22"/>
                <w:szCs w:val="28"/>
              </w:rPr>
              <w:t>*分组读词并交流对词</w:t>
            </w:r>
            <w:r>
              <w:rPr>
                <w:rFonts w:hint="eastAsia" w:ascii="宋体" w:hAnsi="宋体" w:eastAsia="宋体" w:cs="Arial"/>
                <w:kern w:val="0"/>
                <w:sz w:val="22"/>
                <w:szCs w:val="22"/>
                <w:lang w:val="en-US" w:eastAsia="zh-CN" w:bidi="ar-SA"/>
              </w:rPr>
              <w:t>语的理解。</w:t>
            </w:r>
          </w:p>
          <w:p>
            <w:pPr>
              <w:rPr>
                <w:rFonts w:hint="eastAsia" w:ascii="宋体" w:hAnsi="宋体" w:eastAsia="宋体" w:cs="Arial"/>
                <w:kern w:val="0"/>
                <w:sz w:val="22"/>
                <w:szCs w:val="22"/>
                <w:lang w:val="en-US" w:eastAsia="zh-CN" w:bidi="ar-SA"/>
              </w:rPr>
            </w:pPr>
            <w:r>
              <w:rPr>
                <w:rFonts w:hint="eastAsia" w:ascii="宋体" w:hAnsi="宋体" w:eastAsia="宋体" w:cs="Arial"/>
                <w:kern w:val="0"/>
                <w:sz w:val="22"/>
                <w:szCs w:val="22"/>
                <w:lang w:val="en-US" w:eastAsia="zh-CN" w:bidi="ar-SA"/>
              </w:rPr>
              <w:t>［居高临</w:t>
            </w:r>
            <w:r>
              <w:rPr>
                <w:rFonts w:hint="eastAsia" w:ascii="宋体" w:hAnsi="宋体" w:cs="Arial"/>
                <w:kern w:val="0"/>
                <w:sz w:val="22"/>
                <w:szCs w:val="22"/>
                <w:lang w:val="en-US" w:eastAsia="zh-CN" w:bidi="ar-SA"/>
              </w:rPr>
              <w:t>下</w:t>
            </w:r>
            <w:r>
              <w:rPr>
                <w:rFonts w:hint="eastAsia" w:ascii="宋体" w:hAnsi="宋体" w:eastAsia="宋体" w:cs="Arial"/>
                <w:kern w:val="0"/>
                <w:sz w:val="22"/>
                <w:szCs w:val="22"/>
                <w:lang w:val="en-US" w:eastAsia="zh-CN" w:bidi="ar-SA"/>
              </w:rPr>
              <w:t>］居：站在，处于；临：面对。处在高处，俯视下面。形容处于有利的地位。</w:t>
            </w:r>
          </w:p>
          <w:p>
            <w:pPr>
              <w:rPr>
                <w:rFonts w:hint="eastAsia" w:ascii="宋体" w:hAnsi="宋体" w:eastAsia="宋体" w:cs="Arial"/>
                <w:kern w:val="0"/>
                <w:sz w:val="22"/>
                <w:szCs w:val="22"/>
                <w:lang w:val="en-US" w:eastAsia="zh-CN" w:bidi="ar-SA"/>
              </w:rPr>
            </w:pPr>
            <w:r>
              <w:rPr>
                <w:rFonts w:hint="eastAsia" w:ascii="宋体" w:hAnsi="宋体" w:eastAsia="宋体" w:cs="Arial"/>
                <w:kern w:val="0"/>
                <w:sz w:val="22"/>
                <w:szCs w:val="22"/>
                <w:lang w:val="en-US" w:eastAsia="zh-CN" w:bidi="ar-SA"/>
              </w:rPr>
              <w:t>［崎岖］山路不平。</w:t>
            </w:r>
          </w:p>
          <w:p>
            <w:pPr>
              <w:rPr>
                <w:rFonts w:hint="eastAsia" w:ascii="宋体" w:hAnsi="宋体" w:eastAsia="宋体" w:cs="Arial"/>
                <w:kern w:val="0"/>
                <w:sz w:val="22"/>
                <w:szCs w:val="22"/>
                <w:lang w:val="en-US" w:eastAsia="zh-CN" w:bidi="ar-SA"/>
              </w:rPr>
            </w:pPr>
            <w:r>
              <w:rPr>
                <w:rFonts w:hint="eastAsia" w:ascii="宋体" w:hAnsi="宋体" w:eastAsia="宋体" w:cs="Arial"/>
                <w:kern w:val="0"/>
                <w:sz w:val="22"/>
                <w:szCs w:val="22"/>
                <w:lang w:val="en-US" w:eastAsia="zh-CN" w:bidi="ar-SA"/>
              </w:rPr>
              <w:t>［惊天动地］形容声势浩大或事业伟大。</w:t>
            </w:r>
          </w:p>
          <w:p>
            <w:pPr>
              <w:rPr>
                <w:rFonts w:hint="eastAsia" w:ascii="宋体" w:hAnsi="宋体" w:eastAsia="宋体" w:cs="Arial"/>
                <w:kern w:val="0"/>
                <w:sz w:val="22"/>
                <w:szCs w:val="22"/>
                <w:lang w:val="en-US" w:eastAsia="zh-CN" w:bidi="ar-SA"/>
              </w:rPr>
            </w:pPr>
            <w:r>
              <w:rPr>
                <w:rFonts w:hint="eastAsia" w:ascii="宋体" w:hAnsi="宋体" w:eastAsia="宋体" w:cs="Arial"/>
                <w:kern w:val="0"/>
                <w:sz w:val="22"/>
                <w:szCs w:val="22"/>
                <w:lang w:val="en-US" w:eastAsia="zh-CN" w:bidi="ar-SA"/>
              </w:rPr>
              <w:t>［气壮山河］形容气势十分雄壮，可以使山河壮丽多彩。</w:t>
            </w:r>
          </w:p>
          <w:p>
            <w:pPr>
              <w:rPr>
                <w:rFonts w:hint="eastAsia" w:ascii="宋体" w:hAnsi="宋体" w:eastAsia="宋体" w:cs="Arial"/>
                <w:kern w:val="0"/>
                <w:sz w:val="22"/>
                <w:szCs w:val="22"/>
                <w:lang w:val="en-US" w:eastAsia="zh-CN" w:bidi="ar-SA"/>
              </w:rPr>
            </w:pPr>
            <w:r>
              <w:rPr>
                <w:rFonts w:hint="eastAsia" w:ascii="宋体" w:hAnsi="宋体" w:eastAsia="宋体" w:cs="Arial"/>
                <w:kern w:val="0"/>
                <w:sz w:val="22"/>
                <w:szCs w:val="22"/>
                <w:lang w:val="en-US" w:eastAsia="zh-CN" w:bidi="ar-SA"/>
              </w:rPr>
              <w:t>［斩钉截铁］斩：砍,砍掉。截：切断。形容说话办事坚决果断，毫不犹豫。</w:t>
            </w:r>
          </w:p>
          <w:p>
            <w:pPr>
              <w:rPr>
                <w:rFonts w:hint="eastAsia" w:ascii="宋体" w:hAnsi="宋体" w:eastAsia="宋体" w:cs="Arial"/>
                <w:kern w:val="0"/>
                <w:sz w:val="22"/>
                <w:szCs w:val="22"/>
                <w:lang w:val="en-US" w:eastAsia="zh-CN" w:bidi="ar-SA"/>
              </w:rPr>
            </w:pPr>
            <w:r>
              <w:rPr>
                <w:rFonts w:hint="eastAsia" w:ascii="宋体" w:hAnsi="宋体" w:eastAsia="宋体" w:cs="Arial"/>
                <w:kern w:val="0"/>
                <w:sz w:val="22"/>
                <w:szCs w:val="22"/>
                <w:lang w:val="en-US" w:eastAsia="zh-CN" w:bidi="ar-SA"/>
              </w:rPr>
              <w:t>［豪迈］气魄大；勇往直前。</w:t>
            </w:r>
          </w:p>
          <w:p>
            <w:pPr>
              <w:rPr>
                <w:rFonts w:hint="eastAsia" w:ascii="宋体" w:hAnsi="宋体"/>
                <w:sz w:val="22"/>
                <w:szCs w:val="28"/>
              </w:rPr>
            </w:pPr>
            <w:r>
              <w:rPr>
                <w:rFonts w:hint="eastAsia" w:ascii="宋体" w:hAnsi="宋体"/>
                <w:sz w:val="22"/>
                <w:szCs w:val="28"/>
              </w:rPr>
              <w:t>①讨论叙述顺序及划分段落。</w:t>
            </w:r>
          </w:p>
          <w:p>
            <w:pPr>
              <w:pStyle w:val="4"/>
              <w:shd w:val="clear" w:color="auto" w:fill="FFFFFF"/>
              <w:spacing w:before="0" w:beforeAutospacing="0" w:after="0" w:afterAutospacing="0"/>
              <w:rPr>
                <w:rFonts w:cs="Arial"/>
                <w:sz w:val="21"/>
                <w:szCs w:val="21"/>
              </w:rPr>
            </w:pPr>
            <w:r>
              <w:rPr>
                <w:rFonts w:hint="eastAsia"/>
                <w:sz w:val="28"/>
                <w:szCs w:val="28"/>
              </w:rPr>
              <w:t>②</w:t>
            </w:r>
            <w:r>
              <w:rPr>
                <w:rFonts w:hint="eastAsia" w:cs="Arial"/>
                <w:sz w:val="22"/>
                <w:szCs w:val="22"/>
              </w:rPr>
              <w:t>小组讨论交流第</w:t>
            </w:r>
            <w:r>
              <w:rPr>
                <w:rFonts w:cs="Arial"/>
                <w:sz w:val="22"/>
                <w:szCs w:val="22"/>
              </w:rPr>
              <w:t>2—5</w:t>
            </w:r>
            <w:r>
              <w:rPr>
                <w:rFonts w:hint="eastAsia" w:cs="Arial"/>
                <w:sz w:val="22"/>
                <w:szCs w:val="22"/>
              </w:rPr>
              <w:t>自然段，看看经过部分又可以划分成几部分，并运用方法概括小标题，试着批注在文中。</w:t>
            </w:r>
          </w:p>
          <w:p>
            <w:pPr>
              <w:jc w:val="both"/>
              <w:textAlignment w:val="baseline"/>
              <w:rPr>
                <w:rFonts w:ascii="宋体" w:hAnsi="宋体"/>
                <w:color w:val="000000"/>
                <w:sz w:val="24"/>
                <w:lang w:val="en-US" w:eastAsia="zh-CN"/>
              </w:rPr>
            </w:pP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20" w:lineRule="exact"/>
              <w:jc w:val="both"/>
              <w:textAlignment w:val="baseline"/>
              <w:rPr>
                <w:rStyle w:val="10"/>
                <w:rFonts w:ascii="宋体" w:hAnsi="宋体" w:cs="Times New Roman"/>
                <w:bCs/>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2415"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pStyle w:val="4"/>
              <w:shd w:val="clear" w:color="auto" w:fill="FFFFFF"/>
              <w:spacing w:before="0" w:beforeAutospacing="0" w:after="0" w:afterAutospacing="0"/>
              <w:rPr>
                <w:rFonts w:cs="Arial"/>
                <w:b/>
                <w:sz w:val="21"/>
                <w:szCs w:val="21"/>
              </w:rPr>
            </w:pPr>
            <w:r>
              <w:rPr>
                <w:rFonts w:hint="eastAsia" w:cs="Arial"/>
                <w:b/>
                <w:sz w:val="21"/>
                <w:szCs w:val="21"/>
              </w:rPr>
              <w:t>三、细读感悟课文，提高表达能力。</w:t>
            </w:r>
          </w:p>
          <w:p>
            <w:pPr>
              <w:spacing w:line="360" w:lineRule="auto"/>
              <w:jc w:val="both"/>
              <w:textAlignment w:val="baseline"/>
              <w:rPr>
                <w:rStyle w:val="10"/>
                <w:rFonts w:ascii="宋体" w:hAnsi="宋体" w:cs="Times New Roman"/>
                <w:bCs/>
                <w:kern w:val="2"/>
                <w:sz w:val="24"/>
                <w:szCs w:val="24"/>
                <w:lang w:val="en-US" w:eastAsia="zh-CN" w:bidi="ar-SA"/>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pStyle w:val="4"/>
              <w:shd w:val="clear" w:color="auto" w:fill="FFFFFF"/>
              <w:spacing w:before="0" w:beforeAutospacing="0" w:after="0" w:afterAutospacing="0"/>
              <w:rPr>
                <w:rFonts w:hint="eastAsia" w:cs="Arial"/>
                <w:sz w:val="24"/>
                <w:szCs w:val="24"/>
              </w:rPr>
            </w:pPr>
            <w:r>
              <w:rPr>
                <w:rFonts w:hint="eastAsia"/>
                <w:sz w:val="24"/>
                <w:szCs w:val="24"/>
              </w:rPr>
              <w:t>1</w:t>
            </w:r>
            <w:r>
              <w:rPr>
                <w:rFonts w:hint="eastAsia"/>
                <w:sz w:val="32"/>
                <w:szCs w:val="32"/>
              </w:rPr>
              <w:t>.</w:t>
            </w:r>
            <w:r>
              <w:rPr>
                <w:rFonts w:hint="eastAsia" w:cs="Arial"/>
                <w:sz w:val="24"/>
                <w:szCs w:val="24"/>
              </w:rPr>
              <w:t>我们理清了文章的脉络，也对五壮士有了初步的了解。要想进一步了解五壮士的英雄品质，最有效的方法就是深入到课文中，抓住重点词句细细品读，走进五壮士的内心世界。</w:t>
            </w:r>
          </w:p>
          <w:p>
            <w:pPr>
              <w:shd w:val="clear" w:color="auto" w:fill="FFFFFF"/>
              <w:rPr>
                <w:rFonts w:ascii="宋体" w:hAnsi="宋体" w:cs="Tahoma"/>
                <w:color w:val="000000"/>
                <w:sz w:val="24"/>
                <w:szCs w:val="24"/>
              </w:rPr>
            </w:pPr>
            <w:r>
              <w:rPr>
                <w:rFonts w:hint="eastAsia" w:cs="Arial"/>
                <w:sz w:val="24"/>
                <w:szCs w:val="24"/>
              </w:rPr>
              <w:t>2.</w:t>
            </w:r>
            <w:r>
              <w:rPr>
                <w:rFonts w:hint="eastAsia" w:ascii="宋体" w:hAnsi="宋体" w:cs="Tahoma"/>
                <w:color w:val="000000"/>
                <w:sz w:val="24"/>
                <w:szCs w:val="24"/>
              </w:rPr>
              <w:t>课文第1自然段是战士们面临的第一次考验，指读，设疑：五位壮士是在什么情况下接受任务的？</w:t>
            </w:r>
          </w:p>
          <w:p>
            <w:pPr>
              <w:pStyle w:val="4"/>
              <w:shd w:val="clear" w:color="auto" w:fill="FFFFFF"/>
              <w:spacing w:before="0" w:beforeAutospacing="0" w:after="0" w:afterAutospacing="0"/>
              <w:rPr>
                <w:rFonts w:hint="eastAsia" w:cs="Arial"/>
                <w:sz w:val="24"/>
                <w:szCs w:val="24"/>
              </w:rPr>
            </w:pPr>
            <w:r>
              <w:rPr>
                <w:rFonts w:hint="eastAsia" w:cs="Arial"/>
                <w:sz w:val="24"/>
                <w:szCs w:val="24"/>
              </w:rPr>
              <w:t>3.</w:t>
            </w:r>
            <w:r>
              <w:rPr>
                <w:rFonts w:hint="eastAsia" w:cs="Tahoma"/>
                <w:color w:val="000000"/>
                <w:sz w:val="24"/>
                <w:szCs w:val="24"/>
              </w:rPr>
              <w:t>出示背景资料。</w:t>
            </w:r>
          </w:p>
          <w:p>
            <w:pPr>
              <w:shd w:val="clear" w:color="auto" w:fill="FFFFFF"/>
              <w:rPr>
                <w:rFonts w:ascii="宋体" w:hAnsi="宋体" w:cs="Tahoma"/>
                <w:color w:val="000000"/>
                <w:sz w:val="24"/>
                <w:szCs w:val="24"/>
              </w:rPr>
            </w:pPr>
            <w:r>
              <w:rPr>
                <w:rFonts w:hint="eastAsia" w:cs="Arial"/>
                <w:sz w:val="24"/>
                <w:szCs w:val="24"/>
              </w:rPr>
              <w:t>4.</w:t>
            </w:r>
            <w:r>
              <w:rPr>
                <w:rFonts w:hint="eastAsia" w:ascii="宋体" w:hAnsi="宋体" w:cs="Tahoma"/>
                <w:color w:val="000000"/>
                <w:sz w:val="24"/>
                <w:szCs w:val="24"/>
              </w:rPr>
              <w:t>请同学们关注这段话中的数字，你从这些数字中又进一步读懂了什么？</w:t>
            </w:r>
          </w:p>
          <w:p>
            <w:pPr>
              <w:shd w:val="clear" w:color="auto" w:fill="FFFFFF"/>
              <w:rPr>
                <w:rFonts w:ascii="宋体" w:hAnsi="宋体" w:cs="Tahoma"/>
                <w:color w:val="000000"/>
                <w:sz w:val="24"/>
                <w:szCs w:val="24"/>
              </w:rPr>
            </w:pPr>
            <w:r>
              <w:rPr>
                <w:rFonts w:hint="eastAsia" w:cs="Arial"/>
                <w:sz w:val="24"/>
                <w:szCs w:val="24"/>
              </w:rPr>
              <w:t>5.</w:t>
            </w:r>
            <w:r>
              <w:rPr>
                <w:rFonts w:hint="eastAsia" w:ascii="宋体" w:hAnsi="宋体" w:cs="Tahoma"/>
                <w:color w:val="000000"/>
                <w:sz w:val="24"/>
                <w:szCs w:val="24"/>
              </w:rPr>
              <w:t>在五壮士诱敌上山、痛击敌人的过程中有许多精彩的场面描写，让我们细细地研读课文，去体会那种痛快淋漓和热血沸腾的感觉吧！</w:t>
            </w:r>
          </w:p>
          <w:p>
            <w:pPr>
              <w:shd w:val="clear" w:color="auto" w:fill="FFFFFF"/>
              <w:rPr>
                <w:rFonts w:ascii="宋体" w:hAnsi="宋体" w:cs="Tahoma"/>
                <w:color w:val="000000"/>
                <w:sz w:val="24"/>
                <w:szCs w:val="24"/>
              </w:rPr>
            </w:pPr>
            <w:r>
              <w:rPr>
                <w:rFonts w:hint="eastAsia" w:ascii="宋体" w:hAnsi="宋体" w:cs="Tahoma"/>
                <w:color w:val="000000"/>
                <w:sz w:val="24"/>
                <w:szCs w:val="24"/>
              </w:rPr>
              <w:t>（</w:t>
            </w:r>
            <w:r>
              <w:rPr>
                <w:rFonts w:ascii="宋体" w:hAnsi="宋体" w:cs="Tahoma"/>
                <w:color w:val="000000"/>
                <w:sz w:val="24"/>
                <w:szCs w:val="24"/>
              </w:rPr>
              <w:t>1</w:t>
            </w:r>
            <w:r>
              <w:rPr>
                <w:rFonts w:hint="eastAsia" w:ascii="宋体" w:hAnsi="宋体" w:cs="Tahoma"/>
                <w:color w:val="000000"/>
                <w:sz w:val="24"/>
                <w:szCs w:val="24"/>
              </w:rPr>
              <w:t>）出示阅读要求：</w:t>
            </w:r>
          </w:p>
          <w:p>
            <w:pPr>
              <w:shd w:val="clear" w:color="auto" w:fill="FFFFFF"/>
              <w:rPr>
                <w:rFonts w:ascii="宋体" w:hAnsi="宋体" w:cs="Tahoma"/>
                <w:color w:val="000000"/>
                <w:sz w:val="24"/>
                <w:szCs w:val="24"/>
              </w:rPr>
            </w:pPr>
            <w:r>
              <w:rPr>
                <w:rFonts w:hint="eastAsia" w:ascii="宋体" w:hAnsi="宋体" w:cs="宋体"/>
                <w:color w:val="000000"/>
                <w:sz w:val="24"/>
                <w:szCs w:val="24"/>
              </w:rPr>
              <w:t>①</w:t>
            </w:r>
            <w:r>
              <w:rPr>
                <w:rFonts w:hint="eastAsia" w:ascii="宋体" w:hAnsi="宋体" w:cs="Tahoma"/>
                <w:color w:val="000000"/>
                <w:sz w:val="24"/>
                <w:szCs w:val="24"/>
              </w:rPr>
              <w:t>默读课文，画出描写五壮士痛歼敌人时的表情、动作的词句。</w:t>
            </w:r>
          </w:p>
          <w:p>
            <w:pPr>
              <w:shd w:val="clear" w:color="auto" w:fill="FFFFFF"/>
              <w:rPr>
                <w:rFonts w:ascii="宋体" w:hAnsi="宋体" w:cs="Tahoma"/>
                <w:color w:val="000000"/>
                <w:sz w:val="24"/>
                <w:szCs w:val="24"/>
              </w:rPr>
            </w:pPr>
            <w:r>
              <w:rPr>
                <w:rFonts w:hint="eastAsia" w:ascii="宋体" w:hAnsi="宋体" w:cs="宋体"/>
                <w:color w:val="000000"/>
                <w:sz w:val="24"/>
                <w:szCs w:val="24"/>
              </w:rPr>
              <w:t>②</w:t>
            </w:r>
            <w:r>
              <w:rPr>
                <w:rFonts w:hint="eastAsia" w:ascii="宋体" w:hAnsi="宋体" w:cs="Tahoma"/>
                <w:color w:val="000000"/>
                <w:sz w:val="24"/>
                <w:szCs w:val="24"/>
              </w:rPr>
              <w:t>找出描写敌人的词语，体会对比手法的作用。</w:t>
            </w:r>
          </w:p>
          <w:p>
            <w:pPr>
              <w:shd w:val="clear" w:color="auto" w:fill="FFFFFF"/>
              <w:rPr>
                <w:rFonts w:ascii="宋体" w:hAnsi="宋体" w:cs="Tahoma"/>
                <w:color w:val="000000"/>
                <w:sz w:val="24"/>
                <w:szCs w:val="24"/>
              </w:rPr>
            </w:pPr>
            <w:r>
              <w:rPr>
                <w:rFonts w:hint="eastAsia" w:ascii="宋体" w:hAnsi="宋体" w:cs="宋体"/>
                <w:color w:val="000000"/>
                <w:sz w:val="24"/>
                <w:szCs w:val="24"/>
              </w:rPr>
              <w:t>③</w:t>
            </w:r>
            <w:r>
              <w:rPr>
                <w:rFonts w:hint="eastAsia" w:ascii="宋体" w:hAnsi="宋体" w:cs="Tahoma"/>
                <w:color w:val="000000"/>
                <w:sz w:val="24"/>
                <w:szCs w:val="24"/>
              </w:rPr>
              <w:t>品读：你感受到了什么？做出批注。</w:t>
            </w:r>
          </w:p>
          <w:p>
            <w:pPr>
              <w:shd w:val="clear" w:color="auto" w:fill="FFFFFF"/>
              <w:rPr>
                <w:rFonts w:ascii="宋体" w:hAnsi="宋体" w:cs="Tahoma"/>
                <w:color w:val="000000"/>
                <w:sz w:val="24"/>
                <w:szCs w:val="24"/>
              </w:rPr>
            </w:pPr>
            <w:r>
              <w:rPr>
                <w:rFonts w:hint="eastAsia" w:ascii="宋体" w:hAnsi="宋体" w:cs="Tahoma"/>
                <w:color w:val="000000"/>
                <w:sz w:val="24"/>
                <w:szCs w:val="24"/>
              </w:rPr>
              <w:t>（</w:t>
            </w:r>
            <w:r>
              <w:rPr>
                <w:rFonts w:ascii="宋体" w:hAnsi="宋体" w:cs="Tahoma"/>
                <w:color w:val="000000"/>
                <w:sz w:val="24"/>
                <w:szCs w:val="24"/>
              </w:rPr>
              <w:t>2</w:t>
            </w:r>
            <w:r>
              <w:rPr>
                <w:rFonts w:hint="eastAsia" w:ascii="宋体" w:hAnsi="宋体" w:cs="Tahoma"/>
                <w:color w:val="000000"/>
                <w:sz w:val="24"/>
                <w:szCs w:val="24"/>
              </w:rPr>
              <w:t>）组织交流，点拨。</w:t>
            </w:r>
          </w:p>
          <w:p>
            <w:pPr>
              <w:pStyle w:val="4"/>
              <w:shd w:val="clear" w:color="auto" w:fill="FFFFFF"/>
              <w:spacing w:before="0" w:beforeAutospacing="0" w:after="0" w:afterAutospacing="0"/>
              <w:rPr>
                <w:rFonts w:hint="eastAsia" w:cs="Arial"/>
                <w:sz w:val="24"/>
                <w:szCs w:val="24"/>
              </w:rPr>
            </w:pPr>
          </w:p>
          <w:p>
            <w:pPr>
              <w:shd w:val="clear" w:color="auto" w:fill="FFFFFF"/>
              <w:rPr>
                <w:rFonts w:ascii="宋体" w:hAnsi="宋体" w:cs="Tahoma"/>
                <w:color w:val="000000"/>
                <w:sz w:val="24"/>
                <w:szCs w:val="24"/>
              </w:rPr>
            </w:pPr>
            <w:r>
              <w:rPr>
                <w:rFonts w:hint="eastAsia" w:ascii="宋体" w:hAnsi="宋体" w:cs="Tahoma"/>
                <w:color w:val="000000"/>
                <w:sz w:val="24"/>
                <w:szCs w:val="24"/>
              </w:rPr>
              <w:t>（</w:t>
            </w:r>
            <w:r>
              <w:rPr>
                <w:rFonts w:ascii="宋体" w:hAnsi="宋体" w:cs="Tahoma"/>
                <w:color w:val="000000"/>
                <w:sz w:val="24"/>
                <w:szCs w:val="24"/>
              </w:rPr>
              <w:t>3</w:t>
            </w:r>
            <w:r>
              <w:rPr>
                <w:rFonts w:hint="eastAsia" w:ascii="宋体" w:hAnsi="宋体" w:cs="Tahoma"/>
                <w:color w:val="000000"/>
                <w:sz w:val="24"/>
                <w:szCs w:val="24"/>
              </w:rPr>
              <w:t>）总结写作方法。</w:t>
            </w:r>
          </w:p>
          <w:p>
            <w:pPr>
              <w:shd w:val="clear" w:color="auto" w:fill="FFFFFF"/>
              <w:ind w:firstLine="240" w:firstLineChars="100"/>
              <w:rPr>
                <w:rFonts w:ascii="宋体" w:hAnsi="宋体" w:cs="Tahoma"/>
                <w:b/>
                <w:color w:val="000000"/>
                <w:sz w:val="24"/>
                <w:szCs w:val="24"/>
              </w:rPr>
            </w:pPr>
            <w:r>
              <w:rPr>
                <w:rFonts w:hint="eastAsia" w:ascii="宋体" w:hAnsi="宋体" w:cs="Tahoma"/>
                <w:color w:val="000000"/>
                <w:sz w:val="24"/>
                <w:szCs w:val="24"/>
              </w:rPr>
              <w:t>要点①：</w:t>
            </w:r>
            <w:r>
              <w:rPr>
                <w:rFonts w:hint="eastAsia" w:cs="Arial"/>
                <w:b/>
                <w:sz w:val="24"/>
                <w:szCs w:val="24"/>
              </w:rPr>
              <w:t>这段文字，作者既关注了人物群体，也写了每一位战士，结合相关内容说说这样写的好处。</w:t>
            </w:r>
          </w:p>
          <w:p>
            <w:pPr>
              <w:shd w:val="clear" w:color="auto" w:fill="FFFFFF"/>
              <w:ind w:firstLine="240" w:firstLineChars="100"/>
              <w:rPr>
                <w:rFonts w:hint="eastAsia" w:ascii="宋体" w:hAnsi="宋体" w:cs="Tahoma"/>
                <w:color w:val="000000"/>
                <w:sz w:val="24"/>
                <w:szCs w:val="24"/>
              </w:rPr>
            </w:pPr>
            <w:r>
              <w:rPr>
                <w:rFonts w:hint="eastAsia" w:ascii="宋体" w:hAnsi="宋体" w:cs="Tahoma"/>
                <w:color w:val="000000"/>
                <w:sz w:val="24"/>
                <w:szCs w:val="24"/>
              </w:rPr>
              <w:t>要点②：运用了对比的写法突出了五壮士的英勇顽强。</w:t>
            </w:r>
          </w:p>
          <w:p>
            <w:pPr>
              <w:shd w:val="clear" w:color="auto" w:fill="FFFFFF"/>
              <w:ind w:firstLine="240" w:firstLineChars="100"/>
              <w:rPr>
                <w:rFonts w:hint="eastAsia" w:ascii="宋体" w:hAnsi="宋体" w:cs="Tahoma"/>
                <w:color w:val="000000"/>
                <w:sz w:val="24"/>
                <w:szCs w:val="24"/>
              </w:rPr>
            </w:pPr>
          </w:p>
          <w:p>
            <w:pPr>
              <w:shd w:val="clear" w:color="auto" w:fill="FFFFFF"/>
              <w:ind w:firstLine="240" w:firstLineChars="100"/>
              <w:rPr>
                <w:rFonts w:hint="eastAsia" w:ascii="宋体" w:hAnsi="宋体" w:cs="Tahoma"/>
                <w:color w:val="000000"/>
                <w:sz w:val="24"/>
                <w:szCs w:val="24"/>
              </w:rPr>
            </w:pPr>
          </w:p>
          <w:p>
            <w:pPr>
              <w:shd w:val="clear" w:color="auto" w:fill="FFFFFF"/>
              <w:ind w:firstLine="240" w:firstLineChars="100"/>
              <w:rPr>
                <w:rFonts w:hint="eastAsia" w:ascii="宋体" w:hAnsi="宋体" w:cs="Tahoma"/>
                <w:color w:val="000000"/>
                <w:sz w:val="24"/>
                <w:szCs w:val="24"/>
              </w:rPr>
            </w:pPr>
            <w:r>
              <w:rPr>
                <w:rFonts w:hint="eastAsia" w:ascii="宋体" w:hAnsi="宋体" w:cs="Tahoma"/>
                <w:color w:val="000000"/>
                <w:sz w:val="24"/>
                <w:szCs w:val="24"/>
              </w:rPr>
              <w:t>1.指导写法：学了这一自然段，我们明白了，以后作文时也可以通过描写人物的动作、神态，表现出人物的思想感情，将人物形象写具体。</w:t>
            </w:r>
          </w:p>
          <w:p>
            <w:pPr>
              <w:shd w:val="clear" w:color="auto" w:fill="FFFFFF"/>
              <w:ind w:firstLine="240" w:firstLineChars="100"/>
              <w:rPr>
                <w:rFonts w:hint="eastAsia" w:ascii="宋体" w:hAnsi="宋体" w:cs="Tahoma"/>
                <w:color w:val="000000"/>
                <w:sz w:val="24"/>
                <w:szCs w:val="24"/>
              </w:rPr>
            </w:pPr>
            <w:r>
              <w:rPr>
                <w:rFonts w:hint="eastAsia" w:ascii="宋体" w:hAnsi="宋体" w:cs="Tahoma"/>
                <w:color w:val="000000"/>
                <w:sz w:val="24"/>
                <w:szCs w:val="24"/>
              </w:rPr>
              <w:t>2.总结：同学们，这节课，我们带着一份愤怒和感动，重温了七十多年前那难忘一幕，对五位英雄的品质有了进一步了解，下节课，我们再继续深入学习其他几个片段。</w:t>
            </w:r>
          </w:p>
          <w:p>
            <w:pPr>
              <w:widowControl/>
              <w:spacing w:line="276" w:lineRule="auto"/>
              <w:jc w:val="left"/>
              <w:textAlignment w:val="baseline"/>
              <w:rPr>
                <w:rFonts w:hint="eastAsia" w:ascii="宋体" w:hAnsi="宋体"/>
                <w:lang w:val="en-US" w:eastAsia="zh-CN"/>
              </w:rPr>
            </w:pP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shd w:val="clear" w:color="auto" w:fill="FFFFFF"/>
              <w:rPr>
                <w:rFonts w:hint="eastAsia" w:ascii="宋体" w:hAnsi="宋体" w:cs="Tahoma"/>
                <w:color w:val="000000"/>
                <w:sz w:val="24"/>
                <w:szCs w:val="24"/>
              </w:rPr>
            </w:pPr>
            <w:r>
              <w:rPr>
                <w:rFonts w:hint="eastAsia" w:ascii="宋体" w:hAnsi="宋体" w:cs="Tahoma"/>
                <w:color w:val="000000"/>
                <w:sz w:val="24"/>
                <w:szCs w:val="24"/>
                <w:lang w:val="en-US" w:eastAsia="zh-CN"/>
              </w:rPr>
              <w:t>1、</w:t>
            </w:r>
            <w:r>
              <w:rPr>
                <w:rFonts w:hint="eastAsia" w:ascii="宋体" w:hAnsi="宋体" w:cs="Tahoma"/>
                <w:color w:val="000000"/>
                <w:sz w:val="24"/>
                <w:szCs w:val="24"/>
              </w:rPr>
              <w:t>读书交流：从“集中”“大举进犯”“坚持”“一个多月”这些词语中能感受到这是一次很艰巨的任务。</w:t>
            </w:r>
          </w:p>
          <w:p>
            <w:pPr>
              <w:shd w:val="clear" w:color="auto" w:fill="FFFFFF"/>
              <w:rPr>
                <w:rFonts w:hint="eastAsia" w:ascii="宋体" w:hAnsi="宋体" w:cs="Tahoma"/>
                <w:color w:val="000000"/>
                <w:sz w:val="24"/>
                <w:szCs w:val="24"/>
              </w:rPr>
            </w:pPr>
            <w:r>
              <w:rPr>
                <w:rFonts w:hint="eastAsia" w:ascii="宋体" w:hAnsi="宋体" w:cs="Tahoma"/>
                <w:color w:val="000000"/>
                <w:sz w:val="24"/>
                <w:szCs w:val="24"/>
              </w:rPr>
              <w:t>2.阅读：1941年9月25日，三四千日军在飞机、大炮的掩护下，从四面八方向狼牙山地区包抄。日军实施灭绝人性的“三光”政策。整个狼牙山地区顿时烈火熊熊，硝烟滚滚。当时被包围在狼牙山上地区的群众达三四万人。</w:t>
            </w:r>
          </w:p>
          <w:p>
            <w:pPr>
              <w:shd w:val="clear" w:color="auto" w:fill="FFFFFF"/>
              <w:ind w:firstLine="240" w:firstLineChars="100"/>
              <w:rPr>
                <w:rFonts w:hint="eastAsia" w:ascii="宋体" w:hAnsi="宋体" w:cs="Tahoma"/>
                <w:color w:val="000000"/>
                <w:sz w:val="24"/>
                <w:szCs w:val="24"/>
              </w:rPr>
            </w:pPr>
            <w:r>
              <w:rPr>
                <w:rFonts w:hint="eastAsia" w:ascii="宋体" w:hAnsi="宋体" w:cs="Tahoma"/>
                <w:color w:val="000000"/>
                <w:sz w:val="24"/>
                <w:szCs w:val="24"/>
              </w:rPr>
              <w:t>1.按提示自读自悟。</w:t>
            </w:r>
          </w:p>
          <w:p>
            <w:pPr>
              <w:shd w:val="clear" w:color="auto" w:fill="FFFFFF"/>
              <w:ind w:firstLine="240" w:firstLineChars="100"/>
              <w:rPr>
                <w:rFonts w:hint="eastAsia" w:ascii="宋体" w:hAnsi="宋体" w:cs="Tahoma"/>
                <w:color w:val="000000"/>
                <w:sz w:val="24"/>
                <w:szCs w:val="24"/>
              </w:rPr>
            </w:pPr>
            <w:r>
              <w:rPr>
                <w:rFonts w:hint="eastAsia" w:ascii="宋体" w:hAnsi="宋体" w:cs="Tahoma"/>
                <w:color w:val="000000"/>
                <w:sz w:val="24"/>
                <w:szCs w:val="24"/>
              </w:rPr>
              <w:t>2.交流反馈：</w:t>
            </w:r>
          </w:p>
          <w:p>
            <w:pPr>
              <w:shd w:val="clear" w:color="auto" w:fill="FFFFFF"/>
              <w:ind w:firstLine="240" w:firstLineChars="100"/>
              <w:rPr>
                <w:rFonts w:hint="eastAsia" w:ascii="宋体" w:hAnsi="宋体" w:cs="Tahoma"/>
                <w:color w:val="000000"/>
                <w:sz w:val="24"/>
                <w:szCs w:val="24"/>
              </w:rPr>
            </w:pPr>
            <w:r>
              <w:rPr>
                <w:rFonts w:hint="eastAsia" w:ascii="宋体" w:hAnsi="宋体" w:cs="Tahoma"/>
                <w:color w:val="000000"/>
                <w:sz w:val="24"/>
                <w:szCs w:val="24"/>
              </w:rPr>
              <w:t>①填空：</w:t>
            </w:r>
          </w:p>
          <w:p>
            <w:pPr>
              <w:shd w:val="clear" w:color="auto" w:fill="FFFFFF"/>
              <w:ind w:firstLine="240" w:firstLineChars="100"/>
              <w:rPr>
                <w:rFonts w:hint="eastAsia" w:ascii="宋体" w:hAnsi="宋体" w:cs="Tahoma"/>
                <w:color w:val="000000"/>
                <w:sz w:val="24"/>
                <w:szCs w:val="24"/>
              </w:rPr>
            </w:pPr>
            <w:r>
              <w:rPr>
                <w:rFonts w:hint="eastAsia" w:ascii="宋体" w:hAnsi="宋体" w:cs="Tahoma"/>
                <w:color w:val="000000"/>
                <w:sz w:val="24"/>
                <w:szCs w:val="24"/>
              </w:rPr>
              <w:t>班长马宝玉（沉着）地指挥战斗，让敌人走近了，才下命令（狠狠地打）。</w:t>
            </w:r>
          </w:p>
          <w:p>
            <w:pPr>
              <w:shd w:val="clear" w:color="auto" w:fill="FFFFFF"/>
              <w:ind w:firstLine="240" w:firstLineChars="100"/>
              <w:rPr>
                <w:rFonts w:hint="eastAsia" w:ascii="宋体" w:hAnsi="宋体" w:cs="Tahoma"/>
                <w:color w:val="000000"/>
                <w:sz w:val="24"/>
                <w:szCs w:val="24"/>
              </w:rPr>
            </w:pPr>
            <w:r>
              <w:rPr>
                <w:rFonts w:hint="eastAsia" w:ascii="宋体" w:hAnsi="宋体" w:cs="Tahoma"/>
                <w:color w:val="000000"/>
                <w:sz w:val="24"/>
                <w:szCs w:val="24"/>
              </w:rPr>
              <w:t>副班长葛振林打一枪就（大吼一声），好像细小的枪口喷不完他的满腔怒火。</w:t>
            </w:r>
          </w:p>
          <w:p>
            <w:pPr>
              <w:shd w:val="clear" w:color="auto" w:fill="FFFFFF"/>
              <w:ind w:firstLine="240" w:firstLineChars="100"/>
              <w:rPr>
                <w:rFonts w:hint="eastAsia" w:ascii="宋体" w:hAnsi="宋体" w:cs="Tahoma"/>
                <w:color w:val="000000"/>
                <w:sz w:val="24"/>
                <w:szCs w:val="24"/>
              </w:rPr>
            </w:pPr>
            <w:r>
              <w:rPr>
                <w:rFonts w:hint="eastAsia" w:ascii="宋体" w:hAnsi="宋体" w:cs="Tahoma"/>
                <w:color w:val="000000"/>
                <w:sz w:val="24"/>
                <w:szCs w:val="24"/>
              </w:rPr>
              <w:t>战士宋学义扔手榴弹总要把胳膊（抡）一个圈，好（使出浑身的力气）。</w:t>
            </w:r>
          </w:p>
          <w:p>
            <w:pPr>
              <w:shd w:val="clear" w:color="auto" w:fill="FFFFFF"/>
              <w:ind w:firstLine="240" w:firstLineChars="100"/>
              <w:rPr>
                <w:rFonts w:hint="eastAsia" w:ascii="宋体" w:hAnsi="宋体" w:cs="Tahoma"/>
                <w:color w:val="000000"/>
                <w:sz w:val="24"/>
                <w:szCs w:val="24"/>
              </w:rPr>
            </w:pPr>
            <w:r>
              <w:rPr>
                <w:rFonts w:hint="eastAsia" w:ascii="宋体" w:hAnsi="宋体" w:cs="Tahoma"/>
                <w:color w:val="000000"/>
                <w:sz w:val="24"/>
                <w:szCs w:val="24"/>
              </w:rPr>
              <w:t>胡德林和胡福才这两个小战士把脸（绷得紧紧的），（全神贯注）地瞄准敌人射击。</w:t>
            </w:r>
          </w:p>
          <w:p>
            <w:pPr>
              <w:shd w:val="clear" w:color="auto" w:fill="FFFFFF"/>
              <w:ind w:firstLine="240" w:firstLineChars="100"/>
              <w:rPr>
                <w:rFonts w:hint="eastAsia" w:ascii="宋体" w:hAnsi="宋体" w:cs="Tahoma"/>
                <w:color w:val="000000"/>
                <w:sz w:val="24"/>
                <w:szCs w:val="24"/>
              </w:rPr>
            </w:pPr>
            <w:r>
              <w:rPr>
                <w:rFonts w:hint="eastAsia" w:ascii="宋体" w:hAnsi="宋体" w:cs="Tahoma"/>
                <w:color w:val="000000"/>
                <w:sz w:val="24"/>
                <w:szCs w:val="24"/>
              </w:rPr>
              <w:t>*体会所填词语的描写方法。（动作描写、神态描写）</w:t>
            </w:r>
          </w:p>
          <w:p>
            <w:pPr>
              <w:shd w:val="clear" w:color="auto" w:fill="FFFFFF"/>
              <w:ind w:firstLine="240" w:firstLineChars="100"/>
              <w:rPr>
                <w:rFonts w:hint="eastAsia" w:ascii="宋体" w:hAnsi="宋体" w:cs="Tahoma"/>
                <w:color w:val="000000"/>
                <w:sz w:val="24"/>
                <w:szCs w:val="24"/>
              </w:rPr>
            </w:pPr>
            <w:r>
              <w:rPr>
                <w:rFonts w:hint="eastAsia" w:ascii="宋体" w:hAnsi="宋体" w:cs="Tahoma"/>
                <w:color w:val="000000"/>
                <w:sz w:val="24"/>
                <w:szCs w:val="24"/>
              </w:rPr>
              <w:t>②描写敌人的词语“横七竖八”为贬义词，说明敌人伤亡惨重，同时也表现了五壮士的英勇顽强。</w:t>
            </w:r>
          </w:p>
          <w:p>
            <w:pPr>
              <w:spacing w:line="276" w:lineRule="auto"/>
              <w:jc w:val="both"/>
              <w:textAlignment w:val="baseline"/>
              <w:rPr>
                <w:rFonts w:hint="eastAsia" w:ascii="宋体" w:hAnsi="宋体"/>
              </w:rPr>
            </w:pPr>
          </w:p>
          <w:p>
            <w:pPr>
              <w:spacing w:line="276" w:lineRule="auto"/>
              <w:jc w:val="both"/>
              <w:textAlignment w:val="baseline"/>
              <w:rPr>
                <w:rFonts w:hint="eastAsia" w:ascii="宋体" w:hAnsi="宋体"/>
              </w:rPr>
            </w:pPr>
          </w:p>
          <w:p>
            <w:pPr>
              <w:spacing w:line="276" w:lineRule="auto"/>
              <w:jc w:val="both"/>
              <w:textAlignment w:val="baseline"/>
              <w:rPr>
                <w:rFonts w:hint="eastAsia" w:ascii="宋体" w:hAnsi="宋体"/>
              </w:rPr>
            </w:pPr>
          </w:p>
          <w:p>
            <w:pPr>
              <w:spacing w:line="276" w:lineRule="auto"/>
              <w:jc w:val="both"/>
              <w:textAlignment w:val="baseline"/>
              <w:rPr>
                <w:rFonts w:hint="eastAsia" w:ascii="宋体" w:hAnsi="宋体"/>
                <w:lang w:val="en-US" w:eastAsia="zh-CN"/>
              </w:rPr>
            </w:pP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60" w:lineRule="auto"/>
              <w:jc w:val="both"/>
              <w:textAlignment w:val="baseline"/>
              <w:rPr>
                <w:rStyle w:val="10"/>
                <w:rFonts w:ascii="宋体" w:hAnsi="宋体" w:cs="Times New Roman"/>
                <w:bCs/>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874" w:hRule="atLeast"/>
        </w:trPr>
        <w:tc>
          <w:tcPr>
            <w:tcW w:w="1502" w:type="dxa"/>
            <w:tcBorders>
              <w:top w:val="single" w:color="000000" w:sz="6" w:space="0"/>
              <w:left w:val="single" w:color="000000" w:sz="12" w:space="0"/>
              <w:bottom w:val="single" w:color="000000" w:sz="6" w:space="0"/>
              <w:right w:val="single" w:color="000000" w:sz="6" w:space="0"/>
            </w:tcBorders>
            <w:vAlign w:val="top"/>
          </w:tcPr>
          <w:p>
            <w:pPr>
              <w:spacing w:line="360" w:lineRule="auto"/>
              <w:jc w:val="center"/>
              <w:textAlignment w:val="baseline"/>
              <w:rPr>
                <w:rStyle w:val="10"/>
                <w:rFonts w:ascii="宋体" w:hAnsi="宋体" w:cs="Times New Roman"/>
                <w:bCs/>
                <w:kern w:val="2"/>
                <w:sz w:val="24"/>
                <w:szCs w:val="24"/>
                <w:lang w:val="en-US" w:eastAsia="zh-CN" w:bidi="ar-SA"/>
              </w:rPr>
            </w:pPr>
            <w:r>
              <w:rPr>
                <w:rStyle w:val="10"/>
                <w:rFonts w:ascii="宋体" w:hAnsi="宋体" w:cs="Times New Roman"/>
                <w:bCs/>
                <w:kern w:val="2"/>
                <w:sz w:val="24"/>
                <w:szCs w:val="24"/>
                <w:lang w:val="en-US" w:eastAsia="zh-CN" w:bidi="ar-SA"/>
              </w:rPr>
              <w:t>板书设计</w:t>
            </w:r>
          </w:p>
        </w:tc>
        <w:tc>
          <w:tcPr>
            <w:tcW w:w="9034" w:type="dxa"/>
            <w:gridSpan w:val="7"/>
            <w:tcBorders>
              <w:top w:val="single" w:color="000000" w:sz="6" w:space="0"/>
              <w:left w:val="single" w:color="000000" w:sz="6" w:space="0"/>
              <w:bottom w:val="single" w:color="000000" w:sz="6" w:space="0"/>
              <w:right w:val="single" w:color="000000" w:sz="12" w:space="0"/>
            </w:tcBorders>
            <w:vAlign w:val="top"/>
          </w:tcPr>
          <w:p>
            <w:pPr>
              <w:rPr>
                <w:rFonts w:hint="eastAsia" w:ascii="宋体" w:hAnsi="宋体"/>
                <w:b/>
                <w:sz w:val="24"/>
              </w:rPr>
            </w:pPr>
          </w:p>
          <w:p>
            <w:pPr>
              <w:shd w:val="clear" w:color="auto" w:fill="FFFFFF"/>
              <w:ind w:firstLine="240" w:firstLineChars="100"/>
              <w:rPr>
                <w:rFonts w:hint="eastAsia" w:ascii="宋体" w:hAnsi="宋体" w:cs="Tahoma"/>
                <w:color w:val="000000"/>
                <w:sz w:val="24"/>
                <w:szCs w:val="24"/>
              </w:rPr>
            </w:pPr>
            <w:r>
              <w:rPr>
                <w:rFonts w:hint="eastAsia" w:ascii="宋体" w:hAnsi="宋体" w:cs="Tahoma"/>
                <w:color w:val="000000"/>
                <w:sz w:val="24"/>
                <w:szCs w:val="24"/>
              </w:rPr>
              <w:t>6、狼牙山五壮士</w:t>
            </w:r>
          </w:p>
          <w:p>
            <w:pPr>
              <w:shd w:val="clear" w:color="auto" w:fill="FFFFFF"/>
              <w:ind w:firstLine="240" w:firstLineChars="100"/>
              <w:rPr>
                <w:rStyle w:val="10"/>
                <w:rFonts w:hint="default" w:ascii="宋体" w:hAnsi="宋体" w:cs="Times New Roman"/>
                <w:bCs/>
                <w:kern w:val="2"/>
                <w:sz w:val="24"/>
                <w:szCs w:val="24"/>
                <w:lang w:val="en-US" w:eastAsia="zh-CN" w:bidi="ar-SA"/>
              </w:rPr>
            </w:pPr>
            <w:r>
              <w:rPr>
                <w:rFonts w:hint="eastAsia" w:ascii="宋体" w:hAnsi="宋体" w:cs="Tahoma"/>
                <w:color w:val="000000"/>
                <w:sz w:val="24"/>
                <w:szCs w:val="24"/>
              </w:rPr>
              <w:t>接受任务--痛击敌人--引上绝路--顶峰歼敌—英勇跳崖</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777" w:hRule="atLeast"/>
        </w:trPr>
        <w:tc>
          <w:tcPr>
            <w:tcW w:w="1502" w:type="dxa"/>
            <w:tcBorders>
              <w:top w:val="single" w:color="000000" w:sz="6" w:space="0"/>
              <w:left w:val="single" w:color="000000" w:sz="12" w:space="0"/>
              <w:bottom w:val="single" w:color="000000" w:sz="12" w:space="0"/>
              <w:right w:val="single" w:color="000000" w:sz="6" w:space="0"/>
            </w:tcBorders>
            <w:vAlign w:val="center"/>
          </w:tcPr>
          <w:p>
            <w:pPr>
              <w:spacing w:line="360" w:lineRule="auto"/>
              <w:jc w:val="center"/>
              <w:textAlignment w:val="baseline"/>
              <w:rPr>
                <w:rStyle w:val="10"/>
                <w:rFonts w:ascii="宋体" w:hAnsi="宋体" w:cs="Times New Roman"/>
                <w:bCs/>
                <w:kern w:val="2"/>
                <w:sz w:val="24"/>
                <w:szCs w:val="24"/>
                <w:lang w:val="en-US" w:eastAsia="zh-CN" w:bidi="ar-SA"/>
              </w:rPr>
            </w:pPr>
            <w:r>
              <w:rPr>
                <w:rStyle w:val="10"/>
                <w:rFonts w:ascii="宋体" w:hAnsi="宋体" w:cs="Times New Roman"/>
                <w:bCs/>
                <w:kern w:val="2"/>
                <w:sz w:val="24"/>
                <w:szCs w:val="24"/>
                <w:lang w:val="en-US" w:eastAsia="zh-CN" w:bidi="ar-SA"/>
              </w:rPr>
              <w:t>作业设计</w:t>
            </w:r>
          </w:p>
        </w:tc>
        <w:tc>
          <w:tcPr>
            <w:tcW w:w="9034" w:type="dxa"/>
            <w:gridSpan w:val="7"/>
            <w:tcBorders>
              <w:top w:val="single" w:color="000000" w:sz="6" w:space="0"/>
              <w:left w:val="single" w:color="000000" w:sz="6" w:space="0"/>
              <w:bottom w:val="single" w:color="000000" w:sz="12" w:space="0"/>
              <w:right w:val="single" w:color="000000" w:sz="12" w:space="0"/>
            </w:tcBorders>
            <w:vAlign w:val="top"/>
          </w:tcPr>
          <w:p>
            <w:pPr>
              <w:spacing w:line="360" w:lineRule="exact"/>
              <w:jc w:val="both"/>
              <w:textAlignment w:val="baseline"/>
              <w:rPr>
                <w:rStyle w:val="10"/>
                <w:rFonts w:hint="eastAsia" w:ascii="宋体" w:hAnsi="宋体" w:cs="Times New Roman"/>
                <w:bCs/>
                <w:kern w:val="2"/>
                <w:sz w:val="24"/>
                <w:szCs w:val="24"/>
                <w:lang w:val="en-US" w:eastAsia="zh-CN" w:bidi="ar-SA"/>
              </w:rPr>
            </w:pPr>
            <w:r>
              <w:rPr>
                <w:rStyle w:val="10"/>
                <w:rFonts w:hint="eastAsia" w:ascii="宋体" w:hAnsi="宋体" w:cs="Times New Roman"/>
                <w:bCs/>
                <w:kern w:val="2"/>
                <w:sz w:val="24"/>
                <w:szCs w:val="24"/>
                <w:lang w:val="en-US" w:eastAsia="zh-CN" w:bidi="ar-SA"/>
              </w:rPr>
              <w:t>抄写词语</w:t>
            </w:r>
          </w:p>
          <w:p>
            <w:pPr>
              <w:spacing w:line="360" w:lineRule="exact"/>
              <w:jc w:val="both"/>
              <w:textAlignment w:val="baseline"/>
              <w:rPr>
                <w:rStyle w:val="10"/>
                <w:rFonts w:hint="default" w:ascii="宋体" w:hAnsi="宋体" w:cs="Times New Roman"/>
                <w:bCs/>
                <w:kern w:val="2"/>
                <w:sz w:val="24"/>
                <w:szCs w:val="24"/>
                <w:lang w:val="en-US" w:eastAsia="zh-CN" w:bidi="ar-SA"/>
              </w:rPr>
            </w:pPr>
            <w:r>
              <w:rPr>
                <w:rStyle w:val="10"/>
                <w:rFonts w:hint="eastAsia" w:ascii="宋体" w:hAnsi="宋体" w:cs="Times New Roman"/>
                <w:bCs/>
                <w:kern w:val="2"/>
                <w:sz w:val="24"/>
                <w:szCs w:val="24"/>
                <w:lang w:val="en-US" w:eastAsia="zh-CN" w:bidi="ar-SA"/>
              </w:rPr>
              <w:t>完成片段练习</w:t>
            </w:r>
          </w:p>
        </w:tc>
      </w:tr>
    </w:tbl>
    <w:p>
      <w:pPr>
        <w:jc w:val="center"/>
        <w:textAlignment w:val="baseline"/>
        <w:rPr>
          <w:rStyle w:val="10"/>
          <w:rFonts w:ascii="宋体" w:hAnsi="宋体"/>
          <w:kern w:val="2"/>
          <w:sz w:val="24"/>
          <w:szCs w:val="24"/>
          <w:lang w:val="en-US" w:eastAsia="zh-CN" w:bidi="ar-SA"/>
        </w:rPr>
      </w:pPr>
      <w:r>
        <w:rPr>
          <w:rStyle w:val="10"/>
          <w:rFonts w:ascii="宋体" w:hAnsi="宋体"/>
          <w:kern w:val="2"/>
          <w:sz w:val="24"/>
          <w:szCs w:val="24"/>
          <w:lang w:val="en-US" w:eastAsia="zh-CN" w:bidi="ar-SA"/>
        </w:rPr>
        <w:br w:type="page"/>
      </w:r>
    </w:p>
    <w:tbl>
      <w:tblPr>
        <w:tblStyle w:val="5"/>
        <w:tblW w:w="10536" w:type="dxa"/>
        <w:tblInd w:w="0" w:type="dxa"/>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
      <w:tblGrid>
        <w:gridCol w:w="1502"/>
        <w:gridCol w:w="3793"/>
        <w:gridCol w:w="625"/>
        <w:gridCol w:w="438"/>
        <w:gridCol w:w="1087"/>
        <w:gridCol w:w="900"/>
        <w:gridCol w:w="88"/>
        <w:gridCol w:w="2103"/>
      </w:tblGrid>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518" w:hRule="atLeast"/>
        </w:trPr>
        <w:tc>
          <w:tcPr>
            <w:tcW w:w="1502" w:type="dxa"/>
            <w:tcBorders>
              <w:top w:val="single" w:color="000000" w:sz="12" w:space="0"/>
              <w:left w:val="single" w:color="000000" w:sz="12" w:space="0"/>
              <w:bottom w:val="single" w:color="000000" w:sz="6" w:space="0"/>
              <w:right w:val="single" w:color="000000" w:sz="6" w:space="0"/>
            </w:tcBorders>
            <w:vAlign w:val="center"/>
          </w:tcPr>
          <w:p>
            <w:pPr>
              <w:jc w:val="center"/>
              <w:textAlignment w:val="baseline"/>
              <w:rPr>
                <w:rStyle w:val="10"/>
                <w:rFonts w:ascii="宋体" w:hAnsi="宋体"/>
                <w:kern w:val="2"/>
                <w:sz w:val="24"/>
                <w:szCs w:val="24"/>
                <w:lang w:val="en-US" w:eastAsia="zh-CN" w:bidi="ar-SA"/>
              </w:rPr>
            </w:pPr>
            <w:r>
              <w:rPr>
                <w:rStyle w:val="10"/>
                <w:rFonts w:ascii="宋体" w:hAnsi="宋体"/>
                <w:kern w:val="2"/>
                <w:sz w:val="24"/>
                <w:szCs w:val="24"/>
                <w:lang w:val="en-US" w:eastAsia="zh-CN" w:bidi="ar-SA"/>
              </w:rPr>
              <w:t>教学内容</w:t>
            </w:r>
          </w:p>
        </w:tc>
        <w:tc>
          <w:tcPr>
            <w:tcW w:w="3793"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10"/>
                <w:rFonts w:ascii="宋体" w:hAnsi="宋体"/>
                <w:kern w:val="2"/>
                <w:sz w:val="24"/>
                <w:szCs w:val="24"/>
                <w:lang w:val="en-US" w:eastAsia="zh-CN" w:bidi="ar-SA"/>
              </w:rPr>
            </w:pPr>
            <w:r>
              <w:rPr>
                <w:rFonts w:hint="eastAsia" w:ascii="宋体" w:hAnsi="宋体" w:cs="Tahoma"/>
                <w:color w:val="000000"/>
                <w:sz w:val="24"/>
                <w:szCs w:val="24"/>
              </w:rPr>
              <w:t>6、狼牙山五壮士</w:t>
            </w:r>
          </w:p>
        </w:tc>
        <w:tc>
          <w:tcPr>
            <w:tcW w:w="1063" w:type="dxa"/>
            <w:gridSpan w:val="2"/>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10"/>
                <w:rFonts w:ascii="宋体" w:hAnsi="宋体"/>
                <w:kern w:val="2"/>
                <w:sz w:val="24"/>
                <w:szCs w:val="24"/>
                <w:lang w:val="en-US" w:eastAsia="zh-CN" w:bidi="ar-SA"/>
              </w:rPr>
            </w:pPr>
            <w:r>
              <w:rPr>
                <w:rStyle w:val="10"/>
                <w:rFonts w:ascii="宋体" w:hAnsi="宋体"/>
                <w:kern w:val="2"/>
                <w:sz w:val="24"/>
                <w:szCs w:val="24"/>
                <w:lang w:val="en-US" w:eastAsia="zh-CN" w:bidi="ar-SA"/>
              </w:rPr>
              <w:t>课时</w:t>
            </w:r>
          </w:p>
        </w:tc>
        <w:tc>
          <w:tcPr>
            <w:tcW w:w="1087"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10"/>
                <w:rFonts w:hint="default" w:ascii="宋体" w:hAnsi="宋体"/>
                <w:kern w:val="2"/>
                <w:sz w:val="24"/>
                <w:szCs w:val="24"/>
                <w:lang w:val="en-US" w:eastAsia="zh-CN" w:bidi="ar-SA"/>
              </w:rPr>
            </w:pPr>
            <w:r>
              <w:rPr>
                <w:rStyle w:val="10"/>
                <w:rFonts w:hint="eastAsia" w:ascii="宋体" w:hAnsi="宋体"/>
                <w:kern w:val="2"/>
                <w:sz w:val="24"/>
                <w:szCs w:val="24"/>
                <w:lang w:val="en-US" w:eastAsia="zh-CN" w:bidi="ar-SA"/>
              </w:rPr>
              <w:t>2</w:t>
            </w:r>
          </w:p>
        </w:tc>
        <w:tc>
          <w:tcPr>
            <w:tcW w:w="900"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10"/>
                <w:rFonts w:ascii="宋体" w:hAnsi="宋体"/>
                <w:kern w:val="2"/>
                <w:sz w:val="24"/>
                <w:szCs w:val="24"/>
                <w:lang w:val="en-US" w:eastAsia="zh-CN" w:bidi="ar-SA"/>
              </w:rPr>
            </w:pPr>
            <w:r>
              <w:rPr>
                <w:rStyle w:val="10"/>
                <w:rFonts w:ascii="宋体" w:hAnsi="宋体"/>
                <w:kern w:val="2"/>
                <w:sz w:val="24"/>
                <w:szCs w:val="24"/>
                <w:lang w:val="en-US" w:eastAsia="zh-CN" w:bidi="ar-SA"/>
              </w:rPr>
              <w:t>主备者</w:t>
            </w:r>
          </w:p>
        </w:tc>
        <w:tc>
          <w:tcPr>
            <w:tcW w:w="2191" w:type="dxa"/>
            <w:gridSpan w:val="2"/>
            <w:tcBorders>
              <w:top w:val="single" w:color="000000" w:sz="12" w:space="0"/>
              <w:left w:val="single" w:color="000000" w:sz="6" w:space="0"/>
              <w:bottom w:val="single" w:color="000000" w:sz="6" w:space="0"/>
              <w:right w:val="single" w:color="000000" w:sz="12" w:space="0"/>
            </w:tcBorders>
            <w:vAlign w:val="center"/>
          </w:tcPr>
          <w:p>
            <w:pPr>
              <w:jc w:val="center"/>
              <w:textAlignment w:val="baseline"/>
              <w:rPr>
                <w:rStyle w:val="10"/>
                <w:rFonts w:hint="default" w:ascii="宋体" w:hAnsi="宋体"/>
                <w:kern w:val="2"/>
                <w:sz w:val="24"/>
                <w:szCs w:val="24"/>
                <w:lang w:val="en-US" w:eastAsia="zh-CN" w:bidi="ar-SA"/>
              </w:rPr>
            </w:pPr>
            <w:r>
              <w:rPr>
                <w:rStyle w:val="10"/>
                <w:rFonts w:hint="eastAsia" w:ascii="宋体" w:hAnsi="宋体"/>
                <w:kern w:val="2"/>
                <w:sz w:val="24"/>
                <w:szCs w:val="24"/>
                <w:lang w:val="en-US" w:eastAsia="zh-CN" w:bidi="ar-SA"/>
              </w:rPr>
              <w:t>李琪</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463"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jc w:val="center"/>
              <w:textAlignment w:val="baseline"/>
              <w:rPr>
                <w:rStyle w:val="10"/>
                <w:rFonts w:ascii="宋体" w:hAnsi="宋体"/>
                <w:kern w:val="2"/>
                <w:sz w:val="24"/>
                <w:szCs w:val="24"/>
                <w:lang w:val="en-US" w:eastAsia="zh-CN" w:bidi="ar-SA"/>
              </w:rPr>
            </w:pPr>
            <w:r>
              <w:rPr>
                <w:rStyle w:val="10"/>
                <w:rFonts w:ascii="宋体" w:hAnsi="宋体"/>
                <w:kern w:val="2"/>
                <w:sz w:val="24"/>
                <w:szCs w:val="24"/>
                <w:lang w:val="en-US" w:eastAsia="zh-CN" w:bidi="ar-SA"/>
              </w:rPr>
              <w:t>教学目标</w:t>
            </w:r>
          </w:p>
        </w:tc>
        <w:tc>
          <w:tcPr>
            <w:tcW w:w="9034" w:type="dxa"/>
            <w:gridSpan w:val="7"/>
            <w:tcBorders>
              <w:top w:val="single" w:color="000000" w:sz="6" w:space="0"/>
              <w:left w:val="single" w:color="000000" w:sz="6" w:space="0"/>
              <w:bottom w:val="single" w:color="000000" w:sz="6" w:space="0"/>
              <w:right w:val="single" w:color="000000" w:sz="12" w:space="0"/>
            </w:tcBorders>
            <w:vAlign w:val="center"/>
          </w:tcPr>
          <w:p>
            <w:pPr>
              <w:jc w:val="both"/>
              <w:textAlignment w:val="baseline"/>
              <w:rPr>
                <w:rFonts w:hint="eastAsia" w:ascii="宋体" w:hAnsi="宋体" w:cs="Tahoma"/>
                <w:color w:val="000000"/>
                <w:sz w:val="24"/>
                <w:szCs w:val="24"/>
              </w:rPr>
            </w:pPr>
            <w:r>
              <w:rPr>
                <w:rFonts w:hint="eastAsia" w:ascii="宋体" w:hAnsi="宋体" w:cs="Tahoma"/>
                <w:color w:val="000000"/>
                <w:sz w:val="24"/>
                <w:szCs w:val="24"/>
              </w:rPr>
              <w:t>1.有感情地朗读课文，理解课文内容，了解狼牙山五壮士痛歼敌寇、壮烈牺牲的英雄事迹。学习点面结合的写作方法。</w:t>
            </w:r>
          </w:p>
          <w:p>
            <w:pPr>
              <w:jc w:val="both"/>
              <w:textAlignment w:val="baseline"/>
              <w:rPr>
                <w:rFonts w:hint="eastAsia" w:ascii="宋体" w:hAnsi="宋体" w:cs="Tahoma"/>
                <w:color w:val="000000"/>
                <w:sz w:val="24"/>
                <w:szCs w:val="24"/>
                <w:lang w:val="en-US" w:eastAsia="zh-CN"/>
              </w:rPr>
            </w:pPr>
            <w:r>
              <w:rPr>
                <w:rFonts w:hint="eastAsia" w:ascii="宋体" w:hAnsi="宋体" w:cs="Tahoma"/>
                <w:color w:val="000000"/>
                <w:sz w:val="24"/>
                <w:szCs w:val="24"/>
              </w:rPr>
              <w:t>2.体会五壮士伟大的献身精神以及忠于党和人民的崇高品质，从中受到思想教育。</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632" w:hRule="atLeast"/>
        </w:trPr>
        <w:tc>
          <w:tcPr>
            <w:tcW w:w="1502" w:type="dxa"/>
            <w:tcBorders>
              <w:top w:val="single" w:color="000000" w:sz="6" w:space="0"/>
              <w:left w:val="single" w:color="000000" w:sz="12" w:space="0"/>
              <w:bottom w:val="single" w:color="000000" w:sz="12" w:space="0"/>
              <w:right w:val="single" w:color="000000" w:sz="6" w:space="0"/>
            </w:tcBorders>
            <w:vAlign w:val="center"/>
          </w:tcPr>
          <w:p>
            <w:pPr>
              <w:jc w:val="center"/>
              <w:textAlignment w:val="baseline"/>
              <w:rPr>
                <w:rStyle w:val="10"/>
                <w:rFonts w:ascii="宋体" w:hAnsi="宋体"/>
                <w:kern w:val="2"/>
                <w:sz w:val="24"/>
                <w:szCs w:val="24"/>
                <w:lang w:val="en-US" w:eastAsia="zh-CN" w:bidi="ar-SA"/>
              </w:rPr>
            </w:pPr>
            <w:r>
              <w:rPr>
                <w:rStyle w:val="10"/>
                <w:rFonts w:ascii="宋体" w:hAnsi="宋体"/>
                <w:kern w:val="2"/>
                <w:sz w:val="24"/>
                <w:szCs w:val="24"/>
                <w:lang w:val="en-US" w:eastAsia="zh-CN" w:bidi="ar-SA"/>
              </w:rPr>
              <w:t>教学重点难点</w:t>
            </w:r>
          </w:p>
        </w:tc>
        <w:tc>
          <w:tcPr>
            <w:tcW w:w="9034" w:type="dxa"/>
            <w:gridSpan w:val="7"/>
            <w:tcBorders>
              <w:top w:val="single" w:color="000000" w:sz="6" w:space="0"/>
              <w:left w:val="single" w:color="000000" w:sz="6" w:space="0"/>
              <w:bottom w:val="single" w:color="000000" w:sz="12" w:space="0"/>
              <w:right w:val="single" w:color="000000" w:sz="12" w:space="0"/>
            </w:tcBorders>
            <w:vAlign w:val="center"/>
          </w:tcPr>
          <w:p>
            <w:pPr>
              <w:jc w:val="both"/>
              <w:textAlignment w:val="baseline"/>
              <w:rPr>
                <w:rFonts w:hint="eastAsia" w:ascii="宋体" w:hAnsi="宋体" w:cs="Tahoma"/>
                <w:color w:val="000000"/>
                <w:sz w:val="24"/>
                <w:szCs w:val="24"/>
              </w:rPr>
            </w:pPr>
            <w:r>
              <w:rPr>
                <w:rFonts w:hint="eastAsia" w:ascii="宋体" w:hAnsi="宋体" w:cs="Tahoma"/>
                <w:color w:val="000000"/>
                <w:sz w:val="24"/>
                <w:szCs w:val="24"/>
              </w:rPr>
              <w:t>1.理解描写五壮士痛歼敌人、英勇跳崖的动作和神态的语句。</w:t>
            </w:r>
          </w:p>
          <w:p>
            <w:pPr>
              <w:jc w:val="both"/>
              <w:textAlignment w:val="baseline"/>
              <w:rPr>
                <w:rFonts w:hint="eastAsia" w:ascii="宋体" w:hAnsi="宋体" w:cs="Tahoma"/>
                <w:color w:val="000000"/>
                <w:sz w:val="24"/>
                <w:szCs w:val="24"/>
                <w:lang w:val="en-US" w:eastAsia="zh-CN"/>
              </w:rPr>
            </w:pPr>
            <w:r>
              <w:rPr>
                <w:rFonts w:hint="eastAsia" w:ascii="宋体" w:hAnsi="宋体" w:cs="Tahoma"/>
                <w:color w:val="000000"/>
                <w:sz w:val="24"/>
                <w:szCs w:val="24"/>
              </w:rPr>
              <w:t>2.学习点面结合的写作方法。</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723" w:hRule="atLeast"/>
        </w:trPr>
        <w:tc>
          <w:tcPr>
            <w:tcW w:w="1502" w:type="dxa"/>
            <w:tcBorders>
              <w:top w:val="single" w:color="000000" w:sz="12" w:space="0"/>
              <w:left w:val="single" w:color="000000" w:sz="12" w:space="0"/>
              <w:bottom w:val="single" w:color="000000" w:sz="6" w:space="0"/>
              <w:right w:val="single" w:color="000000" w:sz="6" w:space="0"/>
            </w:tcBorders>
            <w:vAlign w:val="center"/>
          </w:tcPr>
          <w:p>
            <w:pPr>
              <w:spacing w:line="360" w:lineRule="auto"/>
              <w:jc w:val="center"/>
              <w:textAlignment w:val="baseline"/>
              <w:rPr>
                <w:rStyle w:val="10"/>
                <w:rFonts w:ascii="宋体" w:hAnsi="宋体" w:cs="Times New Roman"/>
                <w:bCs/>
                <w:kern w:val="2"/>
                <w:sz w:val="24"/>
                <w:szCs w:val="24"/>
                <w:lang w:val="en-US" w:eastAsia="zh-CN" w:bidi="ar-SA"/>
              </w:rPr>
            </w:pPr>
            <w:r>
              <w:rPr>
                <w:rStyle w:val="10"/>
                <w:rFonts w:ascii="宋体" w:hAnsi="宋体" w:cs="Times New Roman"/>
                <w:bCs/>
                <w:kern w:val="2"/>
                <w:sz w:val="24"/>
                <w:szCs w:val="24"/>
                <w:lang w:val="en-US" w:eastAsia="zh-CN" w:bidi="ar-SA"/>
              </w:rPr>
              <w:t>教学步骤</w:t>
            </w:r>
          </w:p>
        </w:tc>
        <w:tc>
          <w:tcPr>
            <w:tcW w:w="4418" w:type="dxa"/>
            <w:gridSpan w:val="2"/>
            <w:tcBorders>
              <w:top w:val="single" w:color="000000" w:sz="12" w:space="0"/>
              <w:left w:val="single" w:color="000000" w:sz="6" w:space="0"/>
              <w:bottom w:val="single" w:color="000000" w:sz="6" w:space="0"/>
              <w:right w:val="single" w:color="000000" w:sz="6" w:space="0"/>
            </w:tcBorders>
            <w:vAlign w:val="center"/>
          </w:tcPr>
          <w:p>
            <w:pPr>
              <w:spacing w:line="360" w:lineRule="auto"/>
              <w:jc w:val="center"/>
              <w:textAlignment w:val="baseline"/>
              <w:rPr>
                <w:rStyle w:val="10"/>
                <w:rFonts w:ascii="宋体" w:hAnsi="宋体" w:cs="Times New Roman"/>
                <w:bCs/>
                <w:kern w:val="2"/>
                <w:sz w:val="24"/>
                <w:szCs w:val="24"/>
                <w:lang w:val="en-US" w:eastAsia="zh-CN" w:bidi="ar-SA"/>
              </w:rPr>
            </w:pPr>
            <w:r>
              <w:rPr>
                <w:rStyle w:val="10"/>
                <w:rFonts w:ascii="宋体" w:hAnsi="宋体" w:cs="Times New Roman"/>
                <w:bCs/>
                <w:kern w:val="2"/>
                <w:sz w:val="24"/>
                <w:szCs w:val="24"/>
                <w:lang w:val="en-US" w:eastAsia="zh-CN" w:bidi="ar-SA"/>
              </w:rPr>
              <w:t>教师活动</w:t>
            </w:r>
          </w:p>
        </w:tc>
        <w:tc>
          <w:tcPr>
            <w:tcW w:w="2513" w:type="dxa"/>
            <w:gridSpan w:val="4"/>
            <w:tcBorders>
              <w:top w:val="single" w:color="000000" w:sz="12" w:space="0"/>
              <w:left w:val="single" w:color="000000" w:sz="6" w:space="0"/>
              <w:bottom w:val="single" w:color="000000" w:sz="6" w:space="0"/>
              <w:right w:val="single" w:color="000000" w:sz="6" w:space="0"/>
            </w:tcBorders>
            <w:vAlign w:val="center"/>
          </w:tcPr>
          <w:p>
            <w:pPr>
              <w:spacing w:line="360" w:lineRule="auto"/>
              <w:jc w:val="center"/>
              <w:textAlignment w:val="baseline"/>
              <w:rPr>
                <w:rStyle w:val="10"/>
                <w:rFonts w:ascii="宋体" w:hAnsi="宋体" w:cs="Times New Roman"/>
                <w:bCs/>
                <w:kern w:val="2"/>
                <w:sz w:val="24"/>
                <w:szCs w:val="24"/>
                <w:lang w:val="en-US" w:eastAsia="zh-CN" w:bidi="ar-SA"/>
              </w:rPr>
            </w:pPr>
            <w:r>
              <w:rPr>
                <w:rStyle w:val="10"/>
                <w:rFonts w:ascii="宋体" w:hAnsi="宋体" w:cs="Times New Roman"/>
                <w:bCs/>
                <w:kern w:val="2"/>
                <w:sz w:val="24"/>
                <w:szCs w:val="24"/>
                <w:lang w:val="en-US" w:eastAsia="zh-CN" w:bidi="ar-SA"/>
              </w:rPr>
              <w:t>学生活动</w:t>
            </w:r>
          </w:p>
        </w:tc>
        <w:tc>
          <w:tcPr>
            <w:tcW w:w="2103" w:type="dxa"/>
            <w:tcBorders>
              <w:top w:val="single" w:color="000000" w:sz="12" w:space="0"/>
              <w:left w:val="single" w:color="000000" w:sz="6" w:space="0"/>
              <w:bottom w:val="single" w:color="000000" w:sz="6" w:space="0"/>
              <w:right w:val="single" w:color="000000" w:sz="12" w:space="0"/>
            </w:tcBorders>
            <w:vAlign w:val="center"/>
          </w:tcPr>
          <w:p>
            <w:pPr>
              <w:spacing w:line="360" w:lineRule="auto"/>
              <w:jc w:val="center"/>
              <w:textAlignment w:val="baseline"/>
              <w:rPr>
                <w:rStyle w:val="10"/>
                <w:rFonts w:ascii="宋体" w:hAnsi="宋体" w:cs="Times New Roman"/>
                <w:bCs/>
                <w:kern w:val="2"/>
                <w:sz w:val="24"/>
                <w:szCs w:val="24"/>
                <w:lang w:val="en-US" w:eastAsia="zh-CN" w:bidi="ar-SA"/>
              </w:rPr>
            </w:pPr>
            <w:r>
              <w:rPr>
                <w:rStyle w:val="10"/>
                <w:rFonts w:ascii="宋体" w:hAnsi="宋体" w:cs="Times New Roman"/>
                <w:bCs/>
                <w:kern w:val="2"/>
                <w:sz w:val="24"/>
                <w:szCs w:val="24"/>
                <w:lang w:val="en-US" w:eastAsia="zh-CN" w:bidi="ar-SA"/>
              </w:rPr>
              <w:t>反思与调整</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1286"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shd w:val="clear" w:color="auto" w:fill="FFFFFF"/>
              <w:rPr>
                <w:rFonts w:ascii="宋体" w:hAnsi="宋体" w:cs="Tahoma"/>
                <w:color w:val="000000"/>
                <w:szCs w:val="21"/>
              </w:rPr>
            </w:pPr>
            <w:r>
              <w:rPr>
                <w:rFonts w:hint="eastAsia" w:ascii="宋体" w:hAnsi="宋体" w:cs="Tahoma"/>
                <w:b/>
                <w:bCs/>
                <w:color w:val="000000"/>
                <w:szCs w:val="21"/>
              </w:rPr>
              <w:t>一、温故知新，导入新课。</w:t>
            </w:r>
          </w:p>
          <w:p>
            <w:pPr>
              <w:spacing w:line="300" w:lineRule="exact"/>
              <w:jc w:val="both"/>
              <w:textAlignment w:val="baseline"/>
              <w:rPr>
                <w:rStyle w:val="10"/>
                <w:rFonts w:ascii="宋体" w:hAnsi="宋体" w:cs="Times New Roman"/>
                <w:bCs/>
                <w:kern w:val="2"/>
                <w:sz w:val="24"/>
                <w:szCs w:val="24"/>
                <w:lang w:val="en-US" w:eastAsia="zh-CN" w:bidi="ar-SA"/>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jc w:val="both"/>
              <w:textAlignment w:val="baseline"/>
              <w:rPr>
                <w:rFonts w:hint="eastAsia" w:ascii="宋体" w:hAnsi="宋体" w:cs="Tahoma"/>
                <w:color w:val="000000"/>
                <w:sz w:val="24"/>
                <w:szCs w:val="24"/>
              </w:rPr>
            </w:pPr>
            <w:r>
              <w:rPr>
                <w:rFonts w:hint="eastAsia" w:ascii="宋体" w:hAnsi="宋体" w:cs="Tahoma"/>
                <w:color w:val="000000"/>
                <w:sz w:val="24"/>
                <w:szCs w:val="24"/>
              </w:rPr>
              <w:t>1.上节课，我们对狼牙山五壮士的动人故事有了初步的了解，能正确地说出这五位壮士的名字吗？文中描写的哪些战斗场面让你深深佩服？</w:t>
            </w:r>
          </w:p>
          <w:p>
            <w:pPr>
              <w:jc w:val="both"/>
              <w:textAlignment w:val="baseline"/>
              <w:rPr>
                <w:rFonts w:hint="eastAsia" w:ascii="宋体" w:hAnsi="宋体" w:cs="Tahoma"/>
                <w:color w:val="000000"/>
                <w:sz w:val="24"/>
                <w:szCs w:val="24"/>
                <w:lang w:val="en-US" w:eastAsia="zh-CN"/>
              </w:rPr>
            </w:pPr>
            <w:r>
              <w:rPr>
                <w:rFonts w:hint="eastAsia" w:ascii="宋体" w:hAnsi="宋体" w:cs="Tahoma"/>
                <w:color w:val="000000"/>
                <w:sz w:val="24"/>
                <w:szCs w:val="24"/>
              </w:rPr>
              <w:t>2.英雄五壮士，威震狼牙山。在狼牙山上，我们的五壮士是怎么谱写惊天地泣鬼神的壮烈诗篇的？本节课，让我们再次走进那场激烈残酷的战斗。</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jc w:val="both"/>
              <w:textAlignment w:val="baseline"/>
              <w:rPr>
                <w:rFonts w:hint="eastAsia" w:ascii="宋体" w:hAnsi="宋体" w:cs="Tahoma"/>
                <w:color w:val="000000"/>
                <w:sz w:val="24"/>
                <w:szCs w:val="24"/>
              </w:rPr>
            </w:pPr>
            <w:r>
              <w:rPr>
                <w:rFonts w:hint="eastAsia" w:ascii="宋体" w:hAnsi="宋体" w:cs="Tahoma"/>
                <w:color w:val="000000"/>
                <w:sz w:val="24"/>
                <w:szCs w:val="24"/>
              </w:rPr>
              <w:t>1.接受任务、痛击敌人、引上绝路、顶峰歼敌、跳下悬崖。</w:t>
            </w:r>
          </w:p>
          <w:p>
            <w:pPr>
              <w:jc w:val="both"/>
              <w:textAlignment w:val="baseline"/>
              <w:rPr>
                <w:rFonts w:hint="eastAsia" w:ascii="宋体" w:hAnsi="宋体" w:cs="Tahoma"/>
                <w:color w:val="000000"/>
                <w:sz w:val="24"/>
                <w:szCs w:val="24"/>
              </w:rPr>
            </w:pPr>
            <w:r>
              <w:rPr>
                <w:rFonts w:hint="eastAsia" w:ascii="宋体" w:hAnsi="宋体" w:cs="Tahoma"/>
                <w:color w:val="000000"/>
                <w:sz w:val="24"/>
                <w:szCs w:val="24"/>
              </w:rPr>
              <w:t>2.读一读课前搜集、摘抄的描写英雄人物的成语：</w:t>
            </w:r>
          </w:p>
          <w:p>
            <w:pPr>
              <w:jc w:val="both"/>
              <w:textAlignment w:val="baseline"/>
              <w:rPr>
                <w:rFonts w:hint="eastAsia" w:ascii="宋体" w:hAnsi="宋体" w:cs="Tahoma"/>
                <w:color w:val="000000"/>
                <w:sz w:val="24"/>
                <w:szCs w:val="24"/>
              </w:rPr>
            </w:pPr>
            <w:r>
              <w:rPr>
                <w:rFonts w:hint="eastAsia" w:ascii="宋体" w:hAnsi="宋体" w:cs="Tahoma"/>
                <w:color w:val="000000"/>
                <w:sz w:val="24"/>
                <w:szCs w:val="24"/>
              </w:rPr>
              <w:t>无所畏惧 正气凛然 奋不顾身 赴汤蹈火 临危不惧 骁勇善战 慷慨就义  仰不愧天</w:t>
            </w:r>
          </w:p>
          <w:p>
            <w:pPr>
              <w:jc w:val="both"/>
              <w:textAlignment w:val="baseline"/>
              <w:rPr>
                <w:rFonts w:hint="eastAsia" w:ascii="宋体" w:hAnsi="宋体" w:cs="Tahoma"/>
                <w:color w:val="000000"/>
                <w:sz w:val="24"/>
                <w:szCs w:val="24"/>
                <w:lang w:val="en-US" w:eastAsia="zh-CN"/>
              </w:rPr>
            </w:pPr>
          </w:p>
          <w:p>
            <w:pPr>
              <w:jc w:val="both"/>
              <w:textAlignment w:val="baseline"/>
              <w:rPr>
                <w:rFonts w:hint="eastAsia" w:ascii="宋体" w:hAnsi="宋体" w:cs="Tahoma"/>
                <w:color w:val="000000"/>
                <w:sz w:val="24"/>
                <w:szCs w:val="24"/>
                <w:lang w:val="en-US" w:eastAsia="zh-CN"/>
              </w:rPr>
            </w:pP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20" w:lineRule="exact"/>
              <w:jc w:val="both"/>
              <w:textAlignment w:val="baseline"/>
              <w:rPr>
                <w:rStyle w:val="10"/>
                <w:rFonts w:ascii="宋体" w:hAnsi="宋体"/>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1043"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shd w:val="clear" w:color="auto" w:fill="FFFFFF"/>
              <w:rPr>
                <w:rFonts w:ascii="宋体" w:hAnsi="宋体" w:cs="Tahoma"/>
                <w:color w:val="000000"/>
                <w:szCs w:val="21"/>
              </w:rPr>
            </w:pPr>
            <w:r>
              <w:rPr>
                <w:rFonts w:hint="eastAsia" w:ascii="宋体" w:hAnsi="宋体" w:cs="Tahoma"/>
                <w:b/>
                <w:bCs/>
                <w:color w:val="000000"/>
                <w:szCs w:val="21"/>
                <w:shd w:val="clear" w:color="auto" w:fill="FFFFFF"/>
              </w:rPr>
              <w:t>二、研读课文，重点探究。</w:t>
            </w:r>
          </w:p>
          <w:p>
            <w:pPr>
              <w:bidi w:val="0"/>
              <w:jc w:val="both"/>
              <w:rPr>
                <w:lang w:val="en-US" w:eastAsia="zh-CN"/>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jc w:val="both"/>
              <w:textAlignment w:val="baseline"/>
              <w:rPr>
                <w:rFonts w:hint="eastAsia" w:ascii="宋体" w:hAnsi="宋体" w:cs="Tahoma"/>
                <w:color w:val="000000"/>
                <w:sz w:val="24"/>
                <w:szCs w:val="24"/>
              </w:rPr>
            </w:pPr>
            <w:r>
              <w:rPr>
                <w:rFonts w:hint="eastAsia" w:ascii="宋体" w:hAnsi="宋体" w:cs="Tahoma"/>
                <w:color w:val="000000"/>
                <w:sz w:val="24"/>
                <w:szCs w:val="24"/>
              </w:rPr>
              <w:t>（一）导学“引上绝路”。</w:t>
            </w:r>
          </w:p>
          <w:p>
            <w:pPr>
              <w:jc w:val="both"/>
              <w:textAlignment w:val="baseline"/>
              <w:rPr>
                <w:rFonts w:hint="eastAsia" w:ascii="宋体" w:hAnsi="宋体" w:cs="Tahoma"/>
                <w:color w:val="000000"/>
                <w:sz w:val="24"/>
                <w:szCs w:val="24"/>
              </w:rPr>
            </w:pPr>
            <w:r>
              <w:rPr>
                <w:rFonts w:hint="eastAsia" w:ascii="宋体" w:hAnsi="宋体" w:cs="Tahoma"/>
                <w:color w:val="000000"/>
                <w:sz w:val="24"/>
                <w:szCs w:val="24"/>
              </w:rPr>
              <w:t>1.同学们，战士们终于把敌人引上了狼牙山，完成了掩护任务。接下来他们又将面临怎么样的考验？我们来看第3自然段，大家要抓住关键词语，边读边用心感受。想一想，你认为这是一次怎样的考验？</w:t>
            </w:r>
          </w:p>
          <w:p>
            <w:pPr>
              <w:jc w:val="both"/>
              <w:textAlignment w:val="baseline"/>
              <w:rPr>
                <w:rFonts w:hint="eastAsia" w:ascii="宋体" w:hAnsi="宋体" w:cs="Tahoma"/>
                <w:color w:val="000000"/>
                <w:sz w:val="24"/>
                <w:szCs w:val="24"/>
              </w:rPr>
            </w:pPr>
            <w:r>
              <w:rPr>
                <w:rFonts w:hint="eastAsia" w:ascii="宋体" w:hAnsi="宋体" w:cs="Tahoma"/>
                <w:color w:val="000000"/>
                <w:sz w:val="24"/>
                <w:szCs w:val="24"/>
              </w:rPr>
              <w:t>2.面对生与死的抉择，班长是什么态度？战士们的情绪又是怎样的呢？</w:t>
            </w:r>
          </w:p>
          <w:p>
            <w:pPr>
              <w:jc w:val="both"/>
              <w:textAlignment w:val="baseline"/>
              <w:rPr>
                <w:rFonts w:hint="eastAsia" w:ascii="宋体" w:hAnsi="宋体" w:cs="Tahoma"/>
                <w:color w:val="000000"/>
                <w:sz w:val="24"/>
                <w:szCs w:val="24"/>
              </w:rPr>
            </w:pPr>
            <w:r>
              <w:rPr>
                <w:rFonts w:hint="eastAsia" w:ascii="宋体" w:hAnsi="宋体" w:cs="Tahoma"/>
                <w:color w:val="000000"/>
                <w:sz w:val="24"/>
                <w:szCs w:val="24"/>
              </w:rPr>
              <w:t>3.指导朗读：注意“走”后的感叹号，班长的话要读得坚定、果断。</w:t>
            </w:r>
          </w:p>
          <w:p>
            <w:pPr>
              <w:jc w:val="both"/>
              <w:textAlignment w:val="baseline"/>
              <w:rPr>
                <w:rFonts w:hint="eastAsia" w:ascii="宋体" w:hAnsi="宋体" w:cs="Tahoma"/>
                <w:color w:val="000000"/>
                <w:sz w:val="24"/>
                <w:szCs w:val="24"/>
              </w:rPr>
            </w:pPr>
            <w:r>
              <w:rPr>
                <w:rFonts w:hint="eastAsia" w:ascii="宋体" w:hAnsi="宋体" w:cs="Tahoma"/>
                <w:color w:val="000000"/>
                <w:sz w:val="24"/>
                <w:szCs w:val="24"/>
              </w:rPr>
              <w:t>（二）自主学习“顶峰歼敌”。</w:t>
            </w:r>
          </w:p>
          <w:p>
            <w:pPr>
              <w:jc w:val="both"/>
              <w:textAlignment w:val="baseline"/>
              <w:rPr>
                <w:rFonts w:hint="eastAsia" w:ascii="宋体" w:hAnsi="宋体" w:cs="Tahoma"/>
                <w:color w:val="000000"/>
                <w:sz w:val="24"/>
                <w:szCs w:val="24"/>
              </w:rPr>
            </w:pPr>
            <w:r>
              <w:rPr>
                <w:rFonts w:hint="eastAsia" w:ascii="宋体" w:hAnsi="宋体" w:cs="Tahoma"/>
                <w:color w:val="000000"/>
                <w:sz w:val="24"/>
                <w:szCs w:val="24"/>
              </w:rPr>
              <w:t>1.师生总结学法：读文—勾画描写人物的词句—品读人物品质—朗读—总结表达方法。</w:t>
            </w:r>
          </w:p>
          <w:p>
            <w:pPr>
              <w:jc w:val="both"/>
              <w:textAlignment w:val="baseline"/>
              <w:rPr>
                <w:rFonts w:hint="eastAsia" w:ascii="宋体" w:hAnsi="宋体" w:cs="Tahoma"/>
                <w:color w:val="000000"/>
                <w:sz w:val="24"/>
                <w:szCs w:val="24"/>
              </w:rPr>
            </w:pPr>
            <w:r>
              <w:rPr>
                <w:rFonts w:hint="eastAsia" w:ascii="宋体" w:hAnsi="宋体" w:cs="Tahoma"/>
                <w:color w:val="000000"/>
                <w:sz w:val="24"/>
                <w:szCs w:val="24"/>
              </w:rPr>
              <w:t>2.组织交流，适时点拨：</w:t>
            </w:r>
          </w:p>
          <w:p>
            <w:pPr>
              <w:jc w:val="both"/>
              <w:textAlignment w:val="baseline"/>
              <w:rPr>
                <w:rFonts w:hint="eastAsia" w:ascii="宋体" w:hAnsi="宋体" w:cs="Tahoma"/>
                <w:color w:val="000000"/>
                <w:sz w:val="24"/>
                <w:szCs w:val="24"/>
              </w:rPr>
            </w:pPr>
            <w:r>
              <w:rPr>
                <w:rFonts w:hint="eastAsia" w:ascii="宋体" w:hAnsi="宋体" w:cs="Tahoma"/>
                <w:color w:val="000000"/>
                <w:sz w:val="24"/>
                <w:szCs w:val="24"/>
              </w:rPr>
              <w:t>①当胡福才打算拧开最后一颗手榴弹时，班长是怎样做的？请找出表示他的动作的词语。从中你感受到了什么？</w:t>
            </w:r>
          </w:p>
          <w:p>
            <w:pPr>
              <w:jc w:val="both"/>
              <w:textAlignment w:val="baseline"/>
              <w:rPr>
                <w:rFonts w:hint="eastAsia" w:ascii="宋体" w:hAnsi="宋体" w:cs="Tahoma"/>
                <w:color w:val="000000"/>
                <w:sz w:val="24"/>
                <w:szCs w:val="24"/>
              </w:rPr>
            </w:pPr>
            <w:r>
              <w:rPr>
                <w:rFonts w:hint="eastAsia" w:ascii="宋体" w:hAnsi="宋体" w:cs="Tahoma"/>
                <w:color w:val="000000"/>
                <w:sz w:val="24"/>
                <w:szCs w:val="24"/>
              </w:rPr>
              <w:t>②“顿时，石头像雹子一样，带着五位壮士的决心，带着中国人民的仇恨，向敌人头上砸去。”这里把石头比作“雹子”说明了什么？这句话体现了五壮士怎样的精神品质？</w:t>
            </w:r>
          </w:p>
          <w:p>
            <w:pPr>
              <w:jc w:val="both"/>
              <w:textAlignment w:val="baseline"/>
              <w:rPr>
                <w:rFonts w:hint="eastAsia" w:ascii="宋体" w:hAnsi="宋体" w:cs="Tahoma"/>
                <w:color w:val="000000"/>
                <w:sz w:val="24"/>
                <w:szCs w:val="24"/>
              </w:rPr>
            </w:pPr>
            <w:r>
              <w:rPr>
                <w:rFonts w:hint="eastAsia" w:ascii="宋体" w:hAnsi="宋体" w:cs="Tahoma"/>
                <w:color w:val="000000"/>
                <w:sz w:val="24"/>
                <w:szCs w:val="24"/>
              </w:rPr>
              <w:t>3.指导学生把对敌人的仇恨情感读出来。</w:t>
            </w:r>
          </w:p>
          <w:p>
            <w:pPr>
              <w:jc w:val="both"/>
              <w:textAlignment w:val="baseline"/>
              <w:rPr>
                <w:rFonts w:hint="eastAsia" w:ascii="宋体" w:hAnsi="宋体" w:cs="Tahoma"/>
                <w:color w:val="000000"/>
                <w:sz w:val="24"/>
                <w:szCs w:val="24"/>
              </w:rPr>
            </w:pPr>
            <w:r>
              <w:rPr>
                <w:rFonts w:hint="eastAsia" w:ascii="宋体" w:hAnsi="宋体" w:cs="Tahoma"/>
                <w:color w:val="000000"/>
                <w:sz w:val="24"/>
                <w:szCs w:val="24"/>
              </w:rPr>
              <w:t>4.总结写作方法：通过人物的语言、动作表现人物的品质。</w:t>
            </w:r>
          </w:p>
          <w:p>
            <w:pPr>
              <w:jc w:val="both"/>
              <w:textAlignment w:val="baseline"/>
              <w:rPr>
                <w:rFonts w:hint="eastAsia" w:ascii="宋体" w:hAnsi="宋体" w:cs="Tahoma"/>
                <w:color w:val="000000"/>
                <w:sz w:val="24"/>
                <w:szCs w:val="24"/>
              </w:rPr>
            </w:pPr>
            <w:r>
              <w:rPr>
                <w:rFonts w:hint="eastAsia" w:ascii="宋体" w:hAnsi="宋体" w:cs="Tahoma"/>
                <w:color w:val="000000"/>
                <w:sz w:val="24"/>
                <w:szCs w:val="24"/>
              </w:rPr>
              <w:t>（三）研读“英勇跳崖”。</w:t>
            </w:r>
          </w:p>
          <w:p>
            <w:pPr>
              <w:jc w:val="both"/>
              <w:textAlignment w:val="baseline"/>
              <w:rPr>
                <w:rFonts w:hint="eastAsia" w:ascii="宋体" w:hAnsi="宋体" w:cs="Tahoma"/>
                <w:color w:val="000000"/>
                <w:sz w:val="24"/>
                <w:szCs w:val="24"/>
              </w:rPr>
            </w:pPr>
            <w:r>
              <w:rPr>
                <w:rFonts w:hint="eastAsia" w:ascii="宋体" w:hAnsi="宋体" w:cs="Tahoma"/>
                <w:color w:val="000000"/>
                <w:sz w:val="24"/>
                <w:szCs w:val="24"/>
              </w:rPr>
              <w:t>1.五位壮士在狼牙山顶峰英勇歼敌，可毕竟寡不敌众，势单力薄。很快，他们弹已尽，路已绝。狼牙山上最壮烈的一幕将在顶峰展开。请同学们高声朗读课文第6—9自然段，要带着感情，一边读一边体会。</w:t>
            </w:r>
          </w:p>
          <w:p>
            <w:pPr>
              <w:jc w:val="both"/>
              <w:textAlignment w:val="baseline"/>
              <w:rPr>
                <w:rFonts w:hint="eastAsia" w:ascii="宋体" w:hAnsi="宋体" w:cs="Tahoma"/>
                <w:color w:val="000000"/>
                <w:sz w:val="24"/>
                <w:szCs w:val="24"/>
              </w:rPr>
            </w:pPr>
          </w:p>
          <w:p>
            <w:pPr>
              <w:jc w:val="both"/>
              <w:textAlignment w:val="baseline"/>
              <w:rPr>
                <w:rFonts w:hint="eastAsia" w:ascii="宋体" w:hAnsi="宋体" w:cs="Tahoma"/>
                <w:color w:val="000000"/>
                <w:sz w:val="24"/>
                <w:szCs w:val="24"/>
              </w:rPr>
            </w:pPr>
            <w:r>
              <w:rPr>
                <w:rFonts w:hint="eastAsia" w:ascii="宋体" w:hAnsi="宋体" w:cs="Tahoma"/>
                <w:color w:val="000000"/>
                <w:sz w:val="24"/>
                <w:szCs w:val="24"/>
              </w:rPr>
              <w:t>2.组织讨论，点拨：</w:t>
            </w:r>
          </w:p>
          <w:p>
            <w:pPr>
              <w:jc w:val="both"/>
              <w:textAlignment w:val="baseline"/>
              <w:rPr>
                <w:rFonts w:hint="eastAsia" w:ascii="宋体" w:hAnsi="宋体" w:cs="Tahoma"/>
                <w:color w:val="000000"/>
                <w:sz w:val="24"/>
                <w:szCs w:val="24"/>
              </w:rPr>
            </w:pPr>
            <w:r>
              <w:rPr>
                <w:rFonts w:hint="eastAsia" w:ascii="宋体" w:hAnsi="宋体" w:cs="Tahoma"/>
                <w:color w:val="000000"/>
                <w:sz w:val="24"/>
                <w:szCs w:val="24"/>
              </w:rPr>
              <w:t>①说说“屹立”一词在文中的意义。</w:t>
            </w:r>
          </w:p>
          <w:p>
            <w:pPr>
              <w:jc w:val="both"/>
              <w:textAlignment w:val="baseline"/>
              <w:rPr>
                <w:rFonts w:hint="eastAsia" w:ascii="宋体" w:hAnsi="宋体" w:cs="Tahoma"/>
                <w:color w:val="000000"/>
                <w:sz w:val="24"/>
                <w:szCs w:val="24"/>
              </w:rPr>
            </w:pPr>
          </w:p>
          <w:p>
            <w:pPr>
              <w:jc w:val="both"/>
              <w:textAlignment w:val="baseline"/>
              <w:rPr>
                <w:rFonts w:hint="eastAsia" w:ascii="宋体" w:hAnsi="宋体" w:cs="Tahoma"/>
                <w:color w:val="000000"/>
                <w:sz w:val="24"/>
                <w:szCs w:val="24"/>
              </w:rPr>
            </w:pPr>
          </w:p>
          <w:p>
            <w:pPr>
              <w:jc w:val="both"/>
              <w:textAlignment w:val="baseline"/>
              <w:rPr>
                <w:rFonts w:hint="eastAsia" w:ascii="宋体" w:hAnsi="宋体" w:cs="Tahoma"/>
                <w:color w:val="000000"/>
                <w:sz w:val="24"/>
                <w:szCs w:val="24"/>
              </w:rPr>
            </w:pPr>
          </w:p>
          <w:p>
            <w:pPr>
              <w:jc w:val="both"/>
              <w:textAlignment w:val="baseline"/>
              <w:rPr>
                <w:rFonts w:hint="eastAsia" w:ascii="宋体" w:hAnsi="宋体" w:cs="Tahoma"/>
                <w:color w:val="000000"/>
                <w:sz w:val="24"/>
                <w:szCs w:val="24"/>
              </w:rPr>
            </w:pPr>
            <w:r>
              <w:rPr>
                <w:rFonts w:hint="eastAsia" w:ascii="宋体" w:hAnsi="宋体" w:cs="Tahoma"/>
                <w:color w:val="000000"/>
                <w:sz w:val="24"/>
                <w:szCs w:val="24"/>
              </w:rPr>
              <w:t>②五壮士站在狼牙山顶峰，知道自己要牺牲了，为什么脸上还“露出胜利的喜悦”？你觉得他们当时心里会怎么想？</w:t>
            </w:r>
          </w:p>
          <w:p>
            <w:pPr>
              <w:jc w:val="both"/>
              <w:textAlignment w:val="baseline"/>
              <w:rPr>
                <w:rFonts w:hint="eastAsia" w:ascii="宋体" w:hAnsi="宋体" w:cs="Tahoma"/>
                <w:color w:val="000000"/>
                <w:sz w:val="24"/>
                <w:szCs w:val="24"/>
              </w:rPr>
            </w:pPr>
            <w:r>
              <w:rPr>
                <w:rFonts w:hint="eastAsia" w:ascii="宋体" w:hAnsi="宋体" w:cs="Tahoma"/>
                <w:color w:val="000000"/>
                <w:sz w:val="24"/>
                <w:szCs w:val="24"/>
              </w:rPr>
              <w:t>③找出描写五壮士跳崖壮举的语句，你从他们的动作、神态、语言中体会到了什么？</w:t>
            </w:r>
          </w:p>
          <w:p>
            <w:pPr>
              <w:jc w:val="both"/>
              <w:textAlignment w:val="baseline"/>
              <w:rPr>
                <w:rFonts w:hint="eastAsia" w:ascii="宋体" w:hAnsi="宋体" w:cs="Tahoma"/>
                <w:color w:val="000000"/>
                <w:sz w:val="24"/>
                <w:szCs w:val="24"/>
              </w:rPr>
            </w:pPr>
          </w:p>
          <w:p>
            <w:pPr>
              <w:jc w:val="both"/>
              <w:textAlignment w:val="baseline"/>
              <w:rPr>
                <w:rFonts w:hint="eastAsia" w:ascii="宋体" w:hAnsi="宋体" w:cs="Tahoma"/>
                <w:color w:val="000000"/>
                <w:sz w:val="24"/>
                <w:szCs w:val="24"/>
              </w:rPr>
            </w:pPr>
          </w:p>
          <w:p>
            <w:pPr>
              <w:jc w:val="both"/>
              <w:textAlignment w:val="baseline"/>
              <w:rPr>
                <w:rFonts w:hint="eastAsia" w:ascii="宋体" w:hAnsi="宋体" w:cs="Tahoma"/>
                <w:color w:val="000000"/>
                <w:sz w:val="24"/>
                <w:szCs w:val="24"/>
              </w:rPr>
            </w:pPr>
          </w:p>
          <w:p>
            <w:pPr>
              <w:jc w:val="both"/>
              <w:textAlignment w:val="baseline"/>
              <w:rPr>
                <w:rFonts w:hint="eastAsia" w:ascii="宋体" w:hAnsi="宋体" w:cs="Tahoma"/>
                <w:color w:val="000000"/>
                <w:sz w:val="24"/>
                <w:szCs w:val="24"/>
              </w:rPr>
            </w:pPr>
          </w:p>
          <w:p>
            <w:pPr>
              <w:jc w:val="both"/>
              <w:textAlignment w:val="baseline"/>
              <w:rPr>
                <w:rFonts w:hint="eastAsia" w:ascii="宋体" w:hAnsi="宋体" w:cs="Tahoma"/>
                <w:color w:val="000000"/>
                <w:sz w:val="24"/>
                <w:szCs w:val="24"/>
              </w:rPr>
            </w:pPr>
            <w:r>
              <w:rPr>
                <w:rFonts w:hint="eastAsia" w:ascii="宋体" w:hAnsi="宋体" w:cs="Tahoma"/>
                <w:color w:val="000000"/>
                <w:sz w:val="24"/>
                <w:szCs w:val="24"/>
              </w:rPr>
              <w:t>3.引读：听，狼牙山上响起了壮烈豪迈的口号声：“打倒日本帝国主义！”“中国共产党万岁！”这一声声口号响彻云霄。这是……</w:t>
            </w:r>
          </w:p>
          <w:p>
            <w:pPr>
              <w:jc w:val="both"/>
              <w:textAlignment w:val="baseline"/>
              <w:rPr>
                <w:rFonts w:hint="eastAsia" w:ascii="宋体" w:hAnsi="宋体" w:cs="Tahoma"/>
                <w:color w:val="000000"/>
                <w:sz w:val="24"/>
                <w:szCs w:val="24"/>
              </w:rPr>
            </w:pPr>
            <w:r>
              <w:rPr>
                <w:rFonts w:hint="eastAsia" w:ascii="宋体" w:hAnsi="宋体" w:cs="Tahoma"/>
                <w:color w:val="000000"/>
                <w:sz w:val="24"/>
                <w:szCs w:val="24"/>
              </w:rPr>
              <w:t>4.总结写作方法：通过人物的语言、动作、神态表现人物的品质。</w:t>
            </w:r>
          </w:p>
          <w:p>
            <w:pPr>
              <w:jc w:val="both"/>
              <w:textAlignment w:val="baseline"/>
              <w:rPr>
                <w:rFonts w:hint="eastAsia" w:ascii="宋体" w:hAnsi="宋体" w:cs="Tahoma"/>
                <w:color w:val="000000"/>
                <w:sz w:val="24"/>
                <w:szCs w:val="24"/>
                <w:lang w:val="en-US" w:eastAsia="zh-CN"/>
              </w:rPr>
            </w:pPr>
            <w:r>
              <w:rPr>
                <w:rFonts w:hint="eastAsia" w:ascii="宋体" w:hAnsi="宋体" w:cs="Tahoma"/>
                <w:color w:val="000000"/>
                <w:sz w:val="24"/>
                <w:szCs w:val="24"/>
              </w:rPr>
              <w:t>5.小结：五壮士视死如归、宁死不屈的精神惊天动地、气壮山河，他们就像一座丰碑，将永远屹立在我们心中！</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jc w:val="both"/>
              <w:textAlignment w:val="baseline"/>
              <w:rPr>
                <w:rFonts w:hint="eastAsia" w:ascii="宋体" w:hAnsi="宋体" w:cs="Tahoma"/>
                <w:color w:val="000000"/>
                <w:sz w:val="24"/>
                <w:szCs w:val="24"/>
              </w:rPr>
            </w:pPr>
            <w:r>
              <w:rPr>
                <w:rFonts w:hint="eastAsia" w:ascii="宋体" w:hAnsi="宋体" w:cs="Tahoma"/>
                <w:color w:val="000000"/>
                <w:sz w:val="24"/>
                <w:szCs w:val="24"/>
              </w:rPr>
              <w:t>1.预设：抓住“三面”“悬崖绝壁”“斩钉截铁”来体会。狼牙山三面都是悬崖绝壁，而班长斩钉截铁地选择了把敌人引上绝路，但实际上也是把自己引上了绝路。这是一次生与死的选择。</w:t>
            </w:r>
          </w:p>
          <w:p>
            <w:pPr>
              <w:jc w:val="both"/>
              <w:textAlignment w:val="baseline"/>
              <w:rPr>
                <w:rFonts w:hint="eastAsia" w:ascii="宋体" w:hAnsi="宋体" w:cs="Tahoma"/>
                <w:color w:val="000000"/>
                <w:sz w:val="24"/>
                <w:szCs w:val="24"/>
              </w:rPr>
            </w:pPr>
            <w:r>
              <w:rPr>
                <w:rFonts w:hint="eastAsia" w:ascii="宋体" w:hAnsi="宋体" w:cs="Tahoma"/>
                <w:color w:val="000000"/>
                <w:sz w:val="24"/>
                <w:szCs w:val="24"/>
              </w:rPr>
              <w:t>2.班长的态度是坚决果断的，选择走绝路，从“斩钉截铁”可以看出来。战士们热血沸腾，紧跟在班长后面。</w:t>
            </w:r>
          </w:p>
          <w:p>
            <w:pPr>
              <w:jc w:val="both"/>
              <w:textAlignment w:val="baseline"/>
              <w:rPr>
                <w:rFonts w:hint="eastAsia" w:ascii="宋体" w:hAnsi="宋体" w:cs="Tahoma"/>
                <w:color w:val="000000"/>
                <w:sz w:val="24"/>
                <w:szCs w:val="24"/>
              </w:rPr>
            </w:pPr>
            <w:r>
              <w:rPr>
                <w:rFonts w:hint="eastAsia" w:ascii="宋体" w:hAnsi="宋体" w:cs="Tahoma"/>
                <w:color w:val="000000"/>
                <w:sz w:val="24"/>
                <w:szCs w:val="24"/>
              </w:rPr>
              <w:t>3.练习朗读。</w:t>
            </w:r>
          </w:p>
          <w:p>
            <w:pPr>
              <w:jc w:val="both"/>
              <w:textAlignment w:val="baseline"/>
              <w:rPr>
                <w:rFonts w:hint="eastAsia" w:ascii="宋体" w:hAnsi="宋体" w:cs="Tahoma"/>
                <w:color w:val="000000"/>
                <w:sz w:val="24"/>
                <w:szCs w:val="24"/>
              </w:rPr>
            </w:pPr>
          </w:p>
          <w:p>
            <w:pPr>
              <w:jc w:val="both"/>
              <w:textAlignment w:val="baseline"/>
              <w:rPr>
                <w:rFonts w:hint="eastAsia" w:ascii="宋体" w:hAnsi="宋体" w:cs="Tahoma"/>
                <w:color w:val="000000"/>
                <w:sz w:val="24"/>
                <w:szCs w:val="24"/>
              </w:rPr>
            </w:pPr>
          </w:p>
          <w:p>
            <w:pPr>
              <w:jc w:val="both"/>
              <w:textAlignment w:val="baseline"/>
              <w:rPr>
                <w:rFonts w:hint="eastAsia" w:ascii="宋体" w:hAnsi="宋体" w:cs="Tahoma"/>
                <w:color w:val="000000"/>
                <w:sz w:val="24"/>
                <w:szCs w:val="24"/>
              </w:rPr>
            </w:pPr>
            <w:r>
              <w:rPr>
                <w:rFonts w:hint="eastAsia" w:ascii="宋体" w:hAnsi="宋体" w:cs="Tahoma"/>
                <w:color w:val="000000"/>
                <w:sz w:val="24"/>
                <w:szCs w:val="24"/>
              </w:rPr>
              <w:t>1.小组合作学习。</w:t>
            </w:r>
          </w:p>
          <w:p>
            <w:pPr>
              <w:jc w:val="both"/>
              <w:textAlignment w:val="baseline"/>
              <w:rPr>
                <w:rFonts w:hint="eastAsia" w:ascii="宋体" w:hAnsi="宋体" w:cs="Tahoma"/>
                <w:color w:val="000000"/>
                <w:sz w:val="24"/>
                <w:szCs w:val="24"/>
              </w:rPr>
            </w:pPr>
            <w:r>
              <w:rPr>
                <w:rFonts w:hint="eastAsia" w:ascii="宋体" w:hAnsi="宋体" w:cs="Tahoma"/>
                <w:color w:val="000000"/>
                <w:sz w:val="24"/>
                <w:szCs w:val="24"/>
              </w:rPr>
              <w:t>2.小组代表汇报交流。</w:t>
            </w:r>
          </w:p>
          <w:p>
            <w:pPr>
              <w:jc w:val="both"/>
              <w:textAlignment w:val="baseline"/>
              <w:rPr>
                <w:rFonts w:hint="eastAsia" w:ascii="宋体" w:hAnsi="宋体" w:cs="Tahoma"/>
                <w:color w:val="000000"/>
                <w:sz w:val="24"/>
                <w:szCs w:val="24"/>
              </w:rPr>
            </w:pPr>
          </w:p>
          <w:p>
            <w:pPr>
              <w:jc w:val="both"/>
              <w:textAlignment w:val="baseline"/>
              <w:rPr>
                <w:rFonts w:hint="eastAsia" w:ascii="宋体" w:hAnsi="宋体" w:cs="Tahoma"/>
                <w:color w:val="000000"/>
                <w:sz w:val="24"/>
                <w:szCs w:val="24"/>
              </w:rPr>
            </w:pPr>
            <w:r>
              <w:rPr>
                <w:rFonts w:hint="eastAsia" w:ascii="宋体" w:hAnsi="宋体" w:cs="Tahoma"/>
                <w:color w:val="000000"/>
                <w:sz w:val="24"/>
                <w:szCs w:val="24"/>
              </w:rPr>
              <w:t>*“抢”“夺”“举”“喊”。“抢”“夺”说明他动作快，“举”说明他勇敢、有力量。</w:t>
            </w:r>
          </w:p>
          <w:p>
            <w:pPr>
              <w:jc w:val="both"/>
              <w:textAlignment w:val="baseline"/>
              <w:rPr>
                <w:rFonts w:hint="eastAsia" w:ascii="宋体" w:hAnsi="宋体" w:cs="Tahoma"/>
                <w:color w:val="000000"/>
                <w:sz w:val="24"/>
                <w:szCs w:val="24"/>
              </w:rPr>
            </w:pPr>
          </w:p>
          <w:p>
            <w:pPr>
              <w:jc w:val="both"/>
              <w:textAlignment w:val="baseline"/>
              <w:rPr>
                <w:rFonts w:hint="eastAsia" w:ascii="宋体" w:hAnsi="宋体" w:cs="Tahoma"/>
                <w:color w:val="000000"/>
                <w:sz w:val="24"/>
                <w:szCs w:val="24"/>
              </w:rPr>
            </w:pPr>
            <w:r>
              <w:rPr>
                <w:rFonts w:hint="eastAsia" w:ascii="宋体" w:hAnsi="宋体" w:cs="Tahoma"/>
                <w:color w:val="000000"/>
                <w:sz w:val="24"/>
                <w:szCs w:val="24"/>
              </w:rPr>
              <w:t>*把石头比作“雹子”，说明砸下去的石头非常密集，非常迅猛，非常有力。这句话充分体现出五壮士英勇杀敌的决心和中华儿女与敌人血战到底的英雄气概。</w:t>
            </w:r>
          </w:p>
          <w:p>
            <w:pPr>
              <w:jc w:val="both"/>
              <w:textAlignment w:val="baseline"/>
              <w:rPr>
                <w:rFonts w:hint="eastAsia" w:ascii="宋体" w:hAnsi="宋体" w:cs="Tahoma"/>
                <w:color w:val="000000"/>
                <w:sz w:val="24"/>
                <w:szCs w:val="24"/>
              </w:rPr>
            </w:pPr>
            <w:r>
              <w:rPr>
                <w:rFonts w:hint="eastAsia" w:ascii="宋体" w:hAnsi="宋体" w:cs="Tahoma"/>
                <w:color w:val="000000"/>
                <w:sz w:val="24"/>
                <w:szCs w:val="24"/>
              </w:rPr>
              <w:t>3.“砸”要重读，两个“带着”的语气要强烈些。</w:t>
            </w:r>
          </w:p>
          <w:p>
            <w:pPr>
              <w:jc w:val="both"/>
              <w:textAlignment w:val="baseline"/>
              <w:rPr>
                <w:rFonts w:hint="eastAsia" w:ascii="宋体" w:hAnsi="宋体" w:cs="Tahoma"/>
                <w:color w:val="000000"/>
                <w:sz w:val="24"/>
                <w:szCs w:val="24"/>
              </w:rPr>
            </w:pPr>
            <w:r>
              <w:rPr>
                <w:rFonts w:hint="eastAsia" w:ascii="宋体" w:hAnsi="宋体" w:cs="Tahoma"/>
                <w:color w:val="000000"/>
                <w:sz w:val="24"/>
                <w:szCs w:val="24"/>
              </w:rPr>
              <w:t>1.带着崇敬的心情，读一读，想一想五壮士是带着怎样的感情跳崖的？完成练习：五壮士胜利完成任务之后，带着胜利的喜悦，带着对日寇的憎恨，带着对党和人民的热爱。昂首挺胸，相继跳崖。</w:t>
            </w:r>
          </w:p>
          <w:p>
            <w:pPr>
              <w:jc w:val="both"/>
              <w:textAlignment w:val="baseline"/>
              <w:rPr>
                <w:rFonts w:hint="eastAsia" w:ascii="宋体" w:hAnsi="宋体" w:cs="Tahoma"/>
                <w:color w:val="000000"/>
                <w:sz w:val="24"/>
                <w:szCs w:val="24"/>
              </w:rPr>
            </w:pPr>
            <w:r>
              <w:rPr>
                <w:rFonts w:hint="eastAsia" w:ascii="宋体" w:hAnsi="宋体" w:cs="Tahoma"/>
                <w:color w:val="000000"/>
                <w:sz w:val="24"/>
                <w:szCs w:val="24"/>
              </w:rPr>
              <w:t>2.合作研讨：</w:t>
            </w:r>
          </w:p>
          <w:p>
            <w:pPr>
              <w:jc w:val="both"/>
              <w:textAlignment w:val="baseline"/>
              <w:rPr>
                <w:rFonts w:hint="eastAsia" w:ascii="宋体" w:hAnsi="宋体" w:cs="Tahoma"/>
                <w:color w:val="000000"/>
                <w:sz w:val="24"/>
                <w:szCs w:val="24"/>
              </w:rPr>
            </w:pPr>
            <w:r>
              <w:rPr>
                <w:rFonts w:hint="eastAsia" w:ascii="宋体" w:hAnsi="宋体" w:cs="Tahoma"/>
                <w:color w:val="000000"/>
                <w:sz w:val="24"/>
                <w:szCs w:val="24"/>
              </w:rPr>
              <w:t>*“屹立”本义是像山峰一样高耸、稳固地立着，这里指五壮士意志坚定，不可动摇，突出表现了他们顶天立地的高大形象。</w:t>
            </w:r>
          </w:p>
          <w:p>
            <w:pPr>
              <w:jc w:val="both"/>
              <w:textAlignment w:val="baseline"/>
              <w:rPr>
                <w:rFonts w:hint="eastAsia" w:ascii="宋体" w:hAnsi="宋体" w:cs="Tahoma"/>
                <w:color w:val="000000"/>
                <w:sz w:val="24"/>
                <w:szCs w:val="24"/>
              </w:rPr>
            </w:pPr>
            <w:r>
              <w:rPr>
                <w:rFonts w:hint="eastAsia" w:ascii="宋体" w:hAnsi="宋体" w:cs="Tahoma"/>
                <w:color w:val="000000"/>
                <w:sz w:val="24"/>
                <w:szCs w:val="24"/>
              </w:rPr>
              <w:t>*他们为胜利完成掩护任务，为人民群众和连队主力已经平安转移而高兴，表现出他们高度的责任感。</w:t>
            </w:r>
          </w:p>
          <w:p>
            <w:pPr>
              <w:jc w:val="both"/>
              <w:textAlignment w:val="baseline"/>
              <w:rPr>
                <w:rFonts w:hint="eastAsia" w:ascii="宋体" w:hAnsi="宋体" w:cs="Tahoma"/>
                <w:color w:val="000000"/>
                <w:sz w:val="24"/>
                <w:szCs w:val="24"/>
              </w:rPr>
            </w:pPr>
            <w:r>
              <w:rPr>
                <w:rFonts w:hint="eastAsia" w:ascii="宋体" w:hAnsi="宋体" w:cs="Tahoma"/>
                <w:color w:val="000000"/>
                <w:sz w:val="24"/>
                <w:szCs w:val="24"/>
              </w:rPr>
              <w:t>*从班长马宝玉把从敌人手里夺来的枪“砸碎了”，能体会到他不给敌人留下一枪一弹，也表明了他跳崖的决心。从“纵身”“相继”“昂首挺胸”能体会到五壮士坚贞不屈、视死如归、勇于献身的英雄气概。</w:t>
            </w:r>
          </w:p>
          <w:p>
            <w:pPr>
              <w:jc w:val="both"/>
              <w:textAlignment w:val="baseline"/>
              <w:rPr>
                <w:rFonts w:hint="eastAsia" w:ascii="宋体" w:hAnsi="宋体" w:cs="Tahoma"/>
                <w:color w:val="000000"/>
                <w:sz w:val="24"/>
                <w:szCs w:val="24"/>
                <w:lang w:val="en-US" w:eastAsia="zh-CN"/>
              </w:rPr>
            </w:pPr>
            <w:r>
              <w:rPr>
                <w:rFonts w:hint="eastAsia" w:ascii="宋体" w:hAnsi="宋体" w:cs="Tahoma"/>
                <w:color w:val="000000"/>
                <w:sz w:val="24"/>
                <w:szCs w:val="24"/>
              </w:rPr>
              <w:t>3.齐读课文最后一个自然段。</w:t>
            </w: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20" w:lineRule="exact"/>
              <w:jc w:val="both"/>
              <w:textAlignment w:val="baseline"/>
              <w:rPr>
                <w:rStyle w:val="10"/>
                <w:rFonts w:ascii="宋体" w:hAnsi="宋体" w:cs="Times New Roman"/>
                <w:bCs/>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2415"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pStyle w:val="18"/>
              <w:spacing w:line="260" w:lineRule="exact"/>
              <w:jc w:val="center"/>
              <w:rPr>
                <w:rFonts w:hint="eastAsia" w:ascii="仿宋" w:hAnsi="仿宋" w:eastAsia="仿宋"/>
                <w:b/>
                <w:kern w:val="2"/>
                <w:sz w:val="24"/>
                <w:szCs w:val="24"/>
                <w:lang w:eastAsia="zh-CN"/>
              </w:rPr>
            </w:pPr>
            <w:r>
              <w:rPr>
                <w:rFonts w:ascii="仿宋" w:hAnsi="仿宋" w:eastAsia="仿宋"/>
                <w:b/>
                <w:kern w:val="2"/>
                <w:sz w:val="24"/>
                <w:szCs w:val="24"/>
                <w:lang w:eastAsia="zh-CN"/>
              </w:rPr>
              <w:t>拓展</w:t>
            </w:r>
          </w:p>
          <w:p>
            <w:pPr>
              <w:pStyle w:val="18"/>
              <w:spacing w:line="260" w:lineRule="exact"/>
              <w:jc w:val="center"/>
              <w:rPr>
                <w:rFonts w:hint="eastAsia" w:ascii="仿宋" w:hAnsi="仿宋" w:eastAsia="仿宋"/>
                <w:b/>
                <w:kern w:val="2"/>
                <w:sz w:val="24"/>
                <w:szCs w:val="24"/>
                <w:lang w:eastAsia="zh-CN"/>
              </w:rPr>
            </w:pPr>
            <w:r>
              <w:rPr>
                <w:rFonts w:ascii="仿宋" w:hAnsi="仿宋" w:eastAsia="仿宋"/>
                <w:b/>
                <w:kern w:val="2"/>
                <w:sz w:val="24"/>
                <w:szCs w:val="24"/>
                <w:lang w:eastAsia="zh-CN"/>
              </w:rPr>
              <w:t>延伸</w:t>
            </w:r>
          </w:p>
          <w:p>
            <w:pPr>
              <w:pStyle w:val="18"/>
              <w:spacing w:line="260" w:lineRule="exact"/>
              <w:jc w:val="center"/>
              <w:rPr>
                <w:rFonts w:hint="eastAsia" w:ascii="仿宋" w:hAnsi="仿宋" w:eastAsia="仿宋"/>
                <w:b/>
                <w:kern w:val="2"/>
                <w:sz w:val="24"/>
                <w:szCs w:val="24"/>
                <w:lang w:eastAsia="zh-CN"/>
              </w:rPr>
            </w:pPr>
            <w:r>
              <w:rPr>
                <w:rFonts w:ascii="仿宋" w:hAnsi="仿宋" w:eastAsia="仿宋"/>
                <w:b/>
                <w:kern w:val="2"/>
                <w:sz w:val="24"/>
                <w:szCs w:val="24"/>
                <w:lang w:eastAsia="zh-CN"/>
              </w:rPr>
              <w:t>总结</w:t>
            </w:r>
          </w:p>
          <w:p>
            <w:pPr>
              <w:spacing w:line="360" w:lineRule="auto"/>
              <w:ind w:firstLine="482" w:firstLineChars="200"/>
              <w:jc w:val="both"/>
              <w:textAlignment w:val="baseline"/>
              <w:rPr>
                <w:rStyle w:val="10"/>
                <w:rFonts w:ascii="宋体" w:hAnsi="宋体" w:cs="Times New Roman"/>
                <w:bCs/>
                <w:kern w:val="2"/>
                <w:sz w:val="24"/>
                <w:szCs w:val="24"/>
                <w:lang w:val="en-US" w:eastAsia="zh-CN" w:bidi="ar-SA"/>
              </w:rPr>
            </w:pPr>
            <w:r>
              <w:rPr>
                <w:rFonts w:ascii="仿宋" w:hAnsi="仿宋" w:eastAsia="仿宋"/>
                <w:b/>
                <w:sz w:val="24"/>
              </w:rPr>
              <w:t>提升</w:t>
            </w: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jc w:val="both"/>
              <w:textAlignment w:val="baseline"/>
              <w:rPr>
                <w:rFonts w:hint="eastAsia" w:ascii="宋体" w:hAnsi="宋体" w:cs="Tahoma"/>
                <w:color w:val="000000"/>
                <w:sz w:val="24"/>
                <w:szCs w:val="24"/>
              </w:rPr>
            </w:pPr>
            <w:r>
              <w:rPr>
                <w:rFonts w:hint="eastAsia" w:ascii="宋体" w:hAnsi="宋体" w:cs="Tahoma"/>
                <w:color w:val="000000"/>
                <w:sz w:val="24"/>
                <w:szCs w:val="24"/>
              </w:rPr>
              <w:t>1.五位壮士的英雄壮举，彻底征服了疯狂的日本鬼子。在五壮士的跳崖处，他们列队向五壮士行了日本军礼！这难道不是最大的胜利吗？（让我们用朗读来告诉他们：这就是我们英雄的狼牙山五壮士！）</w:t>
            </w:r>
          </w:p>
          <w:p>
            <w:pPr>
              <w:jc w:val="both"/>
              <w:textAlignment w:val="baseline"/>
              <w:rPr>
                <w:rFonts w:hint="eastAsia" w:ascii="宋体" w:hAnsi="宋体" w:cs="Tahoma"/>
                <w:color w:val="000000"/>
                <w:sz w:val="24"/>
                <w:szCs w:val="24"/>
              </w:rPr>
            </w:pPr>
            <w:r>
              <w:rPr>
                <w:rFonts w:hint="eastAsia" w:ascii="宋体" w:hAnsi="宋体" w:cs="Tahoma"/>
                <w:color w:val="000000"/>
                <w:sz w:val="24"/>
                <w:szCs w:val="24"/>
              </w:rPr>
              <w:t>2.五壮士的英雄壮举创造了奇迹：葛振林、宋学义被一棵树卡在半山腰，奇迹般的生还。这奇迹的发生难道不是被五壮士的英雄壮举所感动吗？（让我们用朗读来告诉世界：这就是我们英雄的狼牙山五壮士！）</w:t>
            </w:r>
          </w:p>
          <w:p>
            <w:pPr>
              <w:jc w:val="both"/>
              <w:textAlignment w:val="baseline"/>
              <w:rPr>
                <w:rFonts w:hint="eastAsia" w:ascii="宋体" w:hAnsi="宋体" w:cs="Tahoma"/>
                <w:color w:val="000000"/>
                <w:sz w:val="24"/>
                <w:szCs w:val="24"/>
                <w:lang w:val="en-US" w:eastAsia="zh-CN"/>
              </w:rPr>
            </w:pPr>
            <w:r>
              <w:rPr>
                <w:rFonts w:hint="eastAsia" w:ascii="宋体" w:hAnsi="宋体" w:cs="Tahoma"/>
                <w:color w:val="000000"/>
                <w:sz w:val="24"/>
                <w:szCs w:val="24"/>
              </w:rPr>
              <w:t>3.课后，同学们通过读书和上网，继续去感受英雄人物们的伟大形象。</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jc w:val="both"/>
              <w:textAlignment w:val="baseline"/>
              <w:rPr>
                <w:rFonts w:hint="eastAsia" w:ascii="宋体" w:hAnsi="宋体" w:cs="Tahoma"/>
                <w:color w:val="000000"/>
                <w:sz w:val="24"/>
                <w:szCs w:val="24"/>
              </w:rPr>
            </w:pPr>
          </w:p>
          <w:p>
            <w:pPr>
              <w:jc w:val="both"/>
              <w:textAlignment w:val="baseline"/>
              <w:rPr>
                <w:rFonts w:hint="eastAsia" w:ascii="宋体" w:hAnsi="宋体" w:cs="Tahoma"/>
                <w:color w:val="000000"/>
                <w:sz w:val="24"/>
                <w:szCs w:val="24"/>
              </w:rPr>
            </w:pPr>
            <w:r>
              <w:rPr>
                <w:rFonts w:hint="eastAsia" w:ascii="宋体" w:hAnsi="宋体" w:cs="Tahoma"/>
                <w:color w:val="000000"/>
                <w:sz w:val="24"/>
                <w:szCs w:val="24"/>
              </w:rPr>
              <w:t>1.齐读“这是中国人民坚强不屈的声音！这声音惊天动地，气壮山河！”</w:t>
            </w:r>
          </w:p>
          <w:p>
            <w:pPr>
              <w:jc w:val="both"/>
              <w:textAlignment w:val="baseline"/>
              <w:rPr>
                <w:rFonts w:hint="eastAsia" w:ascii="宋体" w:hAnsi="宋体" w:cs="Tahoma"/>
                <w:color w:val="000000"/>
                <w:sz w:val="24"/>
                <w:szCs w:val="24"/>
              </w:rPr>
            </w:pPr>
          </w:p>
          <w:p>
            <w:pPr>
              <w:jc w:val="both"/>
              <w:textAlignment w:val="baseline"/>
              <w:rPr>
                <w:rFonts w:hint="eastAsia" w:ascii="宋体" w:hAnsi="宋体" w:cs="Tahoma"/>
                <w:color w:val="000000"/>
                <w:sz w:val="24"/>
                <w:szCs w:val="24"/>
              </w:rPr>
            </w:pPr>
          </w:p>
          <w:p>
            <w:pPr>
              <w:jc w:val="both"/>
              <w:textAlignment w:val="baseline"/>
              <w:rPr>
                <w:rFonts w:hint="eastAsia" w:ascii="宋体" w:hAnsi="宋体" w:cs="Tahoma"/>
                <w:color w:val="000000"/>
                <w:sz w:val="24"/>
                <w:szCs w:val="24"/>
              </w:rPr>
            </w:pPr>
          </w:p>
          <w:p>
            <w:pPr>
              <w:jc w:val="both"/>
              <w:textAlignment w:val="baseline"/>
              <w:rPr>
                <w:rFonts w:hint="eastAsia" w:ascii="宋体" w:hAnsi="宋体" w:cs="Tahoma"/>
                <w:color w:val="000000"/>
                <w:sz w:val="24"/>
                <w:szCs w:val="24"/>
              </w:rPr>
            </w:pPr>
            <w:r>
              <w:rPr>
                <w:rFonts w:hint="eastAsia" w:ascii="宋体" w:hAnsi="宋体" w:cs="Tahoma"/>
                <w:color w:val="000000"/>
                <w:sz w:val="24"/>
                <w:szCs w:val="24"/>
              </w:rPr>
              <w:t>2.齐读此段。</w:t>
            </w:r>
          </w:p>
          <w:p>
            <w:pPr>
              <w:jc w:val="both"/>
              <w:textAlignment w:val="baseline"/>
              <w:rPr>
                <w:rFonts w:hint="eastAsia" w:ascii="宋体" w:hAnsi="宋体" w:cs="Tahoma"/>
                <w:color w:val="000000"/>
                <w:sz w:val="24"/>
                <w:szCs w:val="24"/>
              </w:rPr>
            </w:pPr>
          </w:p>
          <w:p>
            <w:pPr>
              <w:jc w:val="both"/>
              <w:textAlignment w:val="baseline"/>
              <w:rPr>
                <w:rFonts w:hint="eastAsia" w:ascii="宋体" w:hAnsi="宋体" w:cs="Tahoma"/>
                <w:color w:val="000000"/>
                <w:sz w:val="24"/>
                <w:szCs w:val="24"/>
              </w:rPr>
            </w:pPr>
          </w:p>
          <w:p>
            <w:pPr>
              <w:jc w:val="both"/>
              <w:textAlignment w:val="baseline"/>
              <w:rPr>
                <w:rFonts w:hint="eastAsia" w:ascii="宋体" w:hAnsi="宋体" w:cs="Tahoma"/>
                <w:color w:val="000000"/>
                <w:sz w:val="24"/>
                <w:szCs w:val="24"/>
              </w:rPr>
            </w:pPr>
          </w:p>
          <w:p>
            <w:pPr>
              <w:jc w:val="both"/>
              <w:textAlignment w:val="baseline"/>
              <w:rPr>
                <w:rFonts w:hint="eastAsia" w:ascii="宋体" w:hAnsi="宋体" w:cs="Tahoma"/>
                <w:color w:val="000000"/>
                <w:sz w:val="24"/>
                <w:szCs w:val="24"/>
                <w:lang w:val="en-US" w:eastAsia="zh-CN"/>
              </w:rPr>
            </w:pP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60" w:lineRule="auto"/>
              <w:jc w:val="both"/>
              <w:textAlignment w:val="baseline"/>
              <w:rPr>
                <w:rStyle w:val="10"/>
                <w:rFonts w:ascii="宋体" w:hAnsi="宋体" w:cs="Times New Roman"/>
                <w:bCs/>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874" w:hRule="atLeast"/>
        </w:trPr>
        <w:tc>
          <w:tcPr>
            <w:tcW w:w="1502" w:type="dxa"/>
            <w:tcBorders>
              <w:top w:val="single" w:color="000000" w:sz="6" w:space="0"/>
              <w:left w:val="single" w:color="000000" w:sz="12" w:space="0"/>
              <w:bottom w:val="single" w:color="000000" w:sz="6" w:space="0"/>
              <w:right w:val="single" w:color="000000" w:sz="6" w:space="0"/>
            </w:tcBorders>
            <w:vAlign w:val="top"/>
          </w:tcPr>
          <w:p>
            <w:pPr>
              <w:spacing w:line="360" w:lineRule="auto"/>
              <w:jc w:val="center"/>
              <w:textAlignment w:val="baseline"/>
              <w:rPr>
                <w:rStyle w:val="10"/>
                <w:rFonts w:ascii="宋体" w:hAnsi="宋体" w:cs="Times New Roman"/>
                <w:bCs/>
                <w:kern w:val="2"/>
                <w:sz w:val="24"/>
                <w:szCs w:val="24"/>
                <w:lang w:val="en-US" w:eastAsia="zh-CN" w:bidi="ar-SA"/>
              </w:rPr>
            </w:pPr>
            <w:r>
              <w:rPr>
                <w:rStyle w:val="10"/>
                <w:rFonts w:ascii="宋体" w:hAnsi="宋体" w:cs="Times New Roman"/>
                <w:bCs/>
                <w:kern w:val="2"/>
                <w:sz w:val="24"/>
                <w:szCs w:val="24"/>
                <w:lang w:val="en-US" w:eastAsia="zh-CN" w:bidi="ar-SA"/>
              </w:rPr>
              <w:t>板书设计</w:t>
            </w:r>
          </w:p>
        </w:tc>
        <w:tc>
          <w:tcPr>
            <w:tcW w:w="9034" w:type="dxa"/>
            <w:gridSpan w:val="7"/>
            <w:tcBorders>
              <w:top w:val="single" w:color="000000" w:sz="6" w:space="0"/>
              <w:left w:val="single" w:color="000000" w:sz="6" w:space="0"/>
              <w:bottom w:val="single" w:color="000000" w:sz="6" w:space="0"/>
              <w:right w:val="single" w:color="000000" w:sz="12" w:space="0"/>
            </w:tcBorders>
            <w:vAlign w:val="center"/>
          </w:tcPr>
          <w:p>
            <w:pPr>
              <w:rPr>
                <w:rFonts w:ascii="宋体" w:hAnsi="宋体"/>
                <w:szCs w:val="21"/>
              </w:rPr>
            </w:pPr>
            <w:r>
              <w:rPr>
                <w:rFonts w:ascii="宋体" w:hAnsi="宋体"/>
                <w:szCs w:val="21"/>
              </w:rPr>
              <mc:AlternateContent>
                <mc:Choice Requires="wps">
                  <w:drawing>
                    <wp:anchor distT="0" distB="0" distL="114300" distR="114300" simplePos="0" relativeHeight="251663360" behindDoc="0" locked="0" layoutInCell="1" allowOverlap="1">
                      <wp:simplePos x="0" y="0"/>
                      <wp:positionH relativeFrom="column">
                        <wp:posOffset>1680210</wp:posOffset>
                      </wp:positionH>
                      <wp:positionV relativeFrom="paragraph">
                        <wp:posOffset>168275</wp:posOffset>
                      </wp:positionV>
                      <wp:extent cx="232410" cy="151765"/>
                      <wp:effectExtent l="2540" t="0" r="6350" b="13335"/>
                      <wp:wrapNone/>
                      <wp:docPr id="7" name="直接箭头连接符 7"/>
                      <wp:cNvGraphicFramePr/>
                      <a:graphic xmlns:a="http://schemas.openxmlformats.org/drawingml/2006/main">
                        <a:graphicData uri="http://schemas.microsoft.com/office/word/2010/wordprocessingShape">
                          <wps:wsp>
                            <wps:cNvCnPr/>
                            <wps:spPr>
                              <a:xfrm flipV="1">
                                <a:off x="0" y="0"/>
                                <a:ext cx="232410" cy="15176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y;margin-left:132.3pt;margin-top:13.25pt;height:11.95pt;width:18.3pt;z-index:251663360;mso-width-relative:page;mso-height-relative:page;" filled="f" stroked="t" coordsize="21600,21600" o:gfxdata="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mEc0j2QAAAAkBAAAPAAAAAAAAAAEAIAAAACIAAABkcnMvZG93bnJldi54bWxQSwEC&#10;FAAUAAAACACHTuJAnL35W/MBAACwAwAADgAAAAAAAAABACAAAAAoAQAAZHJzL2Uyb0RvYy54bWxQ&#10;SwUGAAAAAAYABgBZAQAAjQUAAAAA&#10;">
                      <v:fill on="f" focussize="0,0"/>
                      <v:stroke color="#000000" joinstyle="round" endarrow="block"/>
                      <v:imagedata o:title=""/>
                      <o:lock v:ext="edit" aspectratio="f"/>
                    </v:shape>
                  </w:pict>
                </mc:Fallback>
              </mc:AlternateContent>
            </w:r>
            <w:r>
              <w:rPr>
                <w:rFonts w:hint="eastAsia" w:ascii="宋体" w:hAnsi="宋体"/>
                <w:szCs w:val="21"/>
              </w:rPr>
              <w:t xml:space="preserve">                         顶峰歼敌</w:t>
            </w:r>
          </w:p>
          <w:p>
            <w:pPr>
              <w:rPr>
                <w:rFonts w:ascii="宋体" w:hAnsi="宋体"/>
                <w:sz w:val="13"/>
                <w:szCs w:val="13"/>
              </w:rPr>
            </w:pPr>
            <w:r>
              <w:rPr>
                <w:rFonts w:ascii="宋体" w:hAnsi="宋体"/>
                <w:szCs w:val="21"/>
              </w:rPr>
              <mc:AlternateContent>
                <mc:Choice Requires="wps">
                  <w:drawing>
                    <wp:anchor distT="0" distB="0" distL="114300" distR="114300" simplePos="0" relativeHeight="251667456" behindDoc="0" locked="0" layoutInCell="1" allowOverlap="1">
                      <wp:simplePos x="0" y="0"/>
                      <wp:positionH relativeFrom="column">
                        <wp:posOffset>2197100</wp:posOffset>
                      </wp:positionH>
                      <wp:positionV relativeFrom="paragraph">
                        <wp:posOffset>33020</wp:posOffset>
                      </wp:positionV>
                      <wp:extent cx="365760" cy="800100"/>
                      <wp:effectExtent l="0" t="0" r="2540" b="0"/>
                      <wp:wrapNone/>
                      <wp:docPr id="8" name="文本框 8"/>
                      <wp:cNvGraphicFramePr/>
                      <a:graphic xmlns:a="http://schemas.openxmlformats.org/drawingml/2006/main">
                        <a:graphicData uri="http://schemas.microsoft.com/office/word/2010/wordprocessingShape">
                          <wps:wsp>
                            <wps:cNvSpPr txBox="1"/>
                            <wps:spPr>
                              <a:xfrm>
                                <a:off x="0" y="0"/>
                                <a:ext cx="365760" cy="800100"/>
                              </a:xfrm>
                              <a:prstGeom prst="rect">
                                <a:avLst/>
                              </a:prstGeom>
                              <a:solidFill>
                                <a:srgbClr val="FFFFFF"/>
                              </a:solidFill>
                              <a:ln>
                                <a:noFill/>
                              </a:ln>
                            </wps:spPr>
                            <wps:txbx>
                              <w:txbxContent>
                                <w:p>
                                  <w:pPr>
                                    <w:rPr>
                                      <w:rFonts w:ascii="宋体" w:hAnsi="宋体"/>
                                      <w:szCs w:val="21"/>
                                    </w:rPr>
                                  </w:pPr>
                                  <w:r>
                                    <w:rPr>
                                      <w:rFonts w:hint="eastAsia" w:ascii="宋体" w:hAnsi="宋体"/>
                                      <w:szCs w:val="21"/>
                                    </w:rPr>
                                    <w:t>英</w:t>
                                  </w:r>
                                </w:p>
                                <w:p>
                                  <w:pPr>
                                    <w:rPr>
                                      <w:rFonts w:ascii="宋体" w:hAnsi="宋体"/>
                                      <w:szCs w:val="21"/>
                                    </w:rPr>
                                  </w:pPr>
                                  <w:r>
                                    <w:rPr>
                                      <w:rFonts w:hint="eastAsia" w:ascii="宋体" w:hAnsi="宋体"/>
                                      <w:szCs w:val="21"/>
                                    </w:rPr>
                                    <w:t>勇</w:t>
                                  </w:r>
                                </w:p>
                                <w:p>
                                  <w:pPr>
                                    <w:rPr>
                                      <w:rFonts w:ascii="宋体" w:hAnsi="宋体"/>
                                      <w:szCs w:val="21"/>
                                    </w:rPr>
                                  </w:pPr>
                                  <w:r>
                                    <w:rPr>
                                      <w:rFonts w:hint="eastAsia" w:ascii="宋体" w:hAnsi="宋体"/>
                                      <w:szCs w:val="21"/>
                                    </w:rPr>
                                    <w:t>跳</w:t>
                                  </w:r>
                                </w:p>
                                <w:p>
                                  <w:pPr>
                                    <w:rPr>
                                      <w:szCs w:val="21"/>
                                    </w:rPr>
                                  </w:pPr>
                                  <w:r>
                                    <w:rPr>
                                      <w:rFonts w:hint="eastAsia" w:ascii="宋体" w:hAnsi="宋体"/>
                                      <w:szCs w:val="21"/>
                                    </w:rPr>
                                    <w:t>崖</w:t>
                                  </w:r>
                                </w:p>
                              </w:txbxContent>
                            </wps:txbx>
                            <wps:bodyPr upright="1"/>
                          </wps:wsp>
                        </a:graphicData>
                      </a:graphic>
                    </wp:anchor>
                  </w:drawing>
                </mc:Choice>
                <mc:Fallback>
                  <w:pict>
                    <v:shape id="_x0000_s1026" o:spid="_x0000_s1026" o:spt="202" type="#_x0000_t202" style="position:absolute;left:0pt;margin-left:173pt;margin-top:2.6pt;height:63pt;width:28.8pt;z-index:251667456;mso-width-relative:page;mso-height-relative:page;" fillcolor="#FFFFFF" filled="t" stroked="f" coordsize="21600,21600" o:gfxdata="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DySeBq1wAAAAkBAAAPAAAA&#10;AAAAAAEAIAAAACIAAABkcnMvZG93bnJldi54bWxQSwECFAAUAAAACACHTuJASvhLQaQBAAAoAwAA&#10;DgAAAAAAAAABACAAAAAmAQAAZHJzL2Uyb0RvYy54bWxQSwUGAAAAAAYABgBZAQAAPAUAAAAA&#10;">
                      <v:fill on="t" focussize="0,0"/>
                      <v:stroke on="f"/>
                      <v:imagedata o:title=""/>
                      <o:lock v:ext="edit" aspectratio="f"/>
                      <v:textbox>
                        <w:txbxContent>
                          <w:p>
                            <w:pPr>
                              <w:rPr>
                                <w:rFonts w:ascii="宋体" w:hAnsi="宋体"/>
                                <w:szCs w:val="21"/>
                              </w:rPr>
                            </w:pPr>
                            <w:r>
                              <w:rPr>
                                <w:rFonts w:hint="eastAsia" w:ascii="宋体" w:hAnsi="宋体"/>
                                <w:szCs w:val="21"/>
                              </w:rPr>
                              <w:t>英</w:t>
                            </w:r>
                          </w:p>
                          <w:p>
                            <w:pPr>
                              <w:rPr>
                                <w:rFonts w:ascii="宋体" w:hAnsi="宋体"/>
                                <w:szCs w:val="21"/>
                              </w:rPr>
                            </w:pPr>
                            <w:r>
                              <w:rPr>
                                <w:rFonts w:hint="eastAsia" w:ascii="宋体" w:hAnsi="宋体"/>
                                <w:szCs w:val="21"/>
                              </w:rPr>
                              <w:t>勇</w:t>
                            </w:r>
                          </w:p>
                          <w:p>
                            <w:pPr>
                              <w:rPr>
                                <w:rFonts w:ascii="宋体" w:hAnsi="宋体"/>
                                <w:szCs w:val="21"/>
                              </w:rPr>
                            </w:pPr>
                            <w:r>
                              <w:rPr>
                                <w:rFonts w:hint="eastAsia" w:ascii="宋体" w:hAnsi="宋体"/>
                                <w:szCs w:val="21"/>
                              </w:rPr>
                              <w:t>跳</w:t>
                            </w:r>
                          </w:p>
                          <w:p>
                            <w:pPr>
                              <w:rPr>
                                <w:szCs w:val="21"/>
                              </w:rPr>
                            </w:pPr>
                            <w:r>
                              <w:rPr>
                                <w:rFonts w:hint="eastAsia" w:ascii="宋体" w:hAnsi="宋体"/>
                                <w:szCs w:val="21"/>
                              </w:rPr>
                              <w:t>崖</w:t>
                            </w:r>
                          </w:p>
                        </w:txbxContent>
                      </v:textbox>
                    </v:shape>
                  </w:pict>
                </mc:Fallback>
              </mc:AlternateContent>
            </w:r>
            <w:r>
              <w:rPr>
                <w:rFonts w:ascii="宋体" w:hAnsi="宋体"/>
                <w:sz w:val="13"/>
                <w:szCs w:val="13"/>
              </w:rPr>
              <mc:AlternateContent>
                <mc:Choice Requires="wps">
                  <w:drawing>
                    <wp:anchor distT="0" distB="0" distL="114300" distR="114300" simplePos="0" relativeHeight="251666432" behindDoc="0" locked="0" layoutInCell="1" allowOverlap="1">
                      <wp:simplePos x="0" y="0"/>
                      <wp:positionH relativeFrom="column">
                        <wp:posOffset>2131695</wp:posOffset>
                      </wp:positionH>
                      <wp:positionV relativeFrom="paragraph">
                        <wp:posOffset>83185</wp:posOffset>
                      </wp:positionV>
                      <wp:extent cx="9525" cy="751840"/>
                      <wp:effectExtent l="29845" t="0" r="36830" b="10160"/>
                      <wp:wrapNone/>
                      <wp:docPr id="9" name="直接箭头连接符 9"/>
                      <wp:cNvGraphicFramePr/>
                      <a:graphic xmlns:a="http://schemas.openxmlformats.org/drawingml/2006/main">
                        <a:graphicData uri="http://schemas.microsoft.com/office/word/2010/wordprocessingShape">
                          <wps:wsp>
                            <wps:cNvCnPr/>
                            <wps:spPr>
                              <a:xfrm>
                                <a:off x="0" y="0"/>
                                <a:ext cx="9525" cy="75184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67.85pt;margin-top:6.55pt;height:59.2pt;width:0.75pt;z-index:251666432;mso-width-relative:page;mso-height-relative:page;" filled="f" stroked="t" coordsize="21600,21600" o:gfxdata="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P1R&#10;zfraAAAACgEAAA8AAAAAAAAAAQAgAAAAIgAAAGRycy9kb3ducmV2LnhtbFBLAQIUABQAAAAIAIdO&#10;4kDIr5mc6AEAAKQDAAAOAAAAAAAAAAEAIAAAACkBAABkcnMvZTJvRG9jLnhtbFBLBQYAAAAABgAG&#10;AFkBAACDBQAAAAA=&#10;">
                      <v:fill on="f" focussize="0,0"/>
                      <v:stroke color="#000000" joinstyle="round" endarrow="block"/>
                      <v:imagedata o:title=""/>
                      <o:lock v:ext="edit" aspectratio="f"/>
                    </v:shape>
                  </w:pict>
                </mc:Fallback>
              </mc:AlternateContent>
            </w:r>
            <w:r>
              <w:rPr>
                <w:rFonts w:hint="eastAsia" w:ascii="宋体" w:hAnsi="宋体"/>
                <w:sz w:val="13"/>
                <w:szCs w:val="13"/>
              </w:rPr>
              <w:t xml:space="preserve">                                 </w:t>
            </w:r>
          </w:p>
          <w:p>
            <w:pPr>
              <w:rPr>
                <w:rFonts w:ascii="宋体" w:hAnsi="宋体"/>
                <w:szCs w:val="21"/>
              </w:rPr>
            </w:pPr>
            <w:r>
              <w:rPr>
                <w:rFonts w:ascii="宋体" w:hAnsi="宋体"/>
                <w:szCs w:val="21"/>
              </w:rPr>
              <mc:AlternateContent>
                <mc:Choice Requires="wps">
                  <w:drawing>
                    <wp:anchor distT="0" distB="0" distL="114300" distR="114300" simplePos="0" relativeHeight="251664384" behindDoc="0" locked="0" layoutInCell="1" allowOverlap="1">
                      <wp:simplePos x="0" y="0"/>
                      <wp:positionH relativeFrom="column">
                        <wp:posOffset>1226820</wp:posOffset>
                      </wp:positionH>
                      <wp:positionV relativeFrom="paragraph">
                        <wp:posOffset>156210</wp:posOffset>
                      </wp:positionV>
                      <wp:extent cx="294005" cy="192405"/>
                      <wp:effectExtent l="2540" t="0" r="8255" b="10795"/>
                      <wp:wrapNone/>
                      <wp:docPr id="10" name="直接箭头连接符 10"/>
                      <wp:cNvGraphicFramePr/>
                      <a:graphic xmlns:a="http://schemas.openxmlformats.org/drawingml/2006/main">
                        <a:graphicData uri="http://schemas.microsoft.com/office/word/2010/wordprocessingShape">
                          <wps:wsp>
                            <wps:cNvCnPr/>
                            <wps:spPr>
                              <a:xfrm flipV="1">
                                <a:off x="0" y="0"/>
                                <a:ext cx="294005" cy="19240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y;margin-left:96.6pt;margin-top:12.3pt;height:15.15pt;width:23.15pt;z-index:251664384;mso-width-relative:page;mso-height-relative:page;" filled="f" stroked="t" coordsize="21600,21600" o:gfxdata="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CLggdkAAAAJAQAADwAAAAAAAAABACAAAAAiAAAAZHJzL2Rvd25yZXYueG1sUEsBAhQA&#10;FAAAAAgAh07iQBXw9GDxAQAAsgMAAA4AAAAAAAAAAQAgAAAAKAEAAGRycy9lMm9Eb2MueG1sUEsF&#10;BgAAAAAGAAYAWQEAAIsFAAAAAA==&#10;">
                      <v:fill on="f" focussize="0,0"/>
                      <v:stroke color="#000000" joinstyle="round" endarrow="block"/>
                      <v:imagedata o:title=""/>
                      <o:lock v:ext="edit" aspectratio="f"/>
                    </v:shape>
                  </w:pict>
                </mc:Fallback>
              </mc:AlternateContent>
            </w:r>
            <w:r>
              <w:rPr>
                <w:rFonts w:hint="eastAsia" w:ascii="宋体" w:hAnsi="宋体"/>
                <w:szCs w:val="21"/>
              </w:rPr>
              <w:t xml:space="preserve">                 引上绝路              胜利的喜悦</w:t>
            </w:r>
          </w:p>
          <w:p>
            <w:pPr>
              <w:rPr>
                <w:rFonts w:ascii="宋体" w:hAnsi="宋体"/>
                <w:szCs w:val="21"/>
              </w:rPr>
            </w:pPr>
            <w:r>
              <w:rPr>
                <w:rFonts w:hint="eastAsia" w:ascii="宋体" w:hAnsi="宋体"/>
                <w:szCs w:val="21"/>
              </w:rPr>
              <w:t xml:space="preserve">                                       对敌人的憎恨</w:t>
            </w:r>
          </w:p>
          <w:p>
            <w:pPr>
              <w:rPr>
                <w:rFonts w:ascii="宋体" w:hAnsi="宋体"/>
                <w:szCs w:val="21"/>
              </w:rPr>
            </w:pPr>
            <w:r>
              <w:rPr>
                <w:rFonts w:hint="eastAsia" w:ascii="宋体" w:hAnsi="宋体"/>
                <w:szCs w:val="21"/>
              </w:rPr>
              <w:t xml:space="preserve">           痛击敌人                    对党和人民的热爱</w:t>
            </w:r>
          </w:p>
          <w:p>
            <w:pPr>
              <w:rPr>
                <w:rFonts w:ascii="宋体" w:hAnsi="宋体"/>
                <w:sz w:val="13"/>
                <w:szCs w:val="13"/>
              </w:rPr>
            </w:pPr>
            <w:r>
              <w:rPr>
                <w:rFonts w:ascii="宋体" w:hAnsi="宋体"/>
                <w:szCs w:val="21"/>
              </w:rPr>
              <mc:AlternateContent>
                <mc:Choice Requires="wps">
                  <w:drawing>
                    <wp:anchor distT="0" distB="0" distL="114300" distR="114300" simplePos="0" relativeHeight="251665408" behindDoc="0" locked="0" layoutInCell="1" allowOverlap="1">
                      <wp:simplePos x="0" y="0"/>
                      <wp:positionH relativeFrom="column">
                        <wp:posOffset>622300</wp:posOffset>
                      </wp:positionH>
                      <wp:positionV relativeFrom="paragraph">
                        <wp:posOffset>12065</wp:posOffset>
                      </wp:positionV>
                      <wp:extent cx="274320" cy="179705"/>
                      <wp:effectExtent l="2540" t="0" r="2540" b="10795"/>
                      <wp:wrapNone/>
                      <wp:docPr id="11" name="直接箭头连接符 11"/>
                      <wp:cNvGraphicFramePr/>
                      <a:graphic xmlns:a="http://schemas.openxmlformats.org/drawingml/2006/main">
                        <a:graphicData uri="http://schemas.microsoft.com/office/word/2010/wordprocessingShape">
                          <wps:wsp>
                            <wps:cNvCnPr/>
                            <wps:spPr>
                              <a:xfrm flipV="1">
                                <a:off x="0" y="0"/>
                                <a:ext cx="274320" cy="17970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y;margin-left:49pt;margin-top:0.95pt;height:14.15pt;width:21.6pt;z-index:251665408;mso-width-relative:page;mso-height-relative:page;" filled="f" stroked="t" coordsize="21600,21600" o:gfxdata="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JNKm9NcAAAAHAQAADwAAAAAAAAABACAAAAAiAAAAZHJzL2Rvd25yZXYueG1sUEsBAhQA&#10;FAAAAAgAh07iQDEp5xnzAQAAsgMAAA4AAAAAAAAAAQAgAAAAJgEAAGRycy9lMm9Eb2MueG1sUEsF&#10;BgAAAAAGAAYAWQEAAIsFAAAAAA==&#10;">
                      <v:fill on="f" focussize="0,0"/>
                      <v:stroke color="#000000" joinstyle="round" endarrow="block"/>
                      <v:imagedata o:title=""/>
                      <o:lock v:ext="edit" aspectratio="f"/>
                    </v:shape>
                  </w:pict>
                </mc:Fallback>
              </mc:AlternateContent>
            </w:r>
            <w:r>
              <w:rPr>
                <w:rFonts w:hint="eastAsia" w:ascii="宋体" w:hAnsi="宋体"/>
                <w:sz w:val="13"/>
                <w:szCs w:val="13"/>
              </w:rPr>
              <w:t xml:space="preserve">  </w:t>
            </w:r>
          </w:p>
          <w:p>
            <w:pPr>
              <w:rPr>
                <w:rFonts w:hint="default" w:ascii="宋体" w:hAnsi="宋体" w:eastAsia="宋体" w:cs="Times New Roman"/>
                <w:kern w:val="2"/>
                <w:sz w:val="21"/>
                <w:szCs w:val="21"/>
                <w:lang w:val="en-US" w:eastAsia="zh-CN" w:bidi="ar-SA"/>
              </w:rPr>
            </w:pPr>
            <w:r>
              <w:rPr>
                <w:rFonts w:hint="eastAsia" w:ascii="宋体" w:hAnsi="宋体"/>
                <w:szCs w:val="21"/>
              </w:rPr>
              <w:t>接受任务</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777" w:hRule="atLeast"/>
        </w:trPr>
        <w:tc>
          <w:tcPr>
            <w:tcW w:w="1502" w:type="dxa"/>
            <w:tcBorders>
              <w:top w:val="single" w:color="000000" w:sz="6" w:space="0"/>
              <w:left w:val="single" w:color="000000" w:sz="12" w:space="0"/>
              <w:bottom w:val="single" w:color="000000" w:sz="12" w:space="0"/>
              <w:right w:val="single" w:color="000000" w:sz="6" w:space="0"/>
            </w:tcBorders>
            <w:vAlign w:val="center"/>
          </w:tcPr>
          <w:p>
            <w:pPr>
              <w:spacing w:line="360" w:lineRule="auto"/>
              <w:jc w:val="center"/>
              <w:textAlignment w:val="baseline"/>
              <w:rPr>
                <w:rStyle w:val="10"/>
                <w:rFonts w:ascii="宋体" w:hAnsi="宋体" w:cs="Times New Roman"/>
                <w:bCs/>
                <w:kern w:val="2"/>
                <w:sz w:val="24"/>
                <w:szCs w:val="24"/>
                <w:lang w:val="en-US" w:eastAsia="zh-CN" w:bidi="ar-SA"/>
              </w:rPr>
            </w:pPr>
            <w:r>
              <w:rPr>
                <w:rStyle w:val="10"/>
                <w:rFonts w:ascii="宋体" w:hAnsi="宋体" w:cs="Times New Roman"/>
                <w:bCs/>
                <w:kern w:val="2"/>
                <w:sz w:val="24"/>
                <w:szCs w:val="24"/>
                <w:lang w:val="en-US" w:eastAsia="zh-CN" w:bidi="ar-SA"/>
              </w:rPr>
              <w:t>作业设计</w:t>
            </w:r>
          </w:p>
        </w:tc>
        <w:tc>
          <w:tcPr>
            <w:tcW w:w="9034" w:type="dxa"/>
            <w:gridSpan w:val="7"/>
            <w:tcBorders>
              <w:top w:val="single" w:color="000000" w:sz="6" w:space="0"/>
              <w:left w:val="single" w:color="000000" w:sz="6" w:space="0"/>
              <w:bottom w:val="single" w:color="000000" w:sz="12" w:space="0"/>
              <w:right w:val="single" w:color="000000" w:sz="12" w:space="0"/>
            </w:tcBorders>
            <w:vAlign w:val="top"/>
          </w:tcPr>
          <w:p>
            <w:pPr>
              <w:spacing w:line="360" w:lineRule="exact"/>
              <w:jc w:val="both"/>
              <w:textAlignment w:val="baseline"/>
              <w:rPr>
                <w:rFonts w:hint="eastAsia" w:ascii="宋体" w:hAnsi="宋体" w:cs="Lucida Sans Unicode"/>
                <w:sz w:val="24"/>
              </w:rPr>
            </w:pPr>
            <w:r>
              <w:rPr>
                <w:rFonts w:ascii="宋体" w:hAnsi="宋体" w:cs="Lucida Sans Unicode"/>
                <w:sz w:val="24"/>
              </w:rPr>
              <w:t>抄写词语</w:t>
            </w:r>
            <w:r>
              <w:rPr>
                <w:rFonts w:hint="eastAsia" w:ascii="宋体" w:hAnsi="宋体" w:cs="Lucida Sans Unicode"/>
                <w:sz w:val="24"/>
              </w:rPr>
              <w:t>；</w:t>
            </w:r>
          </w:p>
          <w:p>
            <w:pPr>
              <w:spacing w:line="360" w:lineRule="exact"/>
              <w:jc w:val="both"/>
              <w:textAlignment w:val="baseline"/>
              <w:rPr>
                <w:rFonts w:hint="default" w:ascii="宋体" w:hAnsi="宋体" w:eastAsia="宋体" w:cs="Lucida Sans Unicode"/>
                <w:sz w:val="24"/>
                <w:lang w:val="en-US" w:eastAsia="zh-CN"/>
              </w:rPr>
            </w:pPr>
            <w:r>
              <w:rPr>
                <w:rFonts w:hint="eastAsia" w:ascii="宋体" w:hAnsi="宋体" w:cs="Lucida Sans Unicode"/>
                <w:sz w:val="24"/>
                <w:lang w:val="en-US" w:eastAsia="zh-CN"/>
              </w:rPr>
              <w:t>完成补充习题</w:t>
            </w:r>
          </w:p>
        </w:tc>
      </w:tr>
    </w:tbl>
    <w:p>
      <w:pPr>
        <w:jc w:val="both"/>
        <w:textAlignment w:val="baseline"/>
        <w:rPr>
          <w:rStyle w:val="10"/>
          <w:kern w:val="2"/>
          <w:sz w:val="21"/>
          <w:szCs w:val="24"/>
          <w:lang w:val="en-US" w:eastAsia="zh-CN" w:bidi="ar-SA"/>
        </w:rPr>
      </w:pPr>
    </w:p>
    <w:sectPr>
      <w:headerReference r:id="rId3" w:type="default"/>
      <w:footerReference r:id="rId4" w:type="default"/>
      <w:footerReference r:id="rId5" w:type="even"/>
      <w:pgSz w:w="11906" w:h="16838"/>
      <w:pgMar w:top="720" w:right="720" w:bottom="720" w:left="720" w:header="851" w:footer="992" w:gutter="0"/>
      <w:lnNumType w:countBy="0"/>
      <w:cols w:space="425" w:num="1"/>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Lucida Sans Unicode">
    <w:panose1 w:val="020B0602030504020204"/>
    <w:charset w:val="00"/>
    <w:family w:val="swiss"/>
    <w:pitch w:val="default"/>
    <w:sig w:usb0="80001AFF" w:usb1="0000396B" w:usb2="00000000" w:usb3="00000000" w:csb0="200000BF" w:csb1="D7F7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idowControl/>
      <w:snapToGrid w:val="0"/>
      <w:jc w:val="left"/>
      <w:textAlignment w:val="baseline"/>
      <w:rPr>
        <w:rStyle w:val="12"/>
        <w:kern w:val="2"/>
        <w:sz w:val="18"/>
        <w:szCs w:val="18"/>
        <w:lang w:val="en-US" w:eastAsia="zh-CN" w:bidi="ar-SA"/>
      </w:rPr>
    </w:pPr>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p>
    <w:pPr>
      <w:pStyle w:val="2"/>
      <w:widowControl/>
      <w:snapToGrid w:val="0"/>
      <w:ind w:right="360"/>
      <w:jc w:val="left"/>
      <w:textAlignment w:val="baseline"/>
      <w:rPr>
        <w:rStyle w:val="10"/>
        <w:kern w:val="2"/>
        <w:sz w:val="18"/>
        <w:szCs w:val="18"/>
        <w:lang w:val="en-US" w:eastAsia="zh-CN" w:bidi="ar-SA"/>
      </w:rPr>
    </w:pPr>
  </w:p>
  <w:p>
    <w:pPr>
      <w:jc w:val="both"/>
      <w:textAlignment w:val="baseline"/>
      <w:rPr>
        <w:rStyle w:val="10"/>
        <w:kern w:val="2"/>
        <w:sz w:val="21"/>
        <w:szCs w:val="24"/>
        <w:lang w:val="en-US"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margin" w:hAnchor="text" w:xAlign="right" w:y="1"/>
      <w:widowControl/>
      <w:snapToGrid w:val="0"/>
      <w:jc w:val="left"/>
      <w:textAlignment w:val="baseline"/>
      <w:rPr>
        <w:rStyle w:val="12"/>
        <w:kern w:val="2"/>
        <w:sz w:val="18"/>
        <w:szCs w:val="18"/>
        <w:lang w:val="en-US" w:eastAsia="zh-CN" w:bidi="ar-SA"/>
      </w:rPr>
    </w:pPr>
  </w:p>
  <w:p>
    <w:pPr>
      <w:pStyle w:val="2"/>
      <w:widowControl/>
      <w:snapToGrid w:val="0"/>
      <w:ind w:right="360"/>
      <w:jc w:val="left"/>
      <w:textAlignment w:val="baseline"/>
      <w:rPr>
        <w:rStyle w:val="10"/>
        <w:kern w:val="2"/>
        <w:sz w:val="18"/>
        <w:szCs w:val="18"/>
        <w:lang w:val="en-US" w:eastAsia="zh-CN" w:bidi="ar-S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idowControl/>
      <w:pBdr>
        <w:bottom w:val="none" w:color="auto" w:sz="0" w:space="0"/>
      </w:pBdr>
      <w:snapToGrid w:val="0"/>
      <w:jc w:val="center"/>
      <w:textAlignment w:val="baseline"/>
      <w:rPr>
        <w:rStyle w:val="10"/>
        <w:kern w:val="2"/>
        <w:sz w:val="18"/>
        <w:szCs w:val="18"/>
        <w:lang w:val="en-US" w:eastAsia="zh-CN" w:bidi="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isplayHorizontalDrawingGridEvery w:val="0"/>
  <w:displayVerticalDrawingGridEvery w:val="2"/>
  <w:doNotUseMarginsForDrawingGridOrigin w:val="1"/>
  <w:drawingGridHorizontalOrigin w:val="1800"/>
  <w:drawingGridVerticalOrigin w:val="1440"/>
  <w:noPunctuationKerning w:val="1"/>
  <w:compat>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EC7DAF"/>
    <w:rsid w:val="08A042C1"/>
    <w:rsid w:val="192B1097"/>
    <w:rsid w:val="32E61C50"/>
    <w:rsid w:val="3A5C3A8B"/>
    <w:rsid w:val="45EC34C9"/>
    <w:rsid w:val="55F41021"/>
    <w:rsid w:val="71B32356"/>
    <w:rsid w:val="755F68D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2"/>
    <w:qFormat/>
    <w:uiPriority w:val="0"/>
    <w:pPr>
      <w:jc w:val="both"/>
      <w:textAlignment w:val="baseline"/>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textAlignment w:val="baseline"/>
    </w:pPr>
    <w:rPr>
      <w:kern w:val="2"/>
      <w:sz w:val="18"/>
      <w:szCs w:val="18"/>
      <w:lang w:val="en-US" w:eastAsia="zh-CN" w:bidi="ar-SA"/>
    </w:rPr>
  </w:style>
  <w:style w:type="paragraph" w:styleId="3">
    <w:name w:val="header"/>
    <w:basedOn w:val="1"/>
    <w:qFormat/>
    <w:uiPriority w:val="0"/>
    <w:pPr>
      <w:pBdr>
        <w:bottom w:val="single" w:color="000000" w:sz="6" w:space="1"/>
      </w:pBdr>
      <w:tabs>
        <w:tab w:val="center" w:pos="4153"/>
        <w:tab w:val="right" w:pos="8306"/>
      </w:tabs>
      <w:snapToGrid w:val="0"/>
      <w:jc w:val="center"/>
      <w:textAlignment w:val="baseline"/>
    </w:pPr>
    <w:rPr>
      <w:kern w:val="2"/>
      <w:sz w:val="18"/>
      <w:szCs w:val="18"/>
      <w:lang w:val="en-US" w:eastAsia="zh-CN" w:bidi="ar-SA"/>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qFormat/>
    <w:uiPriority w:val="0"/>
    <w:rPr>
      <w:b/>
    </w:rPr>
  </w:style>
  <w:style w:type="character" w:styleId="9">
    <w:name w:val="Hyperlink"/>
    <w:basedOn w:val="10"/>
    <w:link w:val="1"/>
    <w:qFormat/>
    <w:uiPriority w:val="0"/>
    <w:rPr>
      <w:color w:val="000000"/>
    </w:rPr>
  </w:style>
  <w:style w:type="character" w:customStyle="1" w:styleId="10">
    <w:name w:val="NormalCharacter"/>
    <w:link w:val="1"/>
    <w:semiHidden/>
    <w:qFormat/>
    <w:uiPriority w:val="0"/>
  </w:style>
  <w:style w:type="table" w:customStyle="1" w:styleId="11">
    <w:name w:val="TableNormal"/>
    <w:semiHidden/>
    <w:qFormat/>
    <w:uiPriority w:val="0"/>
  </w:style>
  <w:style w:type="character" w:customStyle="1" w:styleId="12">
    <w:name w:val="PageNumber"/>
    <w:basedOn w:val="10"/>
    <w:link w:val="1"/>
    <w:qFormat/>
    <w:uiPriority w:val="0"/>
  </w:style>
  <w:style w:type="paragraph" w:customStyle="1" w:styleId="13">
    <w:name w:val="UserStyle_0"/>
    <w:basedOn w:val="1"/>
    <w:next w:val="14"/>
    <w:qFormat/>
    <w:uiPriority w:val="0"/>
    <w:pPr>
      <w:spacing w:line="360" w:lineRule="auto"/>
      <w:ind w:left="315"/>
      <w:jc w:val="both"/>
      <w:textAlignment w:val="baseline"/>
    </w:pPr>
    <w:rPr>
      <w:kern w:val="2"/>
      <w:sz w:val="24"/>
      <w:szCs w:val="24"/>
      <w:lang w:val="en-US" w:eastAsia="zh-CN" w:bidi="ar-SA"/>
    </w:rPr>
  </w:style>
  <w:style w:type="paragraph" w:customStyle="1" w:styleId="14">
    <w:name w:val="BodyTextIndent3"/>
    <w:basedOn w:val="1"/>
    <w:qFormat/>
    <w:uiPriority w:val="0"/>
    <w:pPr>
      <w:spacing w:after="120"/>
      <w:ind w:left="420" w:leftChars="200"/>
      <w:jc w:val="both"/>
      <w:textAlignment w:val="baseline"/>
    </w:pPr>
    <w:rPr>
      <w:kern w:val="2"/>
      <w:sz w:val="16"/>
      <w:szCs w:val="16"/>
      <w:lang w:val="en-US" w:eastAsia="zh-CN" w:bidi="ar-SA"/>
    </w:rPr>
  </w:style>
  <w:style w:type="paragraph" w:customStyle="1" w:styleId="15">
    <w:name w:val="HtmlNormal"/>
    <w:basedOn w:val="1"/>
    <w:qFormat/>
    <w:uiPriority w:val="0"/>
    <w:pPr>
      <w:widowControl/>
      <w:spacing w:before="100" w:beforeAutospacing="1" w:after="100" w:afterAutospacing="1"/>
      <w:jc w:val="left"/>
      <w:textAlignment w:val="baseline"/>
    </w:pPr>
    <w:rPr>
      <w:rFonts w:ascii="宋体" w:hAnsi="宋体"/>
      <w:kern w:val="0"/>
      <w:sz w:val="24"/>
      <w:szCs w:val="24"/>
      <w:lang w:val="en-US" w:eastAsia="zh-CN" w:bidi="ar-SA"/>
    </w:rPr>
  </w:style>
  <w:style w:type="paragraph" w:customStyle="1" w:styleId="16">
    <w:name w:val="BodyTextIndent2"/>
    <w:basedOn w:val="1"/>
    <w:qFormat/>
    <w:uiPriority w:val="0"/>
    <w:pPr>
      <w:ind w:firstLine="480" w:firstLineChars="200"/>
      <w:jc w:val="both"/>
      <w:textAlignment w:val="baseline"/>
    </w:pPr>
    <w:rPr>
      <w:kern w:val="2"/>
      <w:sz w:val="24"/>
      <w:szCs w:val="24"/>
      <w:lang w:val="en-US" w:eastAsia="zh-CN" w:bidi="ar-SA"/>
    </w:rPr>
  </w:style>
  <w:style w:type="paragraph" w:customStyle="1" w:styleId="17">
    <w:name w:val="列出段落1"/>
    <w:basedOn w:val="1"/>
    <w:qFormat/>
    <w:uiPriority w:val="0"/>
    <w:pPr>
      <w:ind w:firstLine="420" w:firstLineChars="200"/>
    </w:pPr>
  </w:style>
  <w:style w:type="paragraph" w:customStyle="1" w:styleId="18">
    <w:name w:val="Table Paragraph"/>
    <w:basedOn w:val="1"/>
    <w:qFormat/>
    <w:uiPriority w:val="0"/>
    <w:pPr>
      <w:widowControl/>
      <w:spacing w:line="660" w:lineRule="exact"/>
      <w:jc w:val="left"/>
    </w:pPr>
    <w:rPr>
      <w:rFonts w:ascii="Calibri" w:hAnsi="Calibri"/>
      <w:kern w:val="0"/>
      <w:sz w:val="22"/>
      <w:szCs w:val="22"/>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2</TotalTime>
  <ScaleCrop>false</ScaleCrop>
  <LinksUpToDate>false</LinksUpToDate>
  <Application>WPS Office_11.3.0.9228_F1E327BC-269C-435d-A152-05C5408002CA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2021-08-30T07:31:00Z</dcterms:created>
  <dc:creator>admin</dc:creator>
  <cp:lastModifiedBy>木籽长安</cp:lastModifiedBy>
  <cp:lastPrinted>2021-09-08T00:21:00Z</cp:lastPrinted>
  <dcterms:modified xsi:type="dcterms:W3CDTF">2021-09-13T09:20:58Z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2D3514B2E4324281B9107AF156281008</vt:lpwstr>
  </property>
</Properties>
</file>