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35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3"/>
        <w:gridCol w:w="4057"/>
        <w:gridCol w:w="1310"/>
        <w:gridCol w:w="1355"/>
        <w:gridCol w:w="923"/>
        <w:gridCol w:w="1188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405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口语交际：请你支持我</w:t>
            </w:r>
          </w:p>
        </w:tc>
        <w:tc>
          <w:tcPr>
            <w:tcW w:w="131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355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92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118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何姣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88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1.小组内的同学分角色扮演，模拟与老师交流的过程。</w:t>
            </w: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2.和同学交流：面对不同的人，解决不同的问题，需要特别注意些什么？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88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both"/>
              <w:textAlignment w:val="baselin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交流时，把具体的理由讲清楚。</w:t>
            </w:r>
          </w:p>
          <w:p>
            <w:pPr>
              <w:numPr>
                <w:ilvl w:val="0"/>
                <w:numId w:val="1"/>
              </w:numPr>
              <w:jc w:val="both"/>
              <w:textAlignment w:val="baseline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交流中，能设想对方可能的反应，恰当应对。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05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66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1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3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一、谈话导入</w:t>
            </w:r>
          </w:p>
          <w:p>
            <w:pPr>
              <w:spacing w:line="300" w:lineRule="exact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1.同学们，我们经常有一些自己觉得很好的想法，但是苦于得不到别人的支持，于是很着急，很失落。你遇到过这样的情况吗？</w:t>
            </w:r>
          </w:p>
          <w:p>
            <w:pPr>
              <w:spacing w:line="440" w:lineRule="exact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2.今天我们就来学习口语交际：请你支持我</w:t>
            </w:r>
            <w:r>
              <w:rPr>
                <w:rFonts w:hint="eastAsia"/>
                <w:color w:val="FF0000"/>
                <w:sz w:val="24"/>
              </w:rPr>
              <w:t>（板书：请你支持我）</w:t>
            </w:r>
          </w:p>
        </w:tc>
        <w:tc>
          <w:tcPr>
            <w:tcW w:w="26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4"/>
                <w:rFonts w:ascii="宋体" w:hAnsi="Times New=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同桌相互说一说。</w:t>
            </w:r>
          </w:p>
          <w:p>
            <w:pPr>
              <w:spacing w:line="360" w:lineRule="auto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2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二、模拟交流</w:t>
            </w:r>
          </w:p>
          <w:p>
            <w:pPr>
              <w:spacing w:line="360" w:lineRule="auto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1.同学们要办一份报纸，要明确以下问题：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（1）办报纸的目的是什么？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（活跃班级文化生活，提高同学们的写作能力和阅读能力）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（2）有哪些事情需要老师的帮助？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（在课外活动时分配出一定的时间；请老师把关报纸的质量；提供纸张和印刷）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（3）老师可能会提出些什么问题？你想怎样回答？</w:t>
            </w:r>
          </w:p>
          <w:p>
            <w:pPr>
              <w:spacing w:line="440" w:lineRule="exact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（板书：说想法，讲目的  做预案，备应对）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2.模拟交流过程，评价同学表现。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点拨指导：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师：找到老师，你怎样诚恳说明自己的来意呢？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生：老师，我想和您说件事。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师：还有谁说得更礼貌一些呢？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生：老师，请问您有时间吗？我想和您说件事。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师：这样说就更容易让老师接受了。我想老师肯定会请这位同学坐下，听他来讲。接下来，这位同学要向老师说明办报的设想，他该怎么说呢？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生：我们想办一份报纸。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师：老师会怎么说？我想老师一定会问：你们怎么想到这件事？对不对？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生：对，我们就说一说。因为经常在订阅的报纸上看到好多学生们办报的消息，于是就有了这样的想法。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生：我还觉得要向老师说一说办报的好处</w:t>
            </w:r>
            <w:r>
              <w:rPr>
                <w:rFonts w:hint="eastAsia" w:ascii="宋体" w:hAnsi="宋体"/>
                <w:color w:val="EF11FD"/>
                <w:sz w:val="24"/>
              </w:rPr>
              <w:t>，</w:t>
            </w:r>
            <w:r>
              <w:rPr>
                <w:rFonts w:hint="eastAsia" w:ascii="宋体" w:hAnsi="宋体"/>
                <w:sz w:val="24"/>
              </w:rPr>
              <w:t>我觉得可以锻炼和提高我们的写作能力。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师：自己办的报纸同学们一定最喜欢读，那样就可以提高大家的阅读能力。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生：在报纸上，我们还可以发表一些建议，如建议大家保护环境、尊老爱幼等。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师：设想真不错。老师还可能会担心什么呢？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生：谁来当主编？多长时间出版一期，时间够用吗？……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师：想得真够全面，比我想到的还多呢。真不错。这些问题你们都想过该怎么回答吗？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生：我们小组都想过了。</w:t>
            </w:r>
          </w:p>
          <w:p>
            <w:pPr>
              <w:spacing w:line="440" w:lineRule="exact"/>
              <w:rPr>
                <w:rFonts w:ascii="Times New Roman" w:hAnsi="Times New Roman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（4）教师评价。</w:t>
            </w:r>
          </w:p>
        </w:tc>
        <w:tc>
          <w:tcPr>
            <w:tcW w:w="26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jc w:val="both"/>
              <w:textAlignment w:val="baseline"/>
              <w:rPr>
                <w:rStyle w:val="4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1.小组合作</w:t>
            </w:r>
            <w:r>
              <w:rPr>
                <w:rFonts w:hint="eastAsia"/>
                <w:sz w:val="24"/>
              </w:rPr>
              <w:t>议论一下，可以换位思考：如果我是老师，我会怎样想，怎样说？</w:t>
            </w:r>
          </w:p>
          <w:p>
            <w:pPr>
              <w:jc w:val="both"/>
              <w:textAlignment w:val="baseline"/>
              <w:rPr>
                <w:rStyle w:val="4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2.</w:t>
            </w:r>
            <w:r>
              <w:rPr>
                <w:rFonts w:hint="eastAsia"/>
                <w:sz w:val="24"/>
              </w:rPr>
              <w:t>（1）小组讨论，设想一下交流过程。</w:t>
            </w:r>
          </w:p>
          <w:p>
            <w:pPr>
              <w:spacing w:line="440" w:lineRule="exact"/>
              <w:rPr>
                <w:rFonts w:hint="eastAsia"/>
                <w:color w:val="0000FF"/>
                <w:sz w:val="24"/>
              </w:rPr>
            </w:pPr>
            <w:r>
              <w:rPr>
                <w:rFonts w:hint="eastAsia"/>
                <w:sz w:val="24"/>
              </w:rPr>
              <w:t>（2）</w:t>
            </w:r>
            <w:r>
              <w:rPr>
                <w:rFonts w:hint="eastAsia"/>
                <w:color w:val="0000FF"/>
                <w:sz w:val="24"/>
              </w:rPr>
              <w:t>【出示课件2】</w:t>
            </w:r>
          </w:p>
          <w:p>
            <w:pPr>
              <w:pStyle w:val="5"/>
              <w:numPr>
                <w:ilvl w:val="0"/>
                <w:numId w:val="2"/>
              </w:numPr>
              <w:spacing w:line="440" w:lineRule="exact"/>
              <w:ind w:firstLineChars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礼貌诚恳地说明来意。</w:t>
            </w:r>
          </w:p>
          <w:p>
            <w:pPr>
              <w:pStyle w:val="5"/>
              <w:numPr>
                <w:ilvl w:val="0"/>
                <w:numId w:val="2"/>
              </w:numPr>
              <w:spacing w:line="440" w:lineRule="exact"/>
              <w:ind w:firstLineChars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讲清楚办报的设想，说明目的。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设想到老师可能的担心，想办法打消老师的顾虑。</w:t>
            </w: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Fonts w:hint="eastAsia"/>
                <w:sz w:val="24"/>
              </w:rPr>
            </w:pPr>
          </w:p>
          <w:p>
            <w:pPr>
              <w:spacing w:line="440" w:lineRule="exact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/>
                <w:sz w:val="24"/>
              </w:rPr>
              <w:t>各小组依次模拟表演，其他小组评价。</w:t>
            </w:r>
          </w:p>
        </w:tc>
        <w:tc>
          <w:tcPr>
            <w:tcW w:w="21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2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</w:rPr>
              <w:t>三、口语练习</w:t>
            </w:r>
          </w:p>
        </w:tc>
        <w:tc>
          <w:tcPr>
            <w:tcW w:w="4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 w:eastAsia="宋体"/>
                <w:color w:val="0000FF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1.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出示：</w:t>
            </w:r>
          </w:p>
          <w:p>
            <w:pPr>
              <w:pStyle w:val="5"/>
              <w:numPr>
                <w:ilvl w:val="0"/>
                <w:numId w:val="3"/>
              </w:numPr>
              <w:spacing w:line="440" w:lineRule="exact"/>
              <w:ind w:firstLineChars="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说服妈妈，让她同意你在家里养一只小狗。</w:t>
            </w:r>
          </w:p>
          <w:p>
            <w:pPr>
              <w:pStyle w:val="5"/>
              <w:numPr>
                <w:ilvl w:val="0"/>
                <w:numId w:val="3"/>
              </w:numPr>
              <w:spacing w:line="440" w:lineRule="exact"/>
              <w:ind w:firstLineChars="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说服同学，在班里成立“生物角”。</w:t>
            </w:r>
          </w:p>
          <w:p>
            <w:pPr>
              <w:pStyle w:val="5"/>
              <w:numPr>
                <w:ilvl w:val="0"/>
                <w:numId w:val="3"/>
              </w:numPr>
              <w:spacing w:line="440" w:lineRule="exact"/>
              <w:ind w:firstLineChars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说服校长，在学校组织一次义卖活动。</w:t>
            </w:r>
          </w:p>
        </w:tc>
        <w:tc>
          <w:tcPr>
            <w:tcW w:w="26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jc w:val="both"/>
              <w:textAlignment w:val="baseline"/>
              <w:rPr>
                <w:rFonts w:hint="eastAsia" w:ascii="宋体" w:hAnsi="宋体"/>
                <w:sz w:val="24"/>
              </w:rPr>
            </w:pPr>
          </w:p>
          <w:p>
            <w:pPr>
              <w:jc w:val="both"/>
              <w:textAlignment w:val="baseline"/>
              <w:rPr>
                <w:rFonts w:hint="eastAsia" w:ascii="宋体" w:hAnsi="宋体"/>
                <w:sz w:val="24"/>
              </w:rPr>
            </w:pPr>
          </w:p>
          <w:p>
            <w:pPr>
              <w:jc w:val="both"/>
              <w:textAlignment w:val="baseline"/>
              <w:rPr>
                <w:rStyle w:val="4"/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分小组领任务，每小组选择一个任务，小组内同学扮演不同角色来交流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</w:tc>
        <w:tc>
          <w:tcPr>
            <w:tcW w:w="21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2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四、课堂总结</w:t>
            </w:r>
          </w:p>
          <w:p>
            <w:pPr>
              <w:spacing w:line="360" w:lineRule="auto"/>
              <w:jc w:val="both"/>
              <w:textAlignment w:val="baseline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4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1.要说服别人，支持我们做一件事情，要学会正确的口语交际。态度诚恳礼貌；讲明设想，说清目的；做好预案，从容回答。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2.面对不同的人，解决不同的问题，需要注意：</w:t>
            </w:r>
          </w:p>
          <w:p>
            <w:pPr>
              <w:pStyle w:val="5"/>
              <w:numPr>
                <w:ilvl w:val="0"/>
                <w:numId w:val="4"/>
              </w:numPr>
              <w:spacing w:line="440" w:lineRule="exact"/>
              <w:ind w:firstLineChars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先说想法，再把具体的理由讲清楚。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设想对方可能的反应，恰当应对。</w:t>
            </w:r>
          </w:p>
        </w:tc>
        <w:tc>
          <w:tcPr>
            <w:tcW w:w="26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440" w:lineRule="exac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360" w:lineRule="auto"/>
              <w:jc w:val="center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88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请你支持我</w:t>
            </w:r>
          </w:p>
          <w:p>
            <w:pPr>
              <w:spacing w:line="440" w:lineRule="exact"/>
              <w:jc w:val="center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说想法，讲目的</w:t>
            </w:r>
          </w:p>
          <w:p>
            <w:pPr>
              <w:pStyle w:val="5"/>
              <w:numPr>
                <w:numId w:val="0"/>
              </w:numPr>
              <w:spacing w:line="440" w:lineRule="exact"/>
              <w:ind w:leftChars="0"/>
              <w:jc w:val="center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做预案，备应对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88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4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用今天学到的方法解决生活中的问题。</w:t>
            </w:r>
            <w:bookmarkStart w:id="0" w:name="_GoBack"/>
            <w:bookmarkEnd w:id="0"/>
            <w:r>
              <w:rPr>
                <w:rStyle w:val="4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把具体的理由讲清楚，赢得支持。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4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教学反思</w:t>
            </w:r>
          </w:p>
        </w:tc>
        <w:tc>
          <w:tcPr>
            <w:tcW w:w="88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=">
    <w:altName w:val="方正公文小标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C6D03C"/>
    <w:multiLevelType w:val="singleLevel"/>
    <w:tmpl w:val="FAC6D03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CCC00DE"/>
    <w:multiLevelType w:val="multilevel"/>
    <w:tmpl w:val="4CCC00DE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B834D7E"/>
    <w:multiLevelType w:val="multilevel"/>
    <w:tmpl w:val="6B834D7E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6FE21189"/>
    <w:multiLevelType w:val="multilevel"/>
    <w:tmpl w:val="6FE21189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11561"/>
    <w:rsid w:val="47B1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2021-10-24T07:22:00Z</dcterms:created>
  <dc:creator>Cinderella1371111667</dc:creator>
  <cp:lastModifiedBy>Cinderella1371111667</cp:lastModifiedBy>
  <dcterms:modified xsi:type="dcterms:W3CDTF">2021-10-24T07:30:58Z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F1181A9C742945C492696FFD2BD631D1</vt:lpwstr>
  </property>
</Properties>
</file>