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35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3"/>
        <w:gridCol w:w="4057"/>
        <w:gridCol w:w="1310"/>
        <w:gridCol w:w="1355"/>
        <w:gridCol w:w="923"/>
        <w:gridCol w:w="1188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405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习作4：</w:t>
            </w:r>
            <w:r>
              <w:rPr>
                <w:rFonts w:hint="eastAsia"/>
              </w:rPr>
              <w:t>笔尖流出的故事</w:t>
            </w:r>
          </w:p>
        </w:tc>
        <w:tc>
          <w:tcPr>
            <w:tcW w:w="131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35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5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2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118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5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何姣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1.激发学生的创作热情，充分调动学生的情感，引导学生入情入境展开习作。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2.学生能根据所创设的情境展开丰富而合理的想象，并能比较流畅地记叙想象内容，要把故事写完整，情节尽可能吸引人。</w:t>
            </w:r>
          </w:p>
          <w:p>
            <w:pPr>
              <w:jc w:val="both"/>
              <w:textAlignment w:val="baseline"/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18"/>
              </w:rPr>
              <w:t>3.培养学生独立构思、相互评改和修改习作的良好习惯。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1.引导学生充分发挥创造力和想象力。</w:t>
            </w:r>
          </w:p>
          <w:p>
            <w:pPr>
              <w:jc w:val="both"/>
              <w:textAlignment w:val="baseline"/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2.学会构思情节，情节要围绕主要人物展开，人物形象要生动、饱满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05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66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1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  <w:t>核</w:t>
            </w:r>
          </w:p>
          <w:p>
            <w:pPr>
              <w:pStyle w:val="6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</w:p>
          <w:p>
            <w:pPr>
              <w:pStyle w:val="6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  <w:t>心</w:t>
            </w:r>
          </w:p>
          <w:p>
            <w:pPr>
              <w:pStyle w:val="6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</w:p>
          <w:p>
            <w:pPr>
              <w:pStyle w:val="6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  <w:t>过</w:t>
            </w:r>
          </w:p>
          <w:p>
            <w:pPr>
              <w:pStyle w:val="6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程</w:t>
            </w:r>
          </w:p>
        </w:tc>
        <w:tc>
          <w:tcPr>
            <w:tcW w:w="4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一、重温故事，了解特点。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1.引导回忆本单元学过的三篇课文，指名分别说说三篇课文的主要内容。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2.总结：这三篇课文写的都是故事。</w:t>
            </w:r>
          </w:p>
          <w:p>
            <w:pPr>
              <w:ind w:firstLine="315" w:firstLineChars="1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这三个故事都是虚构的，都非常感人。</w:t>
            </w:r>
          </w:p>
          <w:p>
            <w:pPr>
              <w:ind w:firstLine="315" w:firstLineChars="1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虚构的故事往往情节曲折，人物形象鲜明，因为作者可以充分发挥想象来写。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二、根据材料，创编故事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kern w:val="0"/>
                <w:szCs w:val="21"/>
              </w:rPr>
              <w:t>出示材料。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2.指导</w:t>
            </w:r>
            <w:r>
              <w:rPr>
                <w:rFonts w:hint="eastAsia" w:ascii="宋体" w:hAnsi="宋体" w:cs="宋体"/>
                <w:kern w:val="0"/>
                <w:szCs w:val="21"/>
              </w:rPr>
              <w:t>（相机出示）</w:t>
            </w:r>
            <w:r>
              <w:rPr>
                <w:rFonts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3.分组指导</w:t>
            </w:r>
            <w:r>
              <w:rPr>
                <w:rFonts w:hint="eastAsia" w:ascii="宋体" w:hAnsi="宋体" w:cs="宋体"/>
                <w:kern w:val="0"/>
                <w:szCs w:val="21"/>
              </w:rPr>
              <w:t>：</w:t>
            </w:r>
          </w:p>
          <w:p>
            <w:pPr>
              <w:widowControl/>
              <w:ind w:firstLine="21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第一组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要注意：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地点：校园  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②</w:t>
            </w:r>
            <w:r>
              <w:rPr>
                <w:rFonts w:ascii="宋体" w:hAnsi="宋体" w:cs="宋体"/>
                <w:kern w:val="0"/>
                <w:szCs w:val="21"/>
              </w:rPr>
              <w:t>时间：丁香花盛开的季节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③</w:t>
            </w:r>
            <w:r>
              <w:rPr>
                <w:rFonts w:ascii="宋体" w:hAnsi="宋体" w:cs="宋体"/>
                <w:kern w:val="0"/>
                <w:szCs w:val="21"/>
              </w:rPr>
              <w:t>人物一：张明 淘气包性格，学生角色；人物二：王寒冰 “小辣椒”性格，班长角色；人物三：李军，充满活力，班主任角色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ind w:firstLine="210" w:firstLineChars="10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第二组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要注意：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时间：冬日黄昏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②</w:t>
            </w:r>
            <w:r>
              <w:rPr>
                <w:rFonts w:ascii="宋体" w:hAnsi="宋体" w:cs="宋体"/>
                <w:kern w:val="0"/>
                <w:szCs w:val="21"/>
              </w:rPr>
              <w:t>地点：街头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③</w:t>
            </w:r>
            <w:r>
              <w:rPr>
                <w:rFonts w:ascii="宋体" w:hAnsi="宋体" w:cs="宋体"/>
                <w:kern w:val="0"/>
                <w:szCs w:val="21"/>
              </w:rPr>
              <w:t>当时环境：车来人往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④</w:t>
            </w:r>
            <w:r>
              <w:rPr>
                <w:rFonts w:ascii="宋体" w:hAnsi="宋体" w:cs="宋体"/>
                <w:kern w:val="0"/>
                <w:szCs w:val="21"/>
              </w:rPr>
              <w:t>人物一：少年陆天 特点：充满爱心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人物二：流浪狗朵朵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 第三组</w:t>
            </w:r>
            <w:r>
              <w:rPr>
                <w:rFonts w:hint="eastAsia" w:ascii="宋体" w:hAnsi="宋体" w:cs="宋体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kern w:val="0"/>
                <w:szCs w:val="21"/>
              </w:rPr>
              <w:t>要注意：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  <w:r>
              <w:rPr>
                <w:rFonts w:ascii="宋体" w:hAnsi="宋体" w:cs="宋体"/>
                <w:kern w:val="0"/>
                <w:szCs w:val="21"/>
              </w:rPr>
              <w:t>时间：月光下（夜晚或深夜）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②</w:t>
            </w:r>
            <w:r>
              <w:rPr>
                <w:rFonts w:ascii="宋体" w:hAnsi="宋体" w:cs="宋体"/>
                <w:kern w:val="0"/>
                <w:szCs w:val="21"/>
              </w:rPr>
              <w:t>地点：村庄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③</w:t>
            </w:r>
            <w:r>
              <w:rPr>
                <w:rFonts w:ascii="宋体" w:hAnsi="宋体" w:cs="宋体"/>
                <w:kern w:val="0"/>
                <w:szCs w:val="21"/>
              </w:rPr>
              <w:t>人物一：铁蛋</w:t>
            </w:r>
            <w:r>
              <w:rPr>
                <w:rFonts w:hint="eastAsia" w:ascii="宋体" w:hAnsi="宋体" w:cs="宋体"/>
                <w:kern w:val="0"/>
                <w:szCs w:val="21"/>
              </w:rPr>
              <w:t>；</w:t>
            </w:r>
            <w:r>
              <w:rPr>
                <w:rFonts w:ascii="宋体" w:hAnsi="宋体" w:cs="宋体"/>
                <w:kern w:val="0"/>
                <w:szCs w:val="21"/>
              </w:rPr>
              <w:t>人物二：爷爷 特点：体弱多病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4.</w:t>
            </w:r>
            <w:r>
              <w:rPr>
                <w:rFonts w:hint="eastAsia" w:ascii="宋体" w:hAnsi="宋体" w:cs="宋体"/>
                <w:kern w:val="0"/>
                <w:szCs w:val="21"/>
              </w:rPr>
              <w:t>组织</w:t>
            </w:r>
            <w:r>
              <w:rPr>
                <w:rFonts w:ascii="宋体" w:hAnsi="宋体" w:cs="宋体"/>
                <w:kern w:val="0"/>
                <w:szCs w:val="21"/>
              </w:rPr>
              <w:t>独立完成习作。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三、交流评议。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1.交流习作，合作评阅。</w:t>
            </w:r>
          </w:p>
          <w:p>
            <w:pPr>
              <w:widowControl/>
              <w:jc w:val="left"/>
              <w:rPr>
                <w:rStyle w:val="5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2.提出建议，帮助修改。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回顾课文内容：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《桥》一名老党员在洪水袭来的时刻镇定指挥全村人过桥，把生的希望留给别人，把死的威胁留给自己。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《穷人》桑娜和渔夫在自己家生活贫穷的情况下，收养邻居家两个孩子。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《在柏林》一位后备役老兵把自己的妻子送往疯人院，然后去参战。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ascii="宋体" w:hAnsi="宋体" w:cs="宋体"/>
                <w:kern w:val="0"/>
                <w:szCs w:val="21"/>
              </w:rPr>
              <w:t>读一读课本上为我们提供的三组材料：环境和人物，然后选择一组或自己创设一组，准备创编故事。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.综合素材展开联想：张明怎么淘气了，班长是怎样处理的？班主任李军老师又是怎么做的？</w:t>
            </w: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Cs w:val="21"/>
              </w:rPr>
              <w:t>.综合素材展开联想：流浪狗出现在哪儿，什么样子？陆天怎么发现了朵朵，他是怎么做的？</w:t>
            </w: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4.综合素材展开联想：为什么只是爷爷和铁蛋？爷爷出现了什么情况？铁蛋怎么办的？</w:t>
            </w: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5.完成初稿。</w:t>
            </w: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1.相互交流习作，提出建议。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2.自我修改。</w:t>
            </w:r>
          </w:p>
          <w:p>
            <w:pPr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3.誊抄。</w:t>
            </w:r>
          </w:p>
        </w:tc>
        <w:tc>
          <w:tcPr>
            <w:tcW w:w="21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5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2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6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b/>
                <w:kern w:val="2"/>
                <w:sz w:val="24"/>
                <w:szCs w:val="24"/>
                <w:lang w:eastAsia="zh-CN"/>
              </w:rPr>
              <w:t>拓展</w:t>
            </w:r>
          </w:p>
          <w:p>
            <w:pPr>
              <w:pStyle w:val="6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b/>
                <w:kern w:val="2"/>
                <w:sz w:val="24"/>
                <w:szCs w:val="24"/>
                <w:lang w:eastAsia="zh-CN"/>
              </w:rPr>
              <w:t>延伸</w:t>
            </w:r>
          </w:p>
          <w:p>
            <w:pPr>
              <w:pStyle w:val="6"/>
              <w:spacing w:line="260" w:lineRule="exact"/>
              <w:jc w:val="center"/>
              <w:rPr>
                <w:rFonts w:hint="eastAsia" w:ascii="仿宋" w:hAnsi="仿宋" w:eastAsia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b/>
                <w:kern w:val="2"/>
                <w:sz w:val="24"/>
                <w:szCs w:val="24"/>
                <w:lang w:eastAsia="zh-CN"/>
              </w:rPr>
              <w:t>总结</w:t>
            </w:r>
          </w:p>
          <w:p>
            <w:pPr>
              <w:jc w:val="center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b/>
                <w:sz w:val="24"/>
              </w:rPr>
              <w:t>提升</w:t>
            </w:r>
          </w:p>
        </w:tc>
        <w:tc>
          <w:tcPr>
            <w:tcW w:w="4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420" w:firstLineChars="200"/>
              <w:rPr>
                <w:rStyle w:val="5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</w:rPr>
              <w:t>同学们，这节课大家发挥想象，创编故事，从你们的笔尖流出的故事真是各有特色啊。在写作的过程中，大家有没有成为小说家的感觉？大家肯定在想，想当个小说家可真不容易啊！的确，故事虽然完全是虚构的，但要给读者以真实的感觉并不是那么容易的，必须把握好虚构和真实的关系。我们在课上讲了，虚构其实也源于生活，大家再仔细看看自己的习作，里面是不是也有现实生活的影子呢？可以和同桌交流交流。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ind w:firstLine="210" w:firstLineChars="100"/>
              <w:rPr>
                <w:rStyle w:val="5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</w:rPr>
              <w:t>在班上开一个故事会，讲一讲大家创编的故事。</w:t>
            </w:r>
          </w:p>
        </w:tc>
        <w:tc>
          <w:tcPr>
            <w:tcW w:w="21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虚构故事  情节曲折  吸引人</w:t>
            </w:r>
          </w:p>
          <w:p>
            <w:pPr>
              <w:widowControl/>
              <w:spacing w:line="360" w:lineRule="exact"/>
              <w:ind w:firstLine="1050" w:firstLineChars="500"/>
              <w:jc w:val="both"/>
              <w:textAlignment w:val="baseline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时间 地点 人物 故事 结局</w:t>
            </w:r>
          </w:p>
          <w:p>
            <w:pPr>
              <w:widowControl/>
              <w:spacing w:line="360" w:lineRule="exact"/>
              <w:ind w:firstLine="480" w:firstLineChars="200"/>
              <w:jc w:val="center"/>
              <w:textAlignment w:val="baseline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完成习作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5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教学反思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5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p/>
    <w:p>
      <w:bookmarkStart w:id="0" w:name="_GoBack"/>
      <w:bookmarkEnd w:id="0"/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=">
    <w:altName w:val="方正公文小标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E3F80"/>
    <w:rsid w:val="7CBE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customStyle="1" w:styleId="6">
    <w:name w:val="Table Paragraph"/>
    <w:basedOn w:val="1"/>
    <w:qFormat/>
    <w:uiPriority w:val="0"/>
    <w:pPr>
      <w:widowControl/>
      <w:spacing w:line="660" w:lineRule="exact"/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2021-10-24T06:14:00Z</dcterms:created>
  <dc:creator>Cinderella1371111667</dc:creator>
  <cp:lastModifiedBy>Cinderella1371111667</cp:lastModifiedBy>
  <dcterms:modified xsi:type="dcterms:W3CDTF">2021-10-24T07:20:41Z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6C8458DF23514D76BA61F5EE6F907448</vt:lpwstr>
  </property>
</Properties>
</file>