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161"/>
        <w:gridCol w:w="2725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18"/>
                <w:szCs w:val="18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3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初中音乐课堂教学研讨（上课：丁钰 王娟）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丁栩陵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需用车请提前与行政办联系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八年级《习近平新时代中国特色社会主义思想学生读本》专题研讨活动（上课：吴玉潇 讲座：吴济纬）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各校八年级《读本》教学教师1-2名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（请陈亚安排）</w:t>
            </w:r>
            <w:bookmarkStart w:id="0" w:name="_GoBack"/>
            <w:bookmarkEnd w:id="0"/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初中地理教学研讨(上课:陈星宇，讲座：朱维菁)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初中地理老师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7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1．七上同课异构：《走一步，再走一步》 （赵芸 喻佳） 2.领取作文比赛准考证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每校 2-3 人，教龄不满 3 周年的青年教师尽量参加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（请陈亚安排）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区信息化教学能手决赛（初中语文组）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进入决赛的选手老师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江苏省奔牛高级中学（线上和线下同时进行）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新北区中学生物优秀教师培育室第38次活动（评见培育室网站通知）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中学生物优秀教师培育室全体成员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（请阎立云安排）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新北实验中学本部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无锡常州初中化学联合教研（开课：上午姚颖及无锡老师  下午王琳及无锡老师）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初中化学教师可根据课务选择参加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（请何亚娟安排）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新北区第五批初中英语优秀教师培育室第22次活动（钱方亮执教9A unit5reading，张艳华专家讲座）（详见培育室网站通知）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培育室全体成员及感兴趣的全区年轻教师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（请朱莎莎安排）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区域语文教师发展支持体系建设研究（上课：吴靓、史幸子、芮建民；讲座：芮建民）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2020年、2021年参加工作语文教师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初中英语教学研讨(上课:符苏琳，讲座:丁佳燕)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8年级英语老师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6977F02"/>
    <w:rsid w:val="76BF674F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2021-10-25T02:51:47Z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6644079B5E134C9B9FB7083715055A3B</vt:lpwstr>
  </property>
</Properties>
</file>