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heme="majorEastAsia" w:hAnsiTheme="majorEastAsia" w:eastAsiaTheme="majorEastAsia"/>
          <w:b/>
          <w:sz w:val="30"/>
          <w:szCs w:val="30"/>
          <w:lang w:val="en-US" w:eastAsia="zh-CN"/>
        </w:rPr>
      </w:pPr>
      <w:r>
        <w:rPr>
          <w:rFonts w:hint="eastAsia" w:asciiTheme="majorEastAsia" w:hAnsiTheme="majorEastAsia" w:eastAsiaTheme="majorEastAsia"/>
          <w:b/>
          <w:sz w:val="30"/>
          <w:szCs w:val="30"/>
          <w:lang w:val="en-US" w:eastAsia="zh-CN"/>
        </w:rPr>
        <w:t>基于思维品质培养的</w:t>
      </w:r>
      <w:r>
        <w:rPr>
          <w:rFonts w:asciiTheme="majorEastAsia" w:hAnsiTheme="majorEastAsia" w:eastAsiaTheme="majorEastAsia"/>
          <w:b/>
          <w:sz w:val="30"/>
          <w:szCs w:val="30"/>
        </w:rPr>
        <w:t>小学英语</w:t>
      </w:r>
      <w:r>
        <w:rPr>
          <w:rFonts w:hint="eastAsia" w:asciiTheme="majorEastAsia" w:hAnsiTheme="majorEastAsia" w:eastAsiaTheme="majorEastAsia"/>
          <w:b/>
          <w:sz w:val="30"/>
          <w:szCs w:val="30"/>
        </w:rPr>
        <w:t>“教-学-评”一致性</w:t>
      </w:r>
      <w:r>
        <w:rPr>
          <w:rFonts w:hint="eastAsia" w:asciiTheme="majorEastAsia" w:hAnsiTheme="majorEastAsia" w:eastAsiaTheme="majorEastAsia"/>
          <w:b/>
          <w:sz w:val="30"/>
          <w:szCs w:val="30"/>
          <w:lang w:val="en-US" w:eastAsia="zh-CN"/>
        </w:rPr>
        <w:t>案例研究</w:t>
      </w:r>
    </w:p>
    <w:p>
      <w:pPr>
        <w:rPr>
          <w:rFonts w:ascii="楷体" w:hAnsi="楷体" w:eastAsia="楷体"/>
          <w:sz w:val="28"/>
          <w:szCs w:val="28"/>
        </w:rPr>
      </w:pPr>
      <w:r>
        <w:rPr>
          <w:rFonts w:hint="eastAsia" w:ascii="楷体" w:hAnsi="楷体" w:eastAsia="楷体"/>
          <w:sz w:val="28"/>
          <w:szCs w:val="28"/>
        </w:rPr>
        <w:t>单位：</w:t>
      </w:r>
      <w:r>
        <w:rPr>
          <w:rFonts w:hint="eastAsia" w:ascii="楷体" w:hAnsi="楷体" w:eastAsia="楷体"/>
          <w:sz w:val="28"/>
          <w:szCs w:val="28"/>
          <w:lang w:val="en-US" w:eastAsia="zh-CN"/>
        </w:rPr>
        <w:t>常州市崔桥小</w:t>
      </w:r>
      <w:r>
        <w:rPr>
          <w:rFonts w:hint="eastAsia" w:ascii="楷体" w:hAnsi="楷体" w:eastAsia="楷体"/>
          <w:sz w:val="28"/>
          <w:szCs w:val="28"/>
        </w:rPr>
        <w:t>学    姓名：牟静燕     联系方式：13815071881</w:t>
      </w:r>
    </w:p>
    <w:p>
      <w:pPr>
        <w:ind w:firstLine="555"/>
        <w:rPr>
          <w:rFonts w:ascii="楷体" w:hAnsi="楷体" w:eastAsia="楷体"/>
          <w:sz w:val="28"/>
          <w:szCs w:val="28"/>
        </w:rPr>
      </w:pPr>
      <w:r>
        <w:rPr>
          <w:rFonts w:hint="eastAsia" w:ascii="楷体" w:hAnsi="楷体" w:eastAsia="楷体"/>
          <w:sz w:val="28"/>
          <w:szCs w:val="28"/>
        </w:rPr>
        <w:t>摘要：教学评一致性是有效教学的基本原理，要求教师的教，学生的学和课堂的评是一致性的。教学评一致性的理念受到当今社会教育者的广泛关注。由传统的教学模式向教学评一致性的转变是必然趋势。</w:t>
      </w:r>
    </w:p>
    <w:p>
      <w:pPr>
        <w:ind w:firstLine="555"/>
        <w:rPr>
          <w:rFonts w:ascii="楷体" w:hAnsi="楷体" w:eastAsia="楷体"/>
          <w:sz w:val="28"/>
          <w:szCs w:val="28"/>
        </w:rPr>
      </w:pPr>
      <w:r>
        <w:rPr>
          <w:rFonts w:hint="eastAsia" w:ascii="楷体" w:hAnsi="楷体" w:eastAsia="楷体"/>
          <w:sz w:val="28"/>
          <w:szCs w:val="28"/>
        </w:rPr>
        <w:t>关键词：教学评一致性，</w:t>
      </w:r>
      <w:r>
        <w:rPr>
          <w:rFonts w:hint="eastAsia" w:ascii="楷体" w:hAnsi="楷体" w:eastAsia="楷体"/>
          <w:sz w:val="28"/>
          <w:szCs w:val="28"/>
          <w:lang w:val="en-US" w:eastAsia="zh-CN"/>
        </w:rPr>
        <w:t>思维品质</w:t>
      </w:r>
      <w:r>
        <w:rPr>
          <w:rFonts w:hint="eastAsia" w:ascii="楷体" w:hAnsi="楷体" w:eastAsia="楷体"/>
          <w:sz w:val="28"/>
          <w:szCs w:val="28"/>
        </w:rPr>
        <w:t>，学习活动</w:t>
      </w:r>
    </w:p>
    <w:p>
      <w:pPr>
        <w:keepNext w:val="0"/>
        <w:keepLines w:val="0"/>
        <w:pageBreakBefore w:val="0"/>
        <w:widowControl w:val="0"/>
        <w:kinsoku/>
        <w:wordWrap/>
        <w:overflowPunct/>
        <w:topLinePunct w:val="0"/>
        <w:autoSpaceDE/>
        <w:autoSpaceDN/>
        <w:bidi w:val="0"/>
        <w:adjustRightInd/>
        <w:snapToGrid/>
        <w:spacing w:line="360" w:lineRule="auto"/>
        <w:ind w:firstLine="555"/>
        <w:textAlignment w:val="auto"/>
        <w:rPr>
          <w:rFonts w:hint="eastAsia" w:ascii="宋体" w:hAnsi="宋体" w:eastAsia="宋体" w:cs="宋体"/>
          <w:sz w:val="24"/>
          <w:szCs w:val="24"/>
        </w:rPr>
      </w:pPr>
      <w:r>
        <w:rPr>
          <w:rFonts w:hint="eastAsia" w:ascii="宋体" w:hAnsi="宋体" w:eastAsia="宋体" w:cs="宋体"/>
          <w:sz w:val="24"/>
          <w:szCs w:val="24"/>
        </w:rPr>
        <w:t>“教学评一致性”是指在目标的指引下学生的学习和教师的教学之间的匹配度，是教师的教学对学生的学习的评价的匹配度，是学生的学习与对学生学习的评价之间的匹配度。传统的英语课堂教学中普遍存在着无目标教学或者偏离目标教学模式，教师教“书”，以教授教材内容为宗旨进行课堂教学，关注“怎么教”。很多教师凭借自身固有的理念和经验开展课堂教学，将经验转化为课堂内容。随着教育教学的不断深入，当代英语课堂尝试进行目标设计，学习活动，教学评价一致性的课堂教学初步探索。</w:t>
      </w:r>
    </w:p>
    <w:p>
      <w:pPr>
        <w:keepNext w:val="0"/>
        <w:keepLines w:val="0"/>
        <w:pageBreakBefore w:val="0"/>
        <w:widowControl w:val="0"/>
        <w:kinsoku/>
        <w:wordWrap/>
        <w:overflowPunct/>
        <w:topLinePunct w:val="0"/>
        <w:autoSpaceDE/>
        <w:autoSpaceDN/>
        <w:bidi w:val="0"/>
        <w:adjustRightInd/>
        <w:snapToGrid/>
        <w:spacing w:line="360" w:lineRule="auto"/>
        <w:ind w:firstLine="555"/>
        <w:textAlignment w:val="auto"/>
        <w:rPr>
          <w:rFonts w:hint="eastAsia" w:ascii="宋体" w:hAnsi="宋体" w:eastAsia="宋体" w:cs="宋体"/>
          <w:sz w:val="24"/>
          <w:szCs w:val="24"/>
        </w:rPr>
      </w:pPr>
      <w:r>
        <w:rPr>
          <w:rFonts w:hint="eastAsia" w:ascii="宋体" w:hAnsi="宋体" w:eastAsia="宋体" w:cs="宋体"/>
          <w:sz w:val="24"/>
          <w:szCs w:val="24"/>
        </w:rPr>
        <w:t>教学评一致性是有效教学的基本原理，要求教师的教，学生的学和课堂的评是一致性的，以目标设计为前提，评价设计先于教学设计，评价与教学活动相整合。</w:t>
      </w:r>
    </w:p>
    <w:p>
      <w:pPr>
        <w:keepNext w:val="0"/>
        <w:keepLines w:val="0"/>
        <w:pageBreakBefore w:val="0"/>
        <w:widowControl w:val="0"/>
        <w:kinsoku/>
        <w:wordWrap/>
        <w:overflowPunct/>
        <w:topLinePunct w:val="0"/>
        <w:autoSpaceDE/>
        <w:autoSpaceDN/>
        <w:bidi w:val="0"/>
        <w:adjustRightInd/>
        <w:snapToGrid/>
        <w:spacing w:line="360" w:lineRule="auto"/>
        <w:ind w:firstLine="555"/>
        <w:textAlignment w:val="auto"/>
        <w:rPr>
          <w:rFonts w:hint="eastAsia" w:ascii="宋体" w:hAnsi="宋体" w:eastAsia="宋体" w:cs="宋体"/>
          <w:sz w:val="24"/>
          <w:szCs w:val="24"/>
        </w:rPr>
      </w:pPr>
      <w:r>
        <w:rPr>
          <w:rFonts w:hint="eastAsia" w:ascii="宋体" w:hAnsi="宋体" w:eastAsia="宋体" w:cs="宋体"/>
          <w:sz w:val="24"/>
          <w:szCs w:val="24"/>
        </w:rPr>
        <w:t>鲁子问教授说过，教学目标之所以受到如此重视，是因为教学目标正确与否，直接关系到教学行为是否有效。指向正确的教学目标的教学活动，即使教学活动有一些缺陷，但目标方向不会出现错误。这样尽管教学效率可能受到损失，但教学效果不会出现方向性错误，而指向错误的教学目标的教学活动，即使教学活动再完美，也因为目标错误导致教学效果出现南辕北辙式的错误。所以，目标是否科学，决定着整个教学活动是否能达到整个教学目标，甚至教育目的。</w:t>
      </w:r>
    </w:p>
    <w:p>
      <w:pPr>
        <w:keepNext w:val="0"/>
        <w:keepLines w:val="0"/>
        <w:pageBreakBefore w:val="0"/>
        <w:widowControl w:val="0"/>
        <w:kinsoku/>
        <w:wordWrap/>
        <w:overflowPunct/>
        <w:topLinePunct w:val="0"/>
        <w:autoSpaceDE/>
        <w:autoSpaceDN/>
        <w:bidi w:val="0"/>
        <w:adjustRightInd/>
        <w:snapToGrid/>
        <w:spacing w:line="360" w:lineRule="auto"/>
        <w:ind w:firstLine="555"/>
        <w:textAlignment w:val="auto"/>
        <w:rPr>
          <w:rFonts w:hint="eastAsia" w:ascii="宋体" w:hAnsi="宋体" w:eastAsia="宋体" w:cs="宋体"/>
          <w:sz w:val="24"/>
          <w:szCs w:val="24"/>
        </w:rPr>
      </w:pPr>
      <w:r>
        <w:rPr>
          <w:rFonts w:hint="eastAsia" w:ascii="宋体" w:hAnsi="宋体" w:eastAsia="宋体" w:cs="宋体"/>
          <w:sz w:val="24"/>
          <w:szCs w:val="24"/>
        </w:rPr>
        <w:t>目标的设计是基于“教学评一致性”的前提，是课堂教学活动的出发点和归宿，致力于提高课堂效率，教学目标的设计对于课堂教学具有导向性作用。教学目标的制定是否准确清晰，不仅影响着教学活动的展开，很大程度上也牵制了最终的学习效果。如何对教学目标的设计有准确的定位，是当前需要致力研究的领域，教师对于教材的把控也是需要群策群力，合力研究的。教师用教材，而非教教材，教学目标的设计要基于班级学生的学情研究来使用教材。</w:t>
      </w:r>
    </w:p>
    <w:p>
      <w:pPr>
        <w:keepNext w:val="0"/>
        <w:keepLines w:val="0"/>
        <w:pageBreakBefore w:val="0"/>
        <w:widowControl w:val="0"/>
        <w:kinsoku/>
        <w:wordWrap/>
        <w:overflowPunct/>
        <w:topLinePunct w:val="0"/>
        <w:autoSpaceDE/>
        <w:autoSpaceDN/>
        <w:bidi w:val="0"/>
        <w:adjustRightInd/>
        <w:snapToGrid/>
        <w:spacing w:line="360" w:lineRule="auto"/>
        <w:ind w:firstLine="555"/>
        <w:textAlignment w:val="auto"/>
        <w:rPr>
          <w:rFonts w:hint="eastAsia" w:ascii="宋体" w:hAnsi="宋体" w:eastAsia="宋体" w:cs="宋体"/>
          <w:sz w:val="24"/>
          <w:szCs w:val="24"/>
        </w:rPr>
      </w:pPr>
      <w:r>
        <w:rPr>
          <w:rFonts w:hint="eastAsia" w:ascii="宋体" w:hAnsi="宋体" w:eastAsia="宋体" w:cs="宋体"/>
          <w:sz w:val="24"/>
          <w:szCs w:val="24"/>
        </w:rPr>
        <w:t>教学目标分为知识和技能目标：掌握基本的单词句型，情感态度目标，过程和方法目标：学会某种学习方法提高口语能力和自主学习的能力。课程思维需要一致性地思考在目标统领下的教学、学习和评价的问题，所有单一或点状的思考都不是课程思维。</w:t>
      </w:r>
    </w:p>
    <w:p>
      <w:pPr>
        <w:keepNext w:val="0"/>
        <w:keepLines w:val="0"/>
        <w:pageBreakBefore w:val="0"/>
        <w:widowControl w:val="0"/>
        <w:kinsoku/>
        <w:wordWrap/>
        <w:overflowPunct/>
        <w:topLinePunct w:val="0"/>
        <w:autoSpaceDE/>
        <w:autoSpaceDN/>
        <w:bidi w:val="0"/>
        <w:adjustRightInd/>
        <w:snapToGrid/>
        <w:spacing w:line="360" w:lineRule="auto"/>
        <w:ind w:firstLine="555"/>
        <w:textAlignment w:val="auto"/>
        <w:rPr>
          <w:rFonts w:hint="eastAsia" w:ascii="宋体" w:hAnsi="宋体" w:eastAsia="宋体" w:cs="宋体"/>
          <w:sz w:val="24"/>
          <w:szCs w:val="24"/>
        </w:rPr>
      </w:pPr>
      <w:r>
        <w:rPr>
          <w:rFonts w:hint="eastAsia" w:ascii="宋体" w:hAnsi="宋体" w:eastAsia="宋体" w:cs="宋体"/>
          <w:sz w:val="24"/>
          <w:szCs w:val="24"/>
        </w:rPr>
        <w:t>教师对于教材的解读和运用也需要更丰富，而不仅仅是局限于教材。加强对教材的研究能帮助教师对课程标准的理解。比方说，学生进行英语知识的学习，是为了能够熟练地掌握一门语言，并且利用这门语言与他人进行沟通，那么在更好地交流沟通的过程中能够我们所要了解的就不仅仅是语言知识方面，还有文化传承以及情感表达方面，比如收到礼物后的做法。我们的教材也体现了这一点，作为英语相关国家的使用语言。教师在教学中也借助教材中具有的人文教育性质来对学生实施生活习俗、风土人情等相关知识的渗透，培养学生的文化意识，丰富学生的文化视野，更帮助学生达到对真正地一门语言的熟练掌握。首先最基本的就是西方国家的重要节日，这也是学生非常感兴趣的，虽然现在很多商家以圣诞节万圣节等西方节日为卖点组织各式各样的活动，但对于学生来说只以此了解他们的文化是远远不够的。比如说学生对于万圣节的了解，在学习五下第七单元之前，大都停留在恐龙园的鬼屋，各种僵尸装扮的层面上，而课本中的cultural time中所提及的trick or treat极其典故，学生是并不了解的。教师通过结合教材内容通过短片播放让孩子更加了解万圣节。五上最后一个单元是圣诞节，story time文本中简单地介绍了西方国家人们是如何欢度圣诞的，恰逢十二月底，笔者结合课文内容利用班队课时间，带着班级同学一起过了一次圣诞节，笔者组织同学们从买圣诞树，装扮，教室布置，并准备了许多礼物堆放在圣诞树下，我们一起唱圣诞歌，制作Christmas pudding，吃火鸡，在欢度过圣诞之后学生对于单元内容的反馈是相对高效而丰富的，也对圣诞节有了更深入的了解。因此，教室要通过自己的理解把握教材内容，来带领学生一起挖掘教材中的丰富多彩的他国生活。文化意识的培养不仅仅是指了解一些文化现象和情感态度与价值观，还包括比较和归纳语篇反应的变化形成自己的文化立场和态度，文化认同感和文化鉴别能力。</w:t>
      </w:r>
    </w:p>
    <w:p>
      <w:pPr>
        <w:keepNext w:val="0"/>
        <w:keepLines w:val="0"/>
        <w:pageBreakBefore w:val="0"/>
        <w:widowControl w:val="0"/>
        <w:kinsoku/>
        <w:wordWrap/>
        <w:overflowPunct/>
        <w:topLinePunct w:val="0"/>
        <w:autoSpaceDE/>
        <w:autoSpaceDN/>
        <w:bidi w:val="0"/>
        <w:adjustRightInd/>
        <w:snapToGrid/>
        <w:spacing w:line="360" w:lineRule="auto"/>
        <w:ind w:firstLine="555"/>
        <w:textAlignment w:val="auto"/>
        <w:rPr>
          <w:rFonts w:hint="eastAsia" w:ascii="宋体" w:hAnsi="宋体" w:eastAsia="宋体" w:cs="宋体"/>
          <w:sz w:val="24"/>
          <w:szCs w:val="24"/>
        </w:rPr>
      </w:pPr>
      <w:r>
        <w:rPr>
          <w:rFonts w:hint="eastAsia" w:ascii="宋体" w:hAnsi="宋体" w:eastAsia="宋体" w:cs="宋体"/>
          <w:sz w:val="24"/>
          <w:szCs w:val="24"/>
        </w:rPr>
        <w:t>其次，教学评价的设计要基于教学目标，设计教学评价检测学生的教学目标达成度。而所谓评价设计，主要是指“评价任务”的设计，评价任务是一种学习任务，学生完成这种学习任务能够证明其是否达成学习目标。评价任务设计要与学习目标相匹配，有学习目标，还必须有证明目标达成的评价任务，而评价任务一定是针对学习目标的，在实际方案的设计过程中，学习目标与评价任务相对应，可以是“一一对应”，也可以是“一对一”“多对一”。比如四下U6 Whose dress is this?的Fun Time环节，</w:t>
      </w:r>
      <w:r>
        <w:rPr>
          <w:rFonts w:hint="eastAsia" w:ascii="宋体" w:hAnsi="宋体" w:eastAsia="宋体" w:cs="宋体"/>
          <w:color w:val="000000"/>
          <w:sz w:val="24"/>
          <w:szCs w:val="24"/>
        </w:rPr>
        <w:t>笔者共设计了7个游戏，前两个game主要是用于复习课文，做到对第一课时的重点词汇、句型及内容的回顾，为第二课时的教授打好基础；接下来的3个game，分别从新词的教授，衣服类词汇单复数的归类， pair概念的渗透逐步推进，并为funtime中的句型Is it …?以及Are they …? 进行铺垫；最后通过两个game，实现对funtime的学习，并尝试改编游戏。整节课看似由一个个游戏进行简单的堆砌，实质是每个游戏间隐藏着对知识递进式的教授和对学生能力的逐步提高。应该说本节课的设计意图是通过知识的掌握、语言的运用、思维的激发与能力的提升，多维度的来发展学生，实现学生的全人发展。通过这节课，孩子们不仅能在游戏中快乐地学习知识，更能在游戏中体会到合作的快乐，在改编游戏中享受一种成功的喜悦，使学生更爱英语。在以往一贯的英语教学中，Fun time这一版块主要是通过趣味性、互动性较强的游戏活动，帮助学生操练并掌握本单元所学单词、句型和日常交际用语。也就是说：Fun time 是句型趣味操练板块，其目的主要是通过一系列语言实践活动，帮学生熟练掌握Story time 中呈现的主要词汇和句型，以提高他们用英语进行简单交流的能力。这样的处理使词汇和句型操练更有趣味性，也更符合小学生的心理特征，同时也体现的在“玩中学、学中玩”的教学理念。但是Fun Time不仅仅是一个小游戏，同时也可视作为一个小语篇，更可以设计成一个语言的实践活动。因此，在本课时处理教材的过程中，基于用好教材的原则，把Fun Time这一版块作为一个小语篇让学生尝试阅读，自己来归纳如何玩好这个游戏。教师在此基础上，帮助学生梳理和提炼这个游戏的几大要素：“游戏名称”、“游戏中的问答”、“游戏的操作步骤”，</w:t>
      </w:r>
      <w:r>
        <w:rPr>
          <w:rFonts w:hint="eastAsia" w:ascii="宋体" w:hAnsi="宋体" w:eastAsia="宋体" w:cs="宋体"/>
          <w:spacing w:val="12"/>
          <w:kern w:val="0"/>
          <w:sz w:val="24"/>
          <w:szCs w:val="24"/>
        </w:rPr>
        <w:t>并且让</w:t>
      </w:r>
      <w:r>
        <w:rPr>
          <w:rFonts w:hint="eastAsia" w:ascii="宋体" w:hAnsi="宋体" w:eastAsia="宋体" w:cs="宋体"/>
          <w:color w:val="000000"/>
          <w:sz w:val="24"/>
          <w:szCs w:val="24"/>
        </w:rPr>
        <w:t>学生尝试用所学的句子和单词来</w:t>
      </w:r>
      <w:r>
        <w:rPr>
          <w:rFonts w:hint="eastAsia" w:ascii="宋体" w:hAnsi="宋体" w:eastAsia="宋体" w:cs="宋体"/>
          <w:spacing w:val="12"/>
          <w:kern w:val="0"/>
          <w:sz w:val="24"/>
          <w:szCs w:val="24"/>
        </w:rPr>
        <w:t>进行新游戏的创编。以一个全新的形式呈现，不仅丰富了书本上的游戏，更让孩子学以致用，会自己创设不同的情境来运用本单元的主要句型进行游戏。</w:t>
      </w:r>
      <w:r>
        <w:rPr>
          <w:rFonts w:hint="eastAsia" w:ascii="宋体" w:hAnsi="宋体" w:eastAsia="宋体" w:cs="宋体"/>
          <w:color w:val="000000"/>
          <w:sz w:val="24"/>
          <w:szCs w:val="24"/>
        </w:rPr>
        <w:t>让学生不仅能玩中学英语，更能玩中用英语。既提高了孩子们学习英语的兴趣，同时又激活了学生的思维，把英语学习和孩子们的兴趣与生活更紧密地联系在一起。</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三年级下册第六单元What time is it？是一节在平板技术支持下的英语课堂教学，结合本单元sound time，rhyme time和checkout time板块。其中rhyme time板块的学习以学生合作学习为主。该板块中有一首小诗，学生四人一小组，利用平板电脑上老师提供的rhyme time视频资源，根据本组同学的实际情况自主学习，首先组员根据自己的情况提出自己存在的问题，再由小组其他成员将能解决的问题先解决掉，如果小组成员没办法解决，再借助于平板电脑。哪些句子是本组同学存在问题比较大的，就集中多听多读几遍，哪些句子组员都问题不大的就可以一带而过。最终以小组形式进行朗读汇报。在小组活动过程中，组员之间可以互相帮助解决可以解决的问题，最终通过集体呈现实现教学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在传统的课堂中，对于rhyme time学习离不开听录音跟读和整班朗读部分。但是rhyme time病不能算一个全新的知识点，每个孩子对于rhyme time 中知识点的掌握程度不同，对于一些同学来说rhyme time不能算是新知，但是对于部分同学来说不管是朗读还是理解，还是存在一定问题的，而且存在的问题具有一定的差异性。新质课堂中教师将该板块的学习下放到每一个学习小组当中去，小组成员一起合作，互相协助将能解决的问题首先解决掉，一起学习。不能解决的问题也存在一定的差异性，包括朗读，节奏，单词等不同方面，也可以借助于平板电脑一起合作完成。整班的朗读和跟读都有可能照顾不到每一位同学，往往是掌握的好的同学代替了掌握的不好的同学，而造成一种大家好像都会了的假象。首先，对于部分掌握不好的同学不能有针对性的指导，其次对于问题的差异性不能有针对性的解决。新质课堂，学生作为学习的主体，以小组合作为契机，让孩子们自主学习，互相帮助，培养孩子合作解决问题的习惯和能力。再在平板电脑的技术支撑下，让孩子们可以在课堂上根据自己的实际情况有针对性地解决问题，从而培养孩子在日常学习中学会自主学习，养成良好的学习习惯。也让班级学生在日常学习中形成学习小组，互帮互助，合作学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教学评价本身不是活动，它是检验教学目标是否达成的措施，因此教学活动在评价活动的引领下对应教学一一展开。课堂基于课标、教材、学情的教学目标，与教学目标相应的评价活动跟进，以评价活动为引导的课堂教学的展开，课堂教学才能实现目标的达成，综合融通。</w:t>
      </w:r>
    </w:p>
    <w:p>
      <w:pPr>
        <w:keepNext w:val="0"/>
        <w:keepLines w:val="0"/>
        <w:pageBreakBefore w:val="0"/>
        <w:widowControl w:val="0"/>
        <w:kinsoku/>
        <w:wordWrap/>
        <w:overflowPunct/>
        <w:topLinePunct w:val="0"/>
        <w:autoSpaceDE/>
        <w:autoSpaceDN/>
        <w:bidi w:val="0"/>
        <w:adjustRightInd/>
        <w:snapToGrid/>
        <w:spacing w:line="360" w:lineRule="auto"/>
        <w:ind w:firstLine="555"/>
        <w:textAlignment w:val="auto"/>
        <w:rPr>
          <w:rFonts w:hint="eastAsia" w:ascii="宋体" w:hAnsi="宋体" w:eastAsia="宋体" w:cs="宋体"/>
          <w:sz w:val="24"/>
          <w:szCs w:val="24"/>
        </w:rPr>
      </w:pPr>
      <w:r>
        <w:rPr>
          <w:rFonts w:hint="eastAsia" w:ascii="宋体" w:hAnsi="宋体" w:eastAsia="宋体" w:cs="宋体"/>
          <w:sz w:val="24"/>
          <w:szCs w:val="24"/>
        </w:rPr>
        <w:t>“教学评一致性”之所以具有可行性，是因为教、学、评共享目标。因此，在“教学评一致性”教学方案的设计中，学习目标出于核心地位，教学目标确定之后，首先考虑评价问题，即“怎样证明学生已经学会”，所以“教学评一致性”的教学，是关于“学会了吗”的教学，是关于“学的如何”的教学，而不仅仅是关注“教了吗”“怎么教”的教学。在小学英语教学中教育者对于“教学评一致性”的教学理念的理解逐步清晰，还有待深入。“教学评一致性”的教学理念会渗透到英语课堂教学的日常中去，促使学生的自主学习能力不断提高，打造生态化课堂。</w:t>
      </w:r>
    </w:p>
    <w:p>
      <w:pPr>
        <w:keepNext w:val="0"/>
        <w:keepLines w:val="0"/>
        <w:pageBreakBefore w:val="0"/>
        <w:widowControl w:val="0"/>
        <w:kinsoku/>
        <w:wordWrap/>
        <w:overflowPunct/>
        <w:topLinePunct w:val="0"/>
        <w:autoSpaceDE/>
        <w:autoSpaceDN/>
        <w:bidi w:val="0"/>
        <w:adjustRightInd/>
        <w:snapToGrid/>
        <w:spacing w:line="360" w:lineRule="auto"/>
        <w:ind w:firstLine="555"/>
        <w:textAlignment w:val="auto"/>
        <w:rPr>
          <w:rFonts w:hint="eastAsia" w:ascii="宋体" w:hAnsi="宋体" w:eastAsia="宋体" w:cs="宋体"/>
          <w:sz w:val="24"/>
          <w:szCs w:val="24"/>
        </w:rPr>
      </w:pPr>
      <w:r>
        <w:rPr>
          <w:rFonts w:hint="eastAsia" w:ascii="宋体" w:hAnsi="宋体" w:eastAsia="宋体" w:cs="宋体"/>
          <w:sz w:val="24"/>
          <w:szCs w:val="24"/>
        </w:rPr>
        <w:t>参考文献：崔颖 现代教育理念下课程观的建构【J】.成人教育，2009（09）.</w:t>
      </w:r>
    </w:p>
    <w:p>
      <w:pPr>
        <w:ind w:firstLine="555"/>
        <w:rPr>
          <w:rFonts w:hint="default" w:ascii="楷体" w:hAnsi="楷体" w:eastAsia="楷体"/>
          <w:sz w:val="28"/>
          <w:szCs w:val="28"/>
          <w:lang w:val="en-US" w:eastAsia="zh-CN"/>
        </w:rPr>
      </w:pPr>
      <w:r>
        <w:rPr>
          <w:rFonts w:hint="eastAsia" w:ascii="楷体" w:hAnsi="楷体" w:eastAsia="楷体"/>
          <w:sz w:val="28"/>
          <w:szCs w:val="28"/>
          <w:lang w:val="en-US" w:eastAsia="zh-CN"/>
        </w:rPr>
        <w:t xml:space="preserve">                                </w:t>
      </w:r>
      <w:bookmarkStart w:id="0" w:name="_GoBack"/>
      <w:bookmarkEnd w:id="0"/>
      <w:r>
        <w:rPr>
          <w:rFonts w:hint="eastAsia" w:ascii="楷体" w:hAnsi="楷体" w:eastAsia="楷体"/>
          <w:sz w:val="28"/>
          <w:szCs w:val="28"/>
          <w:lang w:val="en-US" w:eastAsia="zh-CN"/>
        </w:rPr>
        <w:t xml:space="preserve">       （学习者：牟静燕）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EDE"/>
    <w:rsid w:val="00017BC7"/>
    <w:rsid w:val="00037902"/>
    <w:rsid w:val="000638A1"/>
    <w:rsid w:val="0006671C"/>
    <w:rsid w:val="00076D55"/>
    <w:rsid w:val="00084F69"/>
    <w:rsid w:val="000C44D4"/>
    <w:rsid w:val="00113B53"/>
    <w:rsid w:val="00126831"/>
    <w:rsid w:val="001826BE"/>
    <w:rsid w:val="00222F60"/>
    <w:rsid w:val="00227199"/>
    <w:rsid w:val="002921CA"/>
    <w:rsid w:val="00326EDE"/>
    <w:rsid w:val="00333461"/>
    <w:rsid w:val="00357620"/>
    <w:rsid w:val="003B1720"/>
    <w:rsid w:val="004027C3"/>
    <w:rsid w:val="0047329B"/>
    <w:rsid w:val="004B2381"/>
    <w:rsid w:val="00510667"/>
    <w:rsid w:val="00533D79"/>
    <w:rsid w:val="005572B5"/>
    <w:rsid w:val="00562079"/>
    <w:rsid w:val="005B09D9"/>
    <w:rsid w:val="005B2A5F"/>
    <w:rsid w:val="005C764D"/>
    <w:rsid w:val="005E10D8"/>
    <w:rsid w:val="00600E28"/>
    <w:rsid w:val="00674A01"/>
    <w:rsid w:val="006B0A2F"/>
    <w:rsid w:val="006D6BA5"/>
    <w:rsid w:val="0071511E"/>
    <w:rsid w:val="007337B8"/>
    <w:rsid w:val="0074797E"/>
    <w:rsid w:val="007B2018"/>
    <w:rsid w:val="007B777B"/>
    <w:rsid w:val="00814EBF"/>
    <w:rsid w:val="00875C2A"/>
    <w:rsid w:val="008A066B"/>
    <w:rsid w:val="00913689"/>
    <w:rsid w:val="00943E0A"/>
    <w:rsid w:val="00946507"/>
    <w:rsid w:val="00962B04"/>
    <w:rsid w:val="009633F9"/>
    <w:rsid w:val="009652A2"/>
    <w:rsid w:val="00973FDE"/>
    <w:rsid w:val="00A721D8"/>
    <w:rsid w:val="00AA6700"/>
    <w:rsid w:val="00B7714D"/>
    <w:rsid w:val="00BB2859"/>
    <w:rsid w:val="00BD1910"/>
    <w:rsid w:val="00BE30EF"/>
    <w:rsid w:val="00C507D6"/>
    <w:rsid w:val="00C90D71"/>
    <w:rsid w:val="00CF2F83"/>
    <w:rsid w:val="00D15610"/>
    <w:rsid w:val="00D26B8D"/>
    <w:rsid w:val="00D84890"/>
    <w:rsid w:val="00D9624C"/>
    <w:rsid w:val="00DB2130"/>
    <w:rsid w:val="00DD159C"/>
    <w:rsid w:val="00E7064B"/>
    <w:rsid w:val="00F12C01"/>
    <w:rsid w:val="00FB554E"/>
    <w:rsid w:val="3F8C74E5"/>
    <w:rsid w:val="58292F9B"/>
    <w:rsid w:val="5ED2337A"/>
    <w:rsid w:val="7CB439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2055</Words>
  <Characters>2158</Characters>
  <Lines>77</Lines>
  <Paragraphs>19</Paragraphs>
  <TotalTime>262</TotalTime>
  <ScaleCrop>false</ScaleCrop>
  <LinksUpToDate>false</LinksUpToDate>
  <CharactersWithSpaces>4194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2018-08-27T06:33:00Z</dcterms:created>
  <dc:creator>ASUS</dc:creator>
  <cp:lastModifiedBy>gxtnana</cp:lastModifiedBy>
  <dcterms:modified xsi:type="dcterms:W3CDTF">2021-10-20T01:57:37Z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371D5834901D4B70954481E572B3E37B</vt:lpwstr>
  </property>
</Properties>
</file>