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基于绘本阅读对学生思维品质培养的探究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今天在开学前英语组教师培训中我听了一节绘本课。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绘本阅读是当前很多老师正在研究打磨的一个课题。在本节课中，陈老师选择了just wait and see这篇绘本阅读。绘本讲述了一个海狸爸爸给孩子们造了新房子给他们一个惊喜的故事，故事表达了海狸爸爸和海狸妈妈对孩子们的爱。让孩子们感受海狸爸爸妈妈的爱的同时也能够明白爸爸妈妈对自己的爱。</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陈老师的课给我留下印象最深的三点：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sz w:val="24"/>
          <w:szCs w:val="24"/>
        </w:rPr>
        <w:t>1.注重绘本教学中学生思维能力的培养，注重学生独立思考的能力。本节课陈老师采用了“追问法”按情节发展给学生抛出了一系列问题，但却并不显得枯燥单调。陈老师的课堂设计中关注到了绘本的趣味点，让孩子的思维向广度延伸，在情节发展的过程中，利用情节转折点提问让孩子的思维向宽度延长。最值得关注的是，陈老师在绘本课之前摒弃了一贯学习预习的方法，给孩子的学习设置了留白点，让学生的思维向厚度延伸，让学生充分发挥自己的想象力，不受限制于绘本内容，给出更多的可能性。并聚焦悬念点，激发学生思考的积极性。挖掘矛盾点，让学生的思维向高度延伸。陈老师关注学生</w:t>
      </w:r>
      <w:r>
        <w:rPr>
          <w:rFonts w:hint="eastAsia" w:ascii="宋体" w:hAnsi="宋体" w:eastAsia="宋体" w:cs="宋体"/>
          <w:color w:val="000000" w:themeColor="text1"/>
          <w:spacing w:val="15"/>
          <w:sz w:val="24"/>
          <w:szCs w:val="24"/>
          <w14:textFill>
            <w14:solidFill>
              <w14:schemeClr w14:val="tx1"/>
            </w14:solidFill>
          </w14:textFill>
        </w:rPr>
        <w:t>独立思考的能力、批判性发现和创造性解决复杂问题的能力，在不确定、变动性增强的世态中实现自我发展的生存能力之养成。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剖析绘本阅读的时候，很多老师会习惯性地去解读文本，反而忽视了于“本”之前的“绘”。然而，绘本中的图片往往会被学生挖掘出更多的信息。陈老师的课利用了“图片漂流法”构建了非常鲜明的逻辑主线，再利用问题进行思维的引导，帮助学生一步一步地理清绘本的脉络，形成清晰的逻辑架构。并引导孩子去关注图片中的细节，产生合理的逻辑勾连，来帮助学生理解文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3.陈老师还尤其关注了学生的团队合作，在课堂上多次以团队合作的形式来进行绘本的学习，注重学生</w:t>
      </w:r>
      <w:r>
        <w:rPr>
          <w:rFonts w:hint="eastAsia" w:ascii="宋体" w:hAnsi="宋体" w:eastAsia="宋体" w:cs="宋体"/>
          <w:color w:val="000000" w:themeColor="text1"/>
          <w:spacing w:val="15"/>
          <w:sz w:val="24"/>
          <w:szCs w:val="24"/>
          <w14:textFill>
            <w14:solidFill>
              <w14:schemeClr w14:val="tx1"/>
            </w14:solidFill>
          </w14:textFill>
        </w:rPr>
        <w:t>基础学习力的养成和自主拓展性学习需求与能力的培养。再因为陈老师在前期课堂中队学生思维能力的培养，学生在团队合作的过程中，对于文本内容的灵活运用也给了老师很大的惊喜。在读绘本的过程中，陈老师非常注重细节，从beaver妈妈的提问的顺序中引导孩子妈妈对孩子的爱，始终将孩子放在第一位，正是有了陈老师的前期的引导，在后面Who do you like best？的提问中就有学生提到了beaver爸爸对孩子们的爱，所以特别喜欢爸爸。这是学生在众多知识点和big surprise中很容易忽视的一个点，但是在陈老师的课堂之后学生很容易就get到了。在陈老师的课堂上，我们看到的是一群善于发现的学生，虽然陈老师是借班上课，初次见面，却丝毫不影响陈老师和学生之间的亲密合作。通过陈老师的引导，学生发展多方面的兴趣，培养融入和改变身边世界的能力，与人为善、热爱生活和生命的人生态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纵观整节课，陈老师在课堂上一步步引导学生去寻找这个绘本故事与自己和与所读过的其他故事的关联点，最终将绘本回归生活，回归书本，帮助学生在读完故事之后联想到自己的爸爸妈妈，能够从细微处来读懂爸爸妈妈对自己的爱。使孩子的身心更加明亮，更加阳光，形成积极主动，健康向上的人生态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pacing w:val="15"/>
          <w:sz w:val="24"/>
          <w:szCs w:val="24"/>
        </w:rPr>
      </w:pPr>
      <w:r>
        <w:rPr>
          <w:rFonts w:hint="eastAsia" w:ascii="宋体" w:hAnsi="宋体" w:eastAsia="宋体" w:cs="宋体"/>
          <w:sz w:val="24"/>
          <w:szCs w:val="24"/>
        </w:rPr>
        <w:t>除此之外，陈老师的课堂还注重审视，鼓励学生质疑。</w:t>
      </w:r>
      <w:r>
        <w:rPr>
          <w:rFonts w:hint="eastAsia" w:ascii="宋体" w:hAnsi="宋体" w:eastAsia="宋体" w:cs="宋体"/>
          <w:color w:val="000000" w:themeColor="text1"/>
          <w:spacing w:val="15"/>
          <w:sz w:val="24"/>
          <w:szCs w:val="24"/>
          <w14:textFill>
            <w14:solidFill>
              <w14:schemeClr w14:val="tx1"/>
            </w14:solidFill>
          </w14:textFill>
        </w:rPr>
        <w:t>这是对学生更深层次的挑战，未来社会更加多元、复杂，对人更有挑战，需要关注思维品质的培养。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阅读是信息输入的主要途径，是写作的基础和源泉，读写结合时促进学生写作能力发展的重要途径，写作能力的发展也对阅读能力的发展有促进作用。</w:t>
      </w:r>
      <w:r>
        <w:rPr>
          <w:rFonts w:hint="eastAsia" w:ascii="宋体" w:hAnsi="宋体" w:eastAsia="宋体" w:cs="宋体"/>
          <w:sz w:val="24"/>
          <w:szCs w:val="24"/>
        </w:rPr>
        <w:t>陈老师的绘本课给了我很多感悟和启发，</w:t>
      </w:r>
      <w:r>
        <w:rPr>
          <w:rFonts w:hint="eastAsia" w:ascii="宋体" w:hAnsi="宋体" w:eastAsia="宋体" w:cs="宋体"/>
          <w:color w:val="000000" w:themeColor="text1"/>
          <w:spacing w:val="15"/>
          <w:sz w:val="24"/>
          <w:szCs w:val="24"/>
          <w14:textFill>
            <w14:solidFill>
              <w14:schemeClr w14:val="tx1"/>
            </w14:solidFill>
          </w14:textFill>
        </w:rPr>
        <w:t>回看自己的课堂，六年级下第三单元的主题为a healthy diet.</w:t>
      </w:r>
      <w:r>
        <w:rPr>
          <w:rFonts w:hint="eastAsia" w:ascii="宋体" w:hAnsi="宋体" w:eastAsia="宋体" w:cs="宋体"/>
          <w:color w:val="000000"/>
          <w:sz w:val="24"/>
          <w:szCs w:val="24"/>
        </w:rPr>
        <w:t xml:space="preserve"> </w:t>
      </w:r>
      <w:r>
        <w:rPr>
          <w:rFonts w:hint="eastAsia" w:ascii="宋体" w:hAnsi="宋体" w:eastAsia="宋体" w:cs="宋体"/>
          <w:color w:val="000000" w:themeColor="text1"/>
          <w:spacing w:val="15"/>
          <w:sz w:val="24"/>
          <w:szCs w:val="24"/>
          <w14:textFill>
            <w14:solidFill>
              <w14:schemeClr w14:val="tx1"/>
            </w14:solidFill>
          </w14:textFill>
        </w:rPr>
        <w:t>为了丰富学生的表达，</w:t>
      </w:r>
      <w:r>
        <w:rPr>
          <w:rFonts w:hint="eastAsia" w:ascii="宋体" w:hAnsi="宋体" w:eastAsia="宋体" w:cs="宋体"/>
          <w:color w:val="000000"/>
          <w:kern w:val="0"/>
          <w:sz w:val="24"/>
          <w:szCs w:val="24"/>
        </w:rPr>
        <w:t>在进行主题式文本拓展的时候，选择了与课本单元背景下的话题相衔接，并较之课本难度有一定的提升空间的一篇绘本，题为Sally’s life style.</w:t>
      </w:r>
      <w:r>
        <w:rPr>
          <w:rFonts w:hint="eastAsia" w:ascii="宋体" w:hAnsi="宋体" w:eastAsia="宋体" w:cs="宋体"/>
          <w:sz w:val="24"/>
          <w:szCs w:val="24"/>
        </w:rPr>
        <w:t xml:space="preserve"> 课堂由Does Sally have a healthy life style? What’s the thing to do to keep healthy? Do you have any other questions?三个问题为主线，帮助学生解决be the thing to do的句型问题，并进行简单描述和运用以及文章中的生词。</w:t>
      </w:r>
      <w:r>
        <w:rPr>
          <w:rFonts w:hint="eastAsia" w:ascii="宋体" w:hAnsi="宋体" w:eastAsia="宋体" w:cs="宋体"/>
          <w:color w:val="000000"/>
          <w:sz w:val="24"/>
          <w:szCs w:val="24"/>
        </w:rPr>
        <w:t>教师以提问的形式让学生带着问题去阅读文本，并用自己的语言去提炼回答问题，进行课外绘本的自主学习，形成学习策略。并以小组交流为学习的主要形式，培养学生的团队合作意识和能力。</w:t>
      </w:r>
      <w:r>
        <w:rPr>
          <w:rFonts w:hint="eastAsia" w:ascii="宋体" w:hAnsi="宋体" w:eastAsia="宋体" w:cs="宋体"/>
          <w:sz w:val="24"/>
          <w:szCs w:val="24"/>
        </w:rPr>
        <w:t>学生在小组合作过程中，能取长补短，提升了小组合作意识，对文本进行结构性地理解的思维意识也再慢慢建立。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在综合输出环节，在前期进行家庭成员的健康的以及不健康的生活习惯问题在组内进行汇报。</w:t>
      </w:r>
      <w:r>
        <w:rPr>
          <w:rFonts w:hint="eastAsia" w:ascii="宋体" w:hAnsi="宋体" w:eastAsia="宋体" w:cs="宋体"/>
          <w:color w:val="000000"/>
          <w:sz w:val="24"/>
          <w:szCs w:val="24"/>
        </w:rPr>
        <w:t>并就汇报结果形成案例进行当今社会化问题的研究，让学生将所学运用到实际问题的解决中去。并最终以倡议书的形式形成文字进行书面表达。</w:t>
      </w:r>
      <w:r>
        <w:rPr>
          <w:rFonts w:hint="eastAsia" w:ascii="宋体" w:hAnsi="宋体" w:eastAsia="宋体" w:cs="宋体"/>
          <w:sz w:val="24"/>
          <w:szCs w:val="24"/>
        </w:rPr>
        <w:t>将英语课堂与综合实践相结合，</w:t>
      </w:r>
      <w:r>
        <w:rPr>
          <w:rFonts w:hint="eastAsia" w:ascii="宋体" w:hAnsi="宋体" w:eastAsia="宋体" w:cs="宋体"/>
          <w:color w:val="000000"/>
          <w:sz w:val="24"/>
          <w:szCs w:val="24"/>
        </w:rPr>
        <w:t>结合各个小组的研究，开拓学生的思维，丰富学生的表达内容，同时，也丰富了表达的句型结构，使学生的表达更完整，更有层次性。以</w:t>
      </w:r>
      <w:r>
        <w:rPr>
          <w:rFonts w:hint="eastAsia" w:ascii="宋体" w:hAnsi="宋体" w:eastAsia="宋体" w:cs="宋体"/>
          <w:color w:val="000000" w:themeColor="text1"/>
          <w:spacing w:val="15"/>
          <w:sz w:val="24"/>
          <w:szCs w:val="24"/>
          <w14:textFill>
            <w14:solidFill>
              <w14:schemeClr w14:val="tx1"/>
            </w14:solidFill>
          </w14:textFill>
        </w:rPr>
        <w:t>学生的成长需要为出发点，以健康的生活方式为活动构架，关注学生的全程参与、主动承担责任、产生积极发展效应，以此主题为契机，关注学生在活动中成事成人，解决实际问题。综合环节</w:t>
      </w:r>
      <w:r>
        <w:rPr>
          <w:rFonts w:hint="eastAsia" w:ascii="宋体" w:hAnsi="宋体" w:eastAsia="宋体" w:cs="宋体"/>
          <w:color w:val="000000"/>
          <w:sz w:val="24"/>
          <w:szCs w:val="24"/>
        </w:rPr>
        <w:t>结合综合实践活动，各个小组的研究，开拓学生的思维，丰富学生的表达内容，同时，也丰富了表达的句型结构，使学生的表达更完整，更生活化，更富有现实意义，更有层次性。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但在本节绘本课上，教师忽略了一个最大的问题，就是对图片的关注。教师的教学设计完全是围绕着文本来解读的，从而没有挖掘到图片上的重要信息。</w:t>
      </w:r>
      <w:r>
        <w:rPr>
          <w:rFonts w:hint="eastAsia" w:ascii="宋体" w:hAnsi="宋体" w:eastAsia="宋体" w:cs="宋体"/>
          <w:sz w:val="24"/>
          <w:szCs w:val="24"/>
        </w:rPr>
        <w:t>绘本是图文合奏的集合体：一个优秀的绘本中的图和文字是相互衬托，相互补充来传递作者的思想和意图的。学生对绘本中语言意义的理解是通过读图来实现的，如果不引导学生关注图画信息，学生就很难从对图像的感知展开想象与思考，对文字的学习也就只能停留在形式上。教师有应充分利用画面信息，在理解画面信息的前提下，积累语义，体会文字的意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rPr>
      </w:pPr>
      <w:r>
        <w:rPr>
          <w:rFonts w:hint="eastAsia" w:ascii="宋体" w:hAnsi="宋体" w:eastAsia="宋体" w:cs="宋体"/>
          <w:color w:val="000000"/>
          <w:sz w:val="24"/>
          <w:szCs w:val="24"/>
        </w:rPr>
        <w:t>教师的课堂，存在着</w:t>
      </w:r>
      <w:r>
        <w:rPr>
          <w:rFonts w:hint="eastAsia" w:ascii="宋体" w:hAnsi="宋体" w:eastAsia="宋体" w:cs="宋体"/>
          <w:bCs/>
          <w:sz w:val="24"/>
          <w:szCs w:val="24"/>
        </w:rPr>
        <w:t>太多的不确定性、可变换的弹性目标、空间和时间</w:t>
      </w:r>
      <w:r>
        <w:rPr>
          <w:rFonts w:hint="eastAsia" w:ascii="宋体" w:hAnsi="宋体" w:eastAsia="宋体" w:cs="宋体"/>
          <w:bCs/>
          <w:sz w:val="24"/>
          <w:szCs w:val="24"/>
        </w:rPr>
        <w:t>，然而正是这些不确定性和可变因素的引入，使课堂教学有可能更贴近每个学生的实际状态，有可能让学生思绪飞扬，兴趣盎然，有可能使师生积极互动，擦出创造的火花，涌现新的问题和答案。 这就是我后续发展的方向</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asciiTheme="minorEastAsia" w:hAnsiTheme="minorEastAsia"/>
          <w:color w:val="000000" w:themeColor="text1"/>
          <w:szCs w:val="21"/>
          <w14:textFill>
            <w14:solidFill>
              <w14:schemeClr w14:val="tx1"/>
            </w14:solidFill>
          </w14:textFill>
        </w:rPr>
      </w:pPr>
      <w:bookmarkStart w:id="0" w:name="_GoBack"/>
      <w:bookmarkEnd w:id="0"/>
      <w:r>
        <w:rPr>
          <w:rFonts w:hint="eastAsia" w:ascii="宋体" w:hAnsi="宋体" w:eastAsia="宋体" w:cs="宋体"/>
          <w:bCs/>
          <w:sz w:val="24"/>
          <w:szCs w:val="24"/>
        </w:rPr>
        <w:t>（学习者：顾鑫月）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9E"/>
    <w:rsid w:val="000441B4"/>
    <w:rsid w:val="000C5397"/>
    <w:rsid w:val="000C7450"/>
    <w:rsid w:val="000D6707"/>
    <w:rsid w:val="00184DC6"/>
    <w:rsid w:val="00202DA4"/>
    <w:rsid w:val="002072D6"/>
    <w:rsid w:val="0024436F"/>
    <w:rsid w:val="002B212F"/>
    <w:rsid w:val="002D06D4"/>
    <w:rsid w:val="002D1CD9"/>
    <w:rsid w:val="00393F8D"/>
    <w:rsid w:val="00450ACD"/>
    <w:rsid w:val="00495D74"/>
    <w:rsid w:val="00594045"/>
    <w:rsid w:val="00660A88"/>
    <w:rsid w:val="006D736D"/>
    <w:rsid w:val="006E3074"/>
    <w:rsid w:val="00723294"/>
    <w:rsid w:val="007479BB"/>
    <w:rsid w:val="007C7B1E"/>
    <w:rsid w:val="008A309B"/>
    <w:rsid w:val="008F6136"/>
    <w:rsid w:val="00916DAE"/>
    <w:rsid w:val="00964F93"/>
    <w:rsid w:val="009B4F8E"/>
    <w:rsid w:val="009C219B"/>
    <w:rsid w:val="00A12FE0"/>
    <w:rsid w:val="00A55602"/>
    <w:rsid w:val="00A600AB"/>
    <w:rsid w:val="00AE2DF5"/>
    <w:rsid w:val="00B02BE4"/>
    <w:rsid w:val="00B218D7"/>
    <w:rsid w:val="00B22887"/>
    <w:rsid w:val="00B4304B"/>
    <w:rsid w:val="00B45003"/>
    <w:rsid w:val="00B60E1B"/>
    <w:rsid w:val="00B95005"/>
    <w:rsid w:val="00BF558E"/>
    <w:rsid w:val="00C2320A"/>
    <w:rsid w:val="00C73D85"/>
    <w:rsid w:val="00D81E4F"/>
    <w:rsid w:val="00DB1A9E"/>
    <w:rsid w:val="00DF1A26"/>
    <w:rsid w:val="00E21930"/>
    <w:rsid w:val="00E701A0"/>
    <w:rsid w:val="00EC22E3"/>
    <w:rsid w:val="71B1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2360</Words>
  <Characters>2507</Characters>
  <Lines>70</Lines>
  <Paragraphs>14</Paragraphs>
  <TotalTime>9</TotalTime>
  <ScaleCrop>false</ScaleCrop>
  <LinksUpToDate>false</LinksUpToDate>
  <CharactersWithSpaces>2546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2021-10-12T06:48:00Z</dcterms:created>
  <dc:creator>ASUS</dc:creator>
  <cp:lastModifiedBy>gxtnana</cp:lastModifiedBy>
  <dcterms:modified xsi:type="dcterms:W3CDTF">2021-10-20T01:55:45Z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05F99DC1CBBD4719BE2E9FC3B906BB31</vt:lpwstr>
  </property>
</Properties>
</file>