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r>
        <w:rPr>
          <w:rFonts w:hint="eastAsia" w:ascii="宋体" w:hAnsi="宋体" w:eastAsia="宋体" w:cs="宋体"/>
          <w:sz w:val="30"/>
          <w:szCs w:val="30"/>
        </w:rPr>
        <w:t>小学英语教学中培养学生的思维品质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英语新课标中鲜明地指出:教师在设计导学任务时应坚持以中小学生已有的生活经验和兴趣为出发点，要有利于学生的英语学习，有利于发展他们的语言技能和实际利用语言的能力，使他们的思维能力、想象力和创造力等英语综合素养得以有效的发展。但在小学英语的实际教学活动中，部分教师在设计导学任务时却有违于新课标的精神要求，对学生缺乏必要的、有效的思维品质训练;部分教师在设计导学任务时仅仅局限于课文的表面，缺乏深层次的理解训练;部分教师在设计导学任务时往往侧重于任务的形式，没有考虑任务的内容，致使任务没有</w:t>
      </w:r>
      <w:bookmarkStart w:id="0" w:name="_GoBack"/>
      <w:bookmarkEnd w:id="0"/>
      <w:r>
        <w:rPr>
          <w:rFonts w:hint="eastAsia" w:ascii="宋体" w:hAnsi="宋体" w:eastAsia="宋体" w:cs="宋体"/>
          <w:sz w:val="24"/>
          <w:szCs w:val="24"/>
        </w:rPr>
        <w:t>足够的深广度……这些都仅仅停留在讨论、采访和训练的表面形式上，没有关注这些活动的质量，没有赋予任务的思维含量。那么在小学英语教学活动中如何有效地培养学生的思维品质呢?本文就此说说自己的看法和做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英语教学中“设疑解惑”，训练和培养学生思维的深刻性思维的深刻性，可简单地理解为学生思维活动的深度、广度。在英语教学活动中，教师可以通过设计思考性强的问题(比如一些综合类的分析、猜测类的推想等)来训练学生善于思考、善于逻辑的能力，帮助他们理解英语课文的本质或深层次的内涵。直白一点讲:就是教师可以根据课文设计文本结构，概括课文中心等分析、总结类任务，或者设计短语(单词、词组)等猜测、推理类任务。如教学译林版六(上)“Unit 8 Chinese New Year”中第一板块时，我可以设计“猜谜活动，教授单词”。操作:教师呈现四张目标词汇的单词卡片，并逐一描述，学生则需要猜出被描述的是哪一张卡片，从而引出目标词汇firecracker，fireworks，lion dance，red packet.教师也可以顺便介绍和春节有关的食物，如饺子、汤圆和年糕等。在教授fireworks一词时，教师要提醒学生注意这个词有两个词义，一个是指烟火，另一个是指烟火表演。课文中的watch fireworks取的是第二个词义。我们可以利用下面的范例呈现目标词汇:They're red. They make loud noises. They make a lot smoke too. We Chinese use them to celebrate important days.(firecrackers)……</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英语教学中“启发拓展”，训练和培养学生思维的广阔性思维的广阔性，可简单地理解为学生善于抓住问题的各个细节或各个方面的品质。在英语教学中，我们可设计一些开放性的英语问题，让学生进行认真的分析，激活他们与问题对应的知识导图，促使他们开展系统、全面的思考，使他们能够从整体上联系、理解课文或问题。如教学译林版六(上)“Unit 8 Chinese New Year”中第一板块的“拓展活动”。我在学生充分理解了课文内容后，安排学生写一封回复邮件给Anna，介绍一下自己今年的春节活动安排。也可以安排学生完成学生用书P86 Checkout time中的Choose and write，阅读SuHai写给Anna的回复邮件，了解SuHai的春节活动安排。就这个问题安排学生写一封回复邮件给Anna，介绍一下自己今年的春节活动安排。我首先让学生讨论如何书写英文电邮，怎样写正确的英语电邮，如何给Anna回复等等。让学生从不同角度去思考、去分析，再通过集体讨论，启发学生相互借鉴、拓展思维。当然，我们要注意在此应该给足学生思考和讨论的试卷，给他们提供深入全面的思考平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英语教学中“多重变式”，训练和培养学生思维的灵活性思维的灵活性，可以简单地理解为学生思维活动的灵活程度，有效迁移和利用知识的能力。所以，我们在教学中应该引导学生从不同的角度、不同的因素去思考问题，灵活利用不同的策略去解决问题。培养他们能够进行有效的分析和科学的综合，把分析与综合有机搭配起来解决问题。教学中可以设计一些辩论性问题，让学生在一个动态的过程中锻炼自己的思维的灵活性和反应的敏捷性;通过设计不同类型的作业或变换条件得到不同结论的开放性问题给学生的英语思维注入活力。四、在英语教学中“克服定势”，训练和培养学生思维的创造性思维的创造性，可以简单地理解为学生思维的创新、求异，常常表现为他们能够独立思考、创造性地发现英语教学中的问题并解决问题，它具有一定的独特性、发散性。我们在教学中可以立足于英语课文，设计有价值的活动或学习任务，启发学生从不同的方向去主动、积极的探索，利用不同的策略探究出答案。比如，复述课文、表演课文和仿写课文就是有效培养学生创新思维能力的重要方法之一。在课文教学结束后，可以组织学生进行角色表演或分角色演讲，指导他们变换使用有关的词组或句子，例如肯定句与否定句之间的变换、主动语态与被动语态之间的切换等等。也可以让他们仿写整篇课文，或仿写句段等。要引导学生有效地克服思维定势，就必须不断地拓宽他们的英语思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960" w:firstLineChars="29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学习者：高怡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EA5FD"/>
    <w:multiLevelType w:val="singleLevel"/>
    <w:tmpl w:val="393EA5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1B3CA0"/>
    <w:rsid w:val="7BA1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2021-10-12T06:30:00Z</dcterms:created>
  <dc:creator>Administrator</dc:creator>
  <cp:lastModifiedBy>gxtnana</cp:lastModifiedBy>
  <dcterms:modified xsi:type="dcterms:W3CDTF">2021-10-20T02:04:50Z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5D00ADC1028D4970BDD8B9C6F926820B</vt:lpwstr>
  </property>
</Properties>
</file>