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学习模范张桂梅，立德树人耀青春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尊敬的领导，亲爱的</w:t>
      </w:r>
      <w:bookmarkStart w:id="0" w:name="_GoBack"/>
      <w:bookmarkEnd w:id="0"/>
      <w:r>
        <w:rPr>
          <w:rFonts w:hint="eastAsia"/>
          <w:lang w:val="en-US" w:eastAsia="zh-CN"/>
        </w:rPr>
        <w:t>同事：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下午好，今天我演讲的主题是今天，我们如何做教师。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2021年的夏天，我踏上了三尺讲台。我并没有从小立志投身教育事业的宏愿，甚至对上学有一种隐约的恐惧和抵触。不知道是阴差阳错还是命运使然，高考结束填写志愿的时候，我选择了师范院校，现如今成为了一名人民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正式参加工作已经有一段时间了，在推进教学任务的同时，也产生了深深的自我质疑：我的课为什么没有预想地生动有趣？我的学生为什么记不住课堂中的重难点？我的能力是否真的能支撑我站稳这三尺讲台？我真的适合当老师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被迷茫包围，我不禁想问：究竟要怎么才能做好一名教师？也就在这个时候，学校组织我们学习张桂梅老师，她就像茫茫黑夜中的一颗明星，为我指引了前进的方向。习近平总书记在北师大座谈会上就如何做一名好老师提出“四有好老师”标准，即：有理想信念、有道德情操、有扎实学识、有仁爱之心。在张桂梅老师的身上，四有标准得到了充分地体现。说理想信念，张老师自1974年便扎根云南，为祖国边疆民族贫困地区的教育事业奋斗47年。谈道德情操，张老师身患肿瘤却坚持到把四个班的毕业生送进考场，才心有不甘地住进了医院，但越意识到生命的脆弱，就越懂得事业的宝贵，做完手术后的第24天，张老师又站在了民族中学的讲台上。道扎实学识，为了教好学生，张老师拼命学习，2001年9月，年过40的张老师被云南大学本科函授班录取；工作中，张老师总结出“三点三路教学法”；张老师把情感融入课堂，每节课都有新气象，到民族中学的当年，她任班主任的班综合成绩全县第一。话仁爱之心，张老师办起一所免费的贫困女子高中，帮助1804名山区的女学生改变命运，她相信，一个女孩可以影响三代人的命运；除此之外，张老师还兼任华坪儿童之家的院长，她虽然没有自己的孩子，确是130多个孩子的张妈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平心而论，我可能无法做到如张桂梅老师一般伟大，但是我找到了榜样。师者，又何止传道授业，有幸在学生的无涯学海中渡他们一程，我必将付出所有努力，不惧风浪，砥砺前行。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我的演讲到此结束，谢谢大家。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E54E8"/>
    <w:rsid w:val="04301A5C"/>
    <w:rsid w:val="058B6824"/>
    <w:rsid w:val="0DEF59B8"/>
    <w:rsid w:val="0F4200FD"/>
    <w:rsid w:val="15222118"/>
    <w:rsid w:val="1B6611D1"/>
    <w:rsid w:val="234E3DCC"/>
    <w:rsid w:val="23D31BDC"/>
    <w:rsid w:val="28EF5734"/>
    <w:rsid w:val="2A4C7655"/>
    <w:rsid w:val="2CF66FF3"/>
    <w:rsid w:val="360E54E8"/>
    <w:rsid w:val="458B2D01"/>
    <w:rsid w:val="48BB4432"/>
    <w:rsid w:val="52DF7623"/>
    <w:rsid w:val="59D07646"/>
    <w:rsid w:val="61D30888"/>
    <w:rsid w:val="69B36653"/>
    <w:rsid w:val="72F95D3D"/>
    <w:rsid w:val="791A2B11"/>
    <w:rsid w:val="7D22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572</Words>
  <Characters>579</Characters>
  <Lines>0</Lines>
  <Paragraphs>0</Paragraphs>
  <TotalTime>228</TotalTime>
  <ScaleCrop>false</ScaleCrop>
  <LinksUpToDate>false</LinksUpToDate>
  <CharactersWithSpaces>579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2021-09-28T02:28:00Z</dcterms:created>
  <dc:creator>1996</dc:creator>
  <cp:lastModifiedBy>1996</cp:lastModifiedBy>
  <dcterms:modified xsi:type="dcterms:W3CDTF">2021-09-29T23:54:47Z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FEFAC955C20B432F8F3D023A081CBE26</vt:lpwstr>
  </property>
</Properties>
</file>