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FC" w:rsidRDefault="00DF2480">
      <w:pPr>
        <w:spacing w:line="3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常州市新北区新魏幼儿园2021~2022学年度第一学期第六、七周工作安排</w:t>
      </w:r>
    </w:p>
    <w:p w:rsidR="001E47FC" w:rsidRDefault="00DF2480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2021年10月8日—2020年10月17日</w:t>
      </w:r>
    </w:p>
    <w:p w:rsidR="001E47FC" w:rsidRDefault="00DF2480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本周工作重点：厨房体验室环境创设、牵手开放及评优课试教</w:t>
      </w:r>
    </w:p>
    <w:tbl>
      <w:tblPr>
        <w:tblStyle w:val="a5"/>
        <w:tblW w:w="14244" w:type="dxa"/>
        <w:tblLook w:val="04A0"/>
      </w:tblPr>
      <w:tblGrid>
        <w:gridCol w:w="1202"/>
        <w:gridCol w:w="985"/>
        <w:gridCol w:w="4018"/>
        <w:gridCol w:w="1941"/>
        <w:gridCol w:w="1752"/>
        <w:gridCol w:w="1079"/>
        <w:gridCol w:w="3267"/>
      </w:tblGrid>
      <w:tr w:rsidR="001E47FC" w:rsidTr="00DA705C">
        <w:trPr>
          <w:trHeight w:val="141"/>
        </w:trPr>
        <w:tc>
          <w:tcPr>
            <w:tcW w:w="2187" w:type="dxa"/>
            <w:gridSpan w:val="2"/>
          </w:tcPr>
          <w:p w:rsidR="001E47FC" w:rsidRDefault="00DF2480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018" w:type="dxa"/>
            <w:vAlign w:val="center"/>
          </w:tcPr>
          <w:p w:rsidR="001E47FC" w:rsidRDefault="00DF2480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1941" w:type="dxa"/>
            <w:vAlign w:val="center"/>
          </w:tcPr>
          <w:p w:rsidR="001E47FC" w:rsidRDefault="00DF2480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752" w:type="dxa"/>
            <w:vAlign w:val="center"/>
          </w:tcPr>
          <w:p w:rsidR="001E47FC" w:rsidRDefault="00DF2480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1079" w:type="dxa"/>
            <w:vAlign w:val="center"/>
          </w:tcPr>
          <w:p w:rsidR="001E47FC" w:rsidRDefault="00DF2480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267" w:type="dxa"/>
            <w:vAlign w:val="center"/>
          </w:tcPr>
          <w:p w:rsidR="001E47FC" w:rsidRDefault="00DF2480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A705C" w:rsidTr="00DA705C">
        <w:trPr>
          <w:trHeight w:val="29"/>
        </w:trPr>
        <w:tc>
          <w:tcPr>
            <w:tcW w:w="120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（周五）</w:t>
            </w:r>
          </w:p>
        </w:tc>
        <w:tc>
          <w:tcPr>
            <w:tcW w:w="985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中午</w:t>
            </w:r>
          </w:p>
        </w:tc>
        <w:tc>
          <w:tcPr>
            <w:tcW w:w="4018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帮厨体验室课程环境制作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牵手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组教师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帮厨体验室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冯亚丽</w:t>
            </w:r>
          </w:p>
        </w:tc>
        <w:tc>
          <w:tcPr>
            <w:tcW w:w="3267" w:type="dxa"/>
            <w:vMerge w:val="restart"/>
            <w:vAlign w:val="center"/>
          </w:tcPr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园长室：</w:t>
            </w: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与领导衔接园门口绿化补充事宜；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组织前瞻项目组修改汇报；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业务处：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月工作考核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评优课试教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体验室课程环境建设、完善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牵手开放活动准备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早教工作准备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教科室：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</w:pPr>
            <w:r>
              <w:rPr>
                <w:rFonts w:hint="eastAsia"/>
              </w:rPr>
              <w:t>1.</w:t>
            </w:r>
            <w:r>
              <w:t>收集、整理</w:t>
            </w:r>
            <w:r>
              <w:t>9</w:t>
            </w:r>
            <w:r>
              <w:t>月份资料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</w:pPr>
            <w:r>
              <w:rPr>
                <w:rFonts w:hint="eastAsia"/>
              </w:rPr>
              <w:t>2.</w:t>
            </w:r>
            <w:r>
              <w:t>撰写乐享童年学年计划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</w:rPr>
              <w:t>3.</w:t>
            </w:r>
            <w:r>
              <w:t>上报事业数据统计（网络版）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教导处：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t>结对的师傅申报教学活动、区域评价展示，检查教师个人成长档案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总务处：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上报收费自查报告。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上报区里本学期家庭经济困难幼儿报表。</w:t>
            </w:r>
            <w:r>
              <w:rPr>
                <w:rFonts w:hint="eastAsia"/>
                <w:szCs w:val="21"/>
              </w:rPr>
              <w:t>3.9</w:t>
            </w:r>
            <w:r>
              <w:rPr>
                <w:rFonts w:hint="eastAsia"/>
                <w:szCs w:val="21"/>
              </w:rPr>
              <w:t>月伙食费结算并退费。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发放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月份工资，完成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月份结报。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保健室：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汇</w:t>
            </w:r>
            <w:r>
              <w:t>总教工、幼儿出常排查表，核对一人一档资料。</w:t>
            </w:r>
          </w:p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制定带量食谱、整理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月份卫生保健资料</w:t>
            </w:r>
          </w:p>
        </w:tc>
      </w:tr>
      <w:tr w:rsidR="00DA705C" w:rsidTr="00DA705C">
        <w:trPr>
          <w:trHeight w:val="40"/>
        </w:trPr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（周六）</w:t>
            </w:r>
          </w:p>
        </w:tc>
        <w:tc>
          <w:tcPr>
            <w:tcW w:w="985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13:30</w:t>
            </w:r>
          </w:p>
        </w:tc>
        <w:tc>
          <w:tcPr>
            <w:tcW w:w="4018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市优秀教师牵手活动</w:t>
            </w:r>
          </w:p>
        </w:tc>
        <w:tc>
          <w:tcPr>
            <w:tcW w:w="1941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牵手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组教师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40"/>
        </w:trPr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（周日）</w:t>
            </w:r>
          </w:p>
        </w:tc>
        <w:tc>
          <w:tcPr>
            <w:tcW w:w="985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4018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“儿童在幼儿园中的地位”专题研讨会</w:t>
            </w:r>
          </w:p>
        </w:tc>
        <w:tc>
          <w:tcPr>
            <w:tcW w:w="1941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线上（银幼）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12"/>
        </w:trPr>
        <w:tc>
          <w:tcPr>
            <w:tcW w:w="1202" w:type="dxa"/>
            <w:vMerge w:val="restart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985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12:30</w:t>
            </w:r>
          </w:p>
        </w:tc>
        <w:tc>
          <w:tcPr>
            <w:tcW w:w="4018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行政会议</w:t>
            </w:r>
          </w:p>
        </w:tc>
        <w:tc>
          <w:tcPr>
            <w:tcW w:w="1941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全体行政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94"/>
        </w:trPr>
        <w:tc>
          <w:tcPr>
            <w:tcW w:w="1202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15:40</w:t>
            </w:r>
          </w:p>
        </w:tc>
        <w:tc>
          <w:tcPr>
            <w:tcW w:w="4018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教职工例会</w:t>
            </w:r>
          </w:p>
        </w:tc>
        <w:tc>
          <w:tcPr>
            <w:tcW w:w="1941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全体教职工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97"/>
        </w:trPr>
        <w:tc>
          <w:tcPr>
            <w:tcW w:w="1202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16:50</w:t>
            </w:r>
          </w:p>
        </w:tc>
        <w:tc>
          <w:tcPr>
            <w:tcW w:w="4018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left"/>
              <w:rPr>
                <w:szCs w:val="21"/>
              </w:rPr>
            </w:pPr>
            <w:r>
              <w:rPr>
                <w:szCs w:val="21"/>
              </w:rPr>
              <w:t>园本培训：</w:t>
            </w:r>
            <w:r>
              <w:rPr>
                <w:rFonts w:hint="eastAsia"/>
                <w:szCs w:val="21"/>
              </w:rPr>
              <w:t>课程审议案例学习（张留玉）</w:t>
            </w:r>
          </w:p>
        </w:tc>
        <w:tc>
          <w:tcPr>
            <w:tcW w:w="1941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9"/>
        </w:trPr>
        <w:tc>
          <w:tcPr>
            <w:tcW w:w="1202" w:type="dxa"/>
            <w:vMerge w:val="restart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9:00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</w:rPr>
              <w:t>食堂现场观摩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</w:rPr>
              <w:t>园行政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食堂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9"/>
        </w:trPr>
        <w:tc>
          <w:tcPr>
            <w:tcW w:w="1202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:20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</w:rPr>
            </w:pPr>
            <w:r w:rsidRPr="008B16D5">
              <w:rPr>
                <w:rFonts w:hint="eastAsia"/>
                <w:color w:val="0D0D0D" w:themeColor="text1" w:themeTint="F2"/>
              </w:rPr>
              <w:t>评优课第一次试教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</w:rPr>
            </w:pPr>
            <w:r w:rsidRPr="008B16D5">
              <w:rPr>
                <w:rFonts w:hint="eastAsia"/>
                <w:color w:val="0D0D0D" w:themeColor="text1" w:themeTint="F2"/>
              </w:rPr>
              <w:t>园行政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孙俊洁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9"/>
        </w:trPr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12:40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年级组集体备课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全体教师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9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 w:rsidR="00DA705C" w:rsidRDefault="00DA705C" w:rsidP="00F734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</w:t>
            </w:r>
            <w:r>
              <w:rPr>
                <w:szCs w:val="21"/>
              </w:rPr>
              <w:t>20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</w:rPr>
            </w:pPr>
            <w:r w:rsidRPr="008B16D5">
              <w:rPr>
                <w:rFonts w:hint="eastAsia"/>
                <w:color w:val="0D0D0D" w:themeColor="text1" w:themeTint="F2"/>
              </w:rPr>
              <w:t>评优课第二次试教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rFonts w:hint="eastAsia"/>
                <w:color w:val="0D0D0D" w:themeColor="text1" w:themeTint="F2"/>
                <w:szCs w:val="21"/>
              </w:rPr>
              <w:t>园行政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孙俊洁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9"/>
        </w:trPr>
        <w:tc>
          <w:tcPr>
            <w:tcW w:w="1202" w:type="dxa"/>
            <w:vMerge/>
            <w:vAlign w:val="center"/>
          </w:tcPr>
          <w:p w:rsidR="00DA705C" w:rsidRDefault="00DA705C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 w:rsidP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</w:rPr>
              <w:t>省级课题组活动（大</w:t>
            </w:r>
            <w:r w:rsidRPr="008B16D5">
              <w:rPr>
                <w:color w:val="0D0D0D" w:themeColor="text1" w:themeTint="F2"/>
              </w:rPr>
              <w:t>4</w:t>
            </w:r>
            <w:r w:rsidRPr="008B16D5">
              <w:rPr>
                <w:color w:val="0D0D0D" w:themeColor="text1" w:themeTint="F2"/>
              </w:rPr>
              <w:t>班主题中审议）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省课题成员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冯亚丽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77"/>
        </w:trPr>
        <w:tc>
          <w:tcPr>
            <w:tcW w:w="1202" w:type="dxa"/>
            <w:vMerge/>
            <w:vAlign w:val="center"/>
          </w:tcPr>
          <w:p w:rsidR="00DA705C" w:rsidRDefault="00DA705C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15:00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教职工月工作考核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全体行政、年级组长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77"/>
        </w:trPr>
        <w:tc>
          <w:tcPr>
            <w:tcW w:w="1202" w:type="dxa"/>
            <w:vMerge w:val="restart"/>
            <w:vAlign w:val="center"/>
          </w:tcPr>
          <w:p w:rsidR="00DA705C" w:rsidRDefault="00DA705C" w:rsidP="0087471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日（周四）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</w:t>
            </w:r>
            <w:r>
              <w:rPr>
                <w:szCs w:val="21"/>
              </w:rPr>
              <w:t>20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rFonts w:hint="eastAsia"/>
                <w:color w:val="0D0D0D" w:themeColor="text1" w:themeTint="F2"/>
              </w:rPr>
              <w:t>评优课第三次试教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rFonts w:hint="eastAsia"/>
                <w:color w:val="0D0D0D" w:themeColor="text1" w:themeTint="F2"/>
                <w:szCs w:val="21"/>
              </w:rPr>
              <w:t>园行政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孙俊洁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77"/>
        </w:trPr>
        <w:tc>
          <w:tcPr>
            <w:tcW w:w="1202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</w:p>
        </w:tc>
        <w:tc>
          <w:tcPr>
            <w:tcW w:w="4018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新芽组活动</w:t>
            </w:r>
          </w:p>
        </w:tc>
        <w:tc>
          <w:tcPr>
            <w:tcW w:w="1941" w:type="dxa"/>
            <w:vAlign w:val="center"/>
          </w:tcPr>
          <w:p w:rsidR="00DA705C" w:rsidRPr="008B16D5" w:rsidRDefault="00DA705C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新芽组成员</w:t>
            </w:r>
          </w:p>
        </w:tc>
        <w:tc>
          <w:tcPr>
            <w:tcW w:w="1752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77"/>
        </w:trPr>
        <w:tc>
          <w:tcPr>
            <w:tcW w:w="1202" w:type="dxa"/>
            <w:vMerge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 w:rsidP="00BE3BD3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14:00</w:t>
            </w:r>
          </w:p>
        </w:tc>
        <w:tc>
          <w:tcPr>
            <w:tcW w:w="4018" w:type="dxa"/>
            <w:vAlign w:val="center"/>
          </w:tcPr>
          <w:p w:rsidR="00DA705C" w:rsidRPr="008B16D5" w:rsidRDefault="00DA705C" w:rsidP="00CE7649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帮扶结对总结</w:t>
            </w:r>
            <w:r w:rsidRPr="008B16D5">
              <w:rPr>
                <w:rFonts w:hint="eastAsia"/>
                <w:color w:val="0D0D0D" w:themeColor="text1" w:themeTint="F2"/>
                <w:szCs w:val="21"/>
              </w:rPr>
              <w:t>、新一轮启动</w:t>
            </w:r>
            <w:r w:rsidRPr="008B16D5">
              <w:rPr>
                <w:color w:val="0D0D0D" w:themeColor="text1" w:themeTint="F2"/>
                <w:szCs w:val="21"/>
              </w:rPr>
              <w:t>会</w:t>
            </w:r>
          </w:p>
        </w:tc>
        <w:tc>
          <w:tcPr>
            <w:tcW w:w="1941" w:type="dxa"/>
            <w:vAlign w:val="center"/>
          </w:tcPr>
          <w:p w:rsidR="00DA705C" w:rsidRPr="008B16D5" w:rsidRDefault="00DA705C" w:rsidP="00CE7649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丁红波</w:t>
            </w:r>
          </w:p>
        </w:tc>
        <w:tc>
          <w:tcPr>
            <w:tcW w:w="1752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新桥幼儿园</w:t>
            </w:r>
          </w:p>
        </w:tc>
        <w:tc>
          <w:tcPr>
            <w:tcW w:w="1079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 w:rsidP="00CE7649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77"/>
        </w:trPr>
        <w:tc>
          <w:tcPr>
            <w:tcW w:w="1202" w:type="dxa"/>
            <w:vMerge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4018" w:type="dxa"/>
            <w:vAlign w:val="center"/>
          </w:tcPr>
          <w:p w:rsidR="00DA705C" w:rsidRPr="008B16D5" w:rsidRDefault="00DA705C" w:rsidP="00CE7649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rFonts w:hint="eastAsia"/>
                <w:color w:val="0D0D0D" w:themeColor="text1" w:themeTint="F2"/>
              </w:rPr>
              <w:t>评优课第四次试教（师傅展示课）</w:t>
            </w:r>
          </w:p>
        </w:tc>
        <w:tc>
          <w:tcPr>
            <w:tcW w:w="1941" w:type="dxa"/>
            <w:vAlign w:val="center"/>
          </w:tcPr>
          <w:p w:rsidR="00DA705C" w:rsidRPr="008B16D5" w:rsidRDefault="00DA705C" w:rsidP="00CE7649">
            <w:pPr>
              <w:spacing w:line="28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rFonts w:hint="eastAsia"/>
                <w:color w:val="0D0D0D" w:themeColor="text1" w:themeTint="F2"/>
                <w:szCs w:val="21"/>
              </w:rPr>
              <w:t>园行政</w:t>
            </w:r>
          </w:p>
        </w:tc>
        <w:tc>
          <w:tcPr>
            <w:tcW w:w="1752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多功能室</w:t>
            </w:r>
          </w:p>
        </w:tc>
        <w:tc>
          <w:tcPr>
            <w:tcW w:w="1079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孙俊洁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 w:rsidP="00CE7649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77"/>
        </w:trPr>
        <w:tc>
          <w:tcPr>
            <w:tcW w:w="1202" w:type="dxa"/>
            <w:vMerge w:val="restart"/>
            <w:vAlign w:val="center"/>
          </w:tcPr>
          <w:p w:rsidR="00DA705C" w:rsidRDefault="00DA705C" w:rsidP="00CE7649">
            <w:pPr>
              <w:jc w:val="center"/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日（周五）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 w:rsidP="00EA402D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13:30</w:t>
            </w:r>
          </w:p>
        </w:tc>
        <w:tc>
          <w:tcPr>
            <w:tcW w:w="4018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市优秀教师牵手活动</w:t>
            </w:r>
          </w:p>
        </w:tc>
        <w:tc>
          <w:tcPr>
            <w:tcW w:w="1941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牵手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组教师</w:t>
            </w:r>
          </w:p>
        </w:tc>
        <w:tc>
          <w:tcPr>
            <w:tcW w:w="1752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9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施卫娟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 w:rsidP="00CE7649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A705C" w:rsidTr="00DA705C">
        <w:trPr>
          <w:trHeight w:val="277"/>
        </w:trPr>
        <w:tc>
          <w:tcPr>
            <w:tcW w:w="1202" w:type="dxa"/>
            <w:vMerge/>
            <w:vAlign w:val="center"/>
          </w:tcPr>
          <w:p w:rsidR="00DA705C" w:rsidRDefault="00DA705C" w:rsidP="00CE7649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4018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评优课视频拍摄</w:t>
            </w:r>
          </w:p>
        </w:tc>
        <w:tc>
          <w:tcPr>
            <w:tcW w:w="1941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杨昕、邹榴玉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岳时超</w:t>
            </w:r>
          </w:p>
        </w:tc>
        <w:tc>
          <w:tcPr>
            <w:tcW w:w="1752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多功能室</w:t>
            </w:r>
            <w:bookmarkStart w:id="0" w:name="_GoBack"/>
            <w:bookmarkEnd w:id="0"/>
          </w:p>
        </w:tc>
        <w:tc>
          <w:tcPr>
            <w:tcW w:w="1079" w:type="dxa"/>
            <w:vAlign w:val="center"/>
          </w:tcPr>
          <w:p w:rsidR="00DA705C" w:rsidRDefault="00DA705C" w:rsidP="00CE764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孙俊洁</w:t>
            </w:r>
          </w:p>
        </w:tc>
        <w:tc>
          <w:tcPr>
            <w:tcW w:w="3267" w:type="dxa"/>
            <w:vMerge/>
            <w:vAlign w:val="center"/>
          </w:tcPr>
          <w:p w:rsidR="00DA705C" w:rsidRDefault="00DA705C" w:rsidP="00CE7649">
            <w:pPr>
              <w:spacing w:line="280" w:lineRule="exact"/>
              <w:contextualSpacing/>
              <w:rPr>
                <w:szCs w:val="21"/>
              </w:rPr>
            </w:pPr>
          </w:p>
        </w:tc>
      </w:tr>
    </w:tbl>
    <w:p w:rsidR="001E47FC" w:rsidRDefault="001E47FC"/>
    <w:sectPr w:rsidR="001E47FC" w:rsidSect="004E301D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1E" w:rsidRDefault="00F00B1E">
      <w:r>
        <w:separator/>
      </w:r>
    </w:p>
  </w:endnote>
  <w:endnote w:type="continuationSeparator" w:id="1">
    <w:p w:rsidR="00F00B1E" w:rsidRDefault="00F0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FC" w:rsidRDefault="00DF2480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一份热情一腔激情走进每一个</w:t>
    </w:r>
  </w:p>
  <w:p w:rsidR="001E47FC" w:rsidRDefault="001E47FC">
    <w:pPr>
      <w:pStyle w:val="a3"/>
    </w:pPr>
  </w:p>
  <w:p w:rsidR="001E47FC" w:rsidRDefault="001E47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1E" w:rsidRDefault="00F00B1E">
      <w:r>
        <w:separator/>
      </w:r>
    </w:p>
  </w:footnote>
  <w:footnote w:type="continuationSeparator" w:id="1">
    <w:p w:rsidR="00F00B1E" w:rsidRDefault="00F0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FC" w:rsidRDefault="00DF2480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常州市新北区新魏幼儿园——日日新新体验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357DE"/>
    <w:rsid w:val="00050316"/>
    <w:rsid w:val="00075F8F"/>
    <w:rsid w:val="00084B3E"/>
    <w:rsid w:val="00095455"/>
    <w:rsid w:val="000A05E4"/>
    <w:rsid w:val="000B088E"/>
    <w:rsid w:val="000C339B"/>
    <w:rsid w:val="000C4F6F"/>
    <w:rsid w:val="000D6F5A"/>
    <w:rsid w:val="00114272"/>
    <w:rsid w:val="00123329"/>
    <w:rsid w:val="00135E24"/>
    <w:rsid w:val="0015137A"/>
    <w:rsid w:val="00172C06"/>
    <w:rsid w:val="00176F84"/>
    <w:rsid w:val="001D6DEF"/>
    <w:rsid w:val="001E47FC"/>
    <w:rsid w:val="001E4917"/>
    <w:rsid w:val="0020433A"/>
    <w:rsid w:val="00224AB2"/>
    <w:rsid w:val="00242611"/>
    <w:rsid w:val="002531B3"/>
    <w:rsid w:val="00254696"/>
    <w:rsid w:val="00256CC3"/>
    <w:rsid w:val="002C35AE"/>
    <w:rsid w:val="002E1223"/>
    <w:rsid w:val="002F1A46"/>
    <w:rsid w:val="002F2C8D"/>
    <w:rsid w:val="003A730D"/>
    <w:rsid w:val="003E7023"/>
    <w:rsid w:val="003E7824"/>
    <w:rsid w:val="003F749C"/>
    <w:rsid w:val="0043204F"/>
    <w:rsid w:val="0045290C"/>
    <w:rsid w:val="00494391"/>
    <w:rsid w:val="00496B71"/>
    <w:rsid w:val="004A0245"/>
    <w:rsid w:val="004A1025"/>
    <w:rsid w:val="004B3CDC"/>
    <w:rsid w:val="004E14BA"/>
    <w:rsid w:val="004E301D"/>
    <w:rsid w:val="004E4ECE"/>
    <w:rsid w:val="004F076A"/>
    <w:rsid w:val="00507190"/>
    <w:rsid w:val="005533CB"/>
    <w:rsid w:val="00577061"/>
    <w:rsid w:val="005B4410"/>
    <w:rsid w:val="005B57CB"/>
    <w:rsid w:val="005C01A8"/>
    <w:rsid w:val="005C173C"/>
    <w:rsid w:val="00624D2C"/>
    <w:rsid w:val="00627B84"/>
    <w:rsid w:val="0064205E"/>
    <w:rsid w:val="006505BF"/>
    <w:rsid w:val="00653AC8"/>
    <w:rsid w:val="006B5D88"/>
    <w:rsid w:val="006D7655"/>
    <w:rsid w:val="006E3A35"/>
    <w:rsid w:val="006E4DD8"/>
    <w:rsid w:val="006F35B1"/>
    <w:rsid w:val="0074531E"/>
    <w:rsid w:val="007525FA"/>
    <w:rsid w:val="00762CB9"/>
    <w:rsid w:val="00786E3D"/>
    <w:rsid w:val="007A62FC"/>
    <w:rsid w:val="007C5BD7"/>
    <w:rsid w:val="0080081F"/>
    <w:rsid w:val="00815FC8"/>
    <w:rsid w:val="00856105"/>
    <w:rsid w:val="00861F98"/>
    <w:rsid w:val="00864817"/>
    <w:rsid w:val="00867459"/>
    <w:rsid w:val="00871AA9"/>
    <w:rsid w:val="008A68A8"/>
    <w:rsid w:val="008B16D5"/>
    <w:rsid w:val="008D6329"/>
    <w:rsid w:val="008E7BDA"/>
    <w:rsid w:val="0090158F"/>
    <w:rsid w:val="00932B9F"/>
    <w:rsid w:val="00935838"/>
    <w:rsid w:val="00964248"/>
    <w:rsid w:val="009B528C"/>
    <w:rsid w:val="009E3E87"/>
    <w:rsid w:val="00A34814"/>
    <w:rsid w:val="00A41785"/>
    <w:rsid w:val="00A43A9C"/>
    <w:rsid w:val="00A545BB"/>
    <w:rsid w:val="00A912ED"/>
    <w:rsid w:val="00AA643C"/>
    <w:rsid w:val="00AB15C3"/>
    <w:rsid w:val="00AC2AAA"/>
    <w:rsid w:val="00AC65C0"/>
    <w:rsid w:val="00B2153B"/>
    <w:rsid w:val="00B55784"/>
    <w:rsid w:val="00B90066"/>
    <w:rsid w:val="00B91AA3"/>
    <w:rsid w:val="00BB21E7"/>
    <w:rsid w:val="00BD067B"/>
    <w:rsid w:val="00BE3BD3"/>
    <w:rsid w:val="00C2738D"/>
    <w:rsid w:val="00C278CE"/>
    <w:rsid w:val="00C955BD"/>
    <w:rsid w:val="00CB41B3"/>
    <w:rsid w:val="00CC6864"/>
    <w:rsid w:val="00CE13E3"/>
    <w:rsid w:val="00CE7649"/>
    <w:rsid w:val="00CF130C"/>
    <w:rsid w:val="00D103CF"/>
    <w:rsid w:val="00D16698"/>
    <w:rsid w:val="00D4242F"/>
    <w:rsid w:val="00D71B39"/>
    <w:rsid w:val="00DA705C"/>
    <w:rsid w:val="00DC1362"/>
    <w:rsid w:val="00DF2480"/>
    <w:rsid w:val="00E20229"/>
    <w:rsid w:val="00E66F12"/>
    <w:rsid w:val="00E75A01"/>
    <w:rsid w:val="00EA402D"/>
    <w:rsid w:val="00EB1057"/>
    <w:rsid w:val="00EC1748"/>
    <w:rsid w:val="00EF68CB"/>
    <w:rsid w:val="00F00B1E"/>
    <w:rsid w:val="00F45CBE"/>
    <w:rsid w:val="00F53DCA"/>
    <w:rsid w:val="00F94731"/>
    <w:rsid w:val="00FA359E"/>
    <w:rsid w:val="00FA6398"/>
    <w:rsid w:val="00FA6DF4"/>
    <w:rsid w:val="00FD587B"/>
    <w:rsid w:val="08E0509C"/>
    <w:rsid w:val="65595474"/>
    <w:rsid w:val="6D4B0450"/>
    <w:rsid w:val="6E5C2BF6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E3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4E30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0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01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4E30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BFEF6-3DD0-445C-9BA9-0F1A36DF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65</cp:revision>
  <cp:lastPrinted>2021-09-22T05:44:00Z</cp:lastPrinted>
  <dcterms:created xsi:type="dcterms:W3CDTF">2021-09-05T23:42:00Z</dcterms:created>
  <dcterms:modified xsi:type="dcterms:W3CDTF">2021-10-11T06:49:00Z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C3A5756F239348F5A93CE1A7BE6BA2F4</vt:lpwstr>
  </property>
</Properties>
</file>