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（</w:t>
      </w:r>
      <w:r>
        <w:rPr>
          <w:rFonts w:hint="default" w:ascii="黑体" w:hAnsi="黑体" w:eastAsia="黑体" w:cs="黑体"/>
          <w:b/>
          <w:bCs/>
          <w:sz w:val="32"/>
          <w:szCs w:val="32"/>
          <w:lang w:eastAsia="zh-Hans"/>
        </w:rPr>
        <w:t>10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.</w:t>
      </w:r>
      <w:r>
        <w:rPr>
          <w:rFonts w:hint="default" w:ascii="黑体" w:hAnsi="黑体" w:eastAsia="黑体" w:cs="黑体"/>
          <w:b/>
          <w:bCs/>
          <w:sz w:val="32"/>
          <w:szCs w:val="32"/>
          <w:lang w:eastAsia="zh-Hans"/>
        </w:rPr>
        <w:t>11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）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一、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晨间来园基本情况</w:t>
      </w:r>
    </w:p>
    <w:p>
      <w:pPr>
        <w:ind w:firstLine="210" w:firstLineChars="100"/>
        <w:rPr>
          <w:rFonts w:hint="default" w:asciiTheme="minorEastAsia" w:hAnsi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来园人数：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应到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3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实到</w:t>
      </w:r>
      <w:r>
        <w:rPr>
          <w:rFonts w:hint="default" w:asciiTheme="minorEastAsia" w:hAnsiTheme="minorEastAsia" w:cstheme="minorEastAsia"/>
          <w:sz w:val="21"/>
          <w:szCs w:val="21"/>
          <w:lang w:eastAsia="zh-Hans"/>
        </w:rPr>
        <w:t>25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default" w:asciiTheme="minorEastAsia" w:hAnsiTheme="minorEastAsia" w:cstheme="minorEastAsia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cstheme="minorEastAsia"/>
          <w:sz w:val="21"/>
          <w:szCs w:val="21"/>
          <w:lang w:val="en-US" w:eastAsia="zh-Hans"/>
        </w:rPr>
        <w:t>乔少泽能在老师的安抚下情绪稳定</w:t>
      </w:r>
    </w:p>
    <w:p>
      <w:pPr>
        <w:ind w:firstLine="210" w:firstLineChars="100"/>
        <w:rPr>
          <w:rFonts w:hint="default" w:asciiTheme="minorEastAsia" w:hAnsiTheme="minorEastAsia" w:cstheme="minorEastAsia"/>
          <w:sz w:val="21"/>
          <w:szCs w:val="21"/>
          <w:lang w:eastAsia="zh-Hans"/>
        </w:rPr>
      </w:pPr>
      <w:r>
        <w:rPr>
          <w:rFonts w:hint="default" w:asciiTheme="minorEastAsia" w:hAnsiTheme="minorEastAsia" w:cstheme="minorEastAsia"/>
          <w:sz w:val="21"/>
          <w:szCs w:val="21"/>
          <w:lang w:eastAsia="zh-Hans"/>
        </w:rPr>
        <w:t>2.</w:t>
      </w:r>
      <w:r>
        <w:rPr>
          <w:rFonts w:hint="eastAsia" w:asciiTheme="minorEastAsia" w:hAnsiTheme="minorEastAsia" w:cstheme="minorEastAsia"/>
          <w:sz w:val="21"/>
          <w:szCs w:val="21"/>
          <w:lang w:val="en-US" w:eastAsia="zh-Hans"/>
        </w:rPr>
        <w:t>管玥</w:t>
      </w:r>
      <w:r>
        <w:rPr>
          <w:rFonts w:hint="default" w:asciiTheme="minorEastAsia" w:hAnsiTheme="minorEastAsia" w:cstheme="minorEastAsia"/>
          <w:sz w:val="21"/>
          <w:szCs w:val="21"/>
          <w:lang w:eastAsia="zh-Hans"/>
        </w:rPr>
        <w:t>、</w:t>
      </w:r>
      <w:r>
        <w:rPr>
          <w:rFonts w:hint="eastAsia" w:asciiTheme="minorEastAsia" w:hAnsiTheme="minorEastAsia" w:cstheme="minorEastAsia"/>
          <w:sz w:val="21"/>
          <w:szCs w:val="21"/>
          <w:lang w:val="en-US" w:eastAsia="zh-Hans"/>
        </w:rPr>
        <w:t>许子凡来园时主动与老师打招呼</w:t>
      </w:r>
      <w:r>
        <w:rPr>
          <w:rFonts w:hint="default" w:asciiTheme="minorEastAsia" w:hAnsiTheme="minorEastAsia" w:cstheme="minorEastAsia"/>
          <w:sz w:val="21"/>
          <w:szCs w:val="21"/>
          <w:lang w:eastAsia="zh-Hans"/>
        </w:rPr>
        <w:t>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Hans"/>
        </w:rPr>
      </w:pP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Hans"/>
        </w:rPr>
        <w:t>二</w:t>
      </w:r>
      <w:r>
        <w:rPr>
          <w:rFonts w:hint="default" w:asciiTheme="minorEastAsia" w:hAnsiTheme="minorEastAsia" w:eastAsiaTheme="minorEastAsia" w:cstheme="minorEastAsia"/>
          <w:b/>
          <w:bCs/>
          <w:sz w:val="24"/>
          <w:szCs w:val="24"/>
          <w:lang w:eastAsia="zh-Hans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区域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情况：</w:t>
      </w:r>
    </w:p>
    <w:p>
      <w:pPr>
        <w:numPr>
          <w:ilvl w:val="0"/>
          <w:numId w:val="0"/>
        </w:numPr>
        <w:ind w:firstLine="525" w:firstLineChars="250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eastAsia="zh-CN"/>
        </w:rPr>
        <w:t>宝贝们开开心心来到幼儿园，喝完牛奶后开始区域游戏啦！</w:t>
      </w:r>
    </w:p>
    <w:tbl>
      <w:tblPr>
        <w:tblStyle w:val="6"/>
        <w:tblW w:w="93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6"/>
        <w:gridCol w:w="1866"/>
        <w:gridCol w:w="1866"/>
        <w:gridCol w:w="1866"/>
        <w:gridCol w:w="1866"/>
      </w:tblGrid>
      <w:tr>
        <w:tc>
          <w:tcPr>
            <w:tcW w:w="1866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  <w:t>益智区</w:t>
            </w:r>
          </w:p>
        </w:tc>
        <w:tc>
          <w:tcPr>
            <w:tcW w:w="1866" w:type="dxa"/>
          </w:tcPr>
          <w:p>
            <w:pPr>
              <w:jc w:val="center"/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  <w:t>美工区</w:t>
            </w:r>
          </w:p>
        </w:tc>
        <w:tc>
          <w:tcPr>
            <w:tcW w:w="1866" w:type="dxa"/>
          </w:tcPr>
          <w:p>
            <w:pPr>
              <w:jc w:val="center"/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  <w:t>建构区</w:t>
            </w:r>
          </w:p>
        </w:tc>
        <w:tc>
          <w:tcPr>
            <w:tcW w:w="1866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  <w:t>图书区</w:t>
            </w:r>
          </w:p>
        </w:tc>
        <w:tc>
          <w:tcPr>
            <w:tcW w:w="1866" w:type="dxa"/>
          </w:tcPr>
          <w:p>
            <w:pPr>
              <w:jc w:val="center"/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  <w:t>娃娃家</w:t>
            </w:r>
          </w:p>
        </w:tc>
      </w:tr>
      <w:tr>
        <w:trPr>
          <w:trHeight w:val="1104" w:hRule="atLeast"/>
        </w:trPr>
        <w:tc>
          <w:tcPr>
            <w:tcW w:w="1866" w:type="dxa"/>
          </w:tcPr>
          <w:p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Hans"/>
              </w:rPr>
              <w:t>郭亦辰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Hans"/>
              </w:rPr>
              <w:t>许子凡</w:t>
            </w:r>
          </w:p>
          <w:p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Hans"/>
              </w:rPr>
              <w:t>乔少泽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Hans"/>
              </w:rPr>
              <w:t>丁子清</w:t>
            </w:r>
          </w:p>
          <w:p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Hans"/>
              </w:rPr>
              <w:t>孙心妍</w:t>
            </w:r>
          </w:p>
        </w:tc>
        <w:tc>
          <w:tcPr>
            <w:tcW w:w="1866" w:type="dxa"/>
          </w:tcPr>
          <w:p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乔少泽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唐浩宇</w:t>
            </w:r>
          </w:p>
          <w:p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任以饶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季楚凡</w:t>
            </w:r>
          </w:p>
          <w:p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鲍依宸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周嘉怡</w:t>
            </w:r>
          </w:p>
          <w:p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严梓芸</w:t>
            </w:r>
          </w:p>
        </w:tc>
        <w:tc>
          <w:tcPr>
            <w:tcW w:w="1866" w:type="dxa"/>
          </w:tcPr>
          <w:p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楚梓恒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王梓洛</w:t>
            </w:r>
          </w:p>
          <w:p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张景灏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陈湘楠</w:t>
            </w:r>
          </w:p>
          <w:p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包格婵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王伊一</w:t>
            </w:r>
          </w:p>
        </w:tc>
        <w:tc>
          <w:tcPr>
            <w:tcW w:w="1866" w:type="dxa"/>
          </w:tcPr>
          <w:p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管玥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林婧涵</w:t>
            </w:r>
          </w:p>
          <w:p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陈欣语</w:t>
            </w:r>
          </w:p>
        </w:tc>
        <w:tc>
          <w:tcPr>
            <w:tcW w:w="1866" w:type="dxa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巢文垚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印永瑞</w:t>
            </w:r>
          </w:p>
        </w:tc>
      </w:tr>
    </w:tbl>
    <w:p>
      <w:pPr>
        <w:numPr>
          <w:ilvl w:val="0"/>
          <w:numId w:val="0"/>
        </w:numP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Hans"/>
        </w:rPr>
      </w:pPr>
    </w:p>
    <w:p>
      <w:pPr>
        <w:numPr>
          <w:ilvl w:val="0"/>
          <w:numId w:val="0"/>
        </w:numPr>
        <w:ind w:firstLine="240" w:firstLineChars="10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Hans"/>
        </w:rPr>
        <w:t>三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集体活动：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Hans"/>
        </w:rPr>
        <w:t>科学</w:t>
      </w:r>
      <w:r>
        <w:rPr>
          <w:rFonts w:hint="default" w:asciiTheme="minorEastAsia" w:hAnsiTheme="minorEastAsia" w:cstheme="minorEastAsia"/>
          <w:b/>
          <w:bCs/>
          <w:sz w:val="24"/>
          <w:szCs w:val="24"/>
          <w:lang w:eastAsia="zh-Hans"/>
        </w:rPr>
        <w:t>：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Hans"/>
        </w:rPr>
        <w:t>苹果</w:t>
      </w:r>
    </w:p>
    <w:tbl>
      <w:tblPr>
        <w:tblStyle w:val="6"/>
        <w:tblW w:w="95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2"/>
        <w:gridCol w:w="47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4" w:hRule="atLeast"/>
        </w:trPr>
        <w:tc>
          <w:tcPr>
            <w:tcW w:w="9569" w:type="dxa"/>
            <w:gridSpan w:val="2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  <w:t>教材分析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91" w:hRule="atLeast"/>
        </w:trPr>
        <w:tc>
          <w:tcPr>
            <w:tcW w:w="9569" w:type="dxa"/>
            <w:gridSpan w:val="2"/>
          </w:tcPr>
          <w:p>
            <w:pPr>
              <w:ind w:firstLine="420" w:firstLineChars="200"/>
              <w:rPr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Cs w:val="21"/>
              </w:rPr>
              <w:t>本次活动是引导幼儿学会有序地观察，利用摸一摸、看一看、闻一闻、尝一尝等方法来感知苹果的特征。苹果是幼儿生活中常见的物品，孩子们对于苹果能说出名称，也都吃过，对于它的特征也有所了解，但孩子们在观察时比较粗糙，缺少一定观察的方法，不能有序地进行观察，孩子们在讲述水果的特征时语言也不够连贯，特别是孩子不能很好地倾听同伴的讲述，从同伴的讲述中获得一定的经验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exact"/>
              <w:ind w:right="0" w:rightChars="0"/>
              <w:textAlignment w:val="auto"/>
              <w:outlineLvl w:val="9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1" w:hRule="atLeast"/>
        </w:trPr>
        <w:tc>
          <w:tcPr>
            <w:tcW w:w="4822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eastAsia="zh-CN"/>
              </w:rPr>
              <w:t>活动描述</w:t>
            </w:r>
          </w:p>
        </w:tc>
        <w:tc>
          <w:tcPr>
            <w:tcW w:w="4747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  <w:t>活动照片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03" w:hRule="atLeast"/>
        </w:trPr>
        <w:tc>
          <w:tcPr>
            <w:tcW w:w="4822" w:type="dxa"/>
          </w:tcPr>
          <w:p>
            <w:pPr>
              <w:ind w:firstLine="420" w:firstLineChars="200"/>
              <w:rPr>
                <w:rFonts w:hint="default" w:ascii="宋体" w:hAnsi="宋体"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Hans"/>
              </w:rPr>
              <w:t>用眼睛看一看</w:t>
            </w:r>
            <w:r>
              <w:rPr>
                <w:rFonts w:hint="default" w:ascii="宋体" w:hAnsi="宋体"/>
                <w:color w:val="000000"/>
                <w:szCs w:val="21"/>
                <w:lang w:eastAsia="zh-Hans"/>
              </w:rPr>
              <w:t>，</w:t>
            </w:r>
            <w:r>
              <w:rPr>
                <w:rFonts w:hint="eastAsia" w:ascii="宋体" w:hAnsi="宋体"/>
                <w:color w:val="000000"/>
                <w:szCs w:val="21"/>
                <w:lang w:val="en-US" w:eastAsia="zh-Hans"/>
              </w:rPr>
              <w:t>手摸一摸</w:t>
            </w:r>
            <w:r>
              <w:rPr>
                <w:rFonts w:hint="default" w:ascii="宋体" w:hAnsi="宋体"/>
                <w:color w:val="000000"/>
                <w:szCs w:val="21"/>
                <w:lang w:eastAsia="zh-Hans"/>
              </w:rPr>
              <w:t>，</w:t>
            </w:r>
            <w:r>
              <w:rPr>
                <w:rFonts w:hint="eastAsia" w:ascii="宋体" w:hAnsi="宋体"/>
                <w:color w:val="000000"/>
                <w:szCs w:val="21"/>
                <w:lang w:val="en-US" w:eastAsia="zh-Hans"/>
              </w:rPr>
              <w:t>鼻子闻一闻</w:t>
            </w:r>
            <w:r>
              <w:rPr>
                <w:rFonts w:hint="default" w:ascii="宋体" w:hAnsi="宋体"/>
                <w:color w:val="000000"/>
                <w:szCs w:val="21"/>
                <w:lang w:eastAsia="zh-Hans"/>
              </w:rPr>
              <w:t>，</w:t>
            </w:r>
            <w:r>
              <w:rPr>
                <w:rFonts w:hint="eastAsia" w:ascii="宋体" w:hAnsi="宋体"/>
                <w:color w:val="000000"/>
                <w:szCs w:val="21"/>
                <w:lang w:val="en-US" w:eastAsia="zh-Hans"/>
              </w:rPr>
              <w:t>苹果是什么样子的</w:t>
            </w:r>
            <w:r>
              <w:rPr>
                <w:rFonts w:hint="default" w:ascii="宋体" w:hAnsi="宋体"/>
                <w:color w:val="000000"/>
                <w:szCs w:val="21"/>
                <w:lang w:eastAsia="zh-Hans"/>
              </w:rPr>
              <w:t>。</w:t>
            </w:r>
          </w:p>
          <w:p>
            <w:pPr>
              <w:ind w:firstLine="420" w:firstLineChars="200"/>
              <w:rPr>
                <w:rFonts w:hint="default" w:ascii="宋体" w:hAnsi="宋体"/>
                <w:color w:val="000000"/>
                <w:szCs w:val="21"/>
                <w:lang w:eastAsia="zh-Hans"/>
              </w:rPr>
            </w:pPr>
          </w:p>
          <w:p>
            <w:pPr>
              <w:ind w:firstLine="420" w:firstLineChars="200"/>
              <w:rPr>
                <w:rFonts w:hint="eastAsia" w:ascii="宋体" w:hAnsi="宋体"/>
                <w:color w:val="000000"/>
                <w:szCs w:val="21"/>
                <w:lang w:val="en-US" w:eastAsia="zh-Hans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Hans"/>
              </w:rPr>
              <w:t>张兴平</w:t>
            </w:r>
            <w:r>
              <w:rPr>
                <w:rFonts w:hint="default" w:ascii="宋体" w:hAnsi="宋体"/>
                <w:color w:val="000000"/>
                <w:szCs w:val="21"/>
                <w:lang w:eastAsia="zh-Hans"/>
              </w:rPr>
              <w:t>：</w:t>
            </w:r>
            <w:r>
              <w:rPr>
                <w:rFonts w:hint="eastAsia" w:ascii="宋体" w:hAnsi="宋体"/>
                <w:color w:val="000000"/>
                <w:szCs w:val="21"/>
                <w:lang w:val="en-US" w:eastAsia="zh-Hans"/>
              </w:rPr>
              <w:t>红红的</w:t>
            </w:r>
          </w:p>
        </w:tc>
        <w:tc>
          <w:tcPr>
            <w:tcW w:w="4747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Theme="minorEastAsia" w:hAnsi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787400</wp:posOffset>
                  </wp:positionH>
                  <wp:positionV relativeFrom="paragraph">
                    <wp:posOffset>126365</wp:posOffset>
                  </wp:positionV>
                  <wp:extent cx="1188085" cy="890905"/>
                  <wp:effectExtent l="0" t="0" r="5715" b="23495"/>
                  <wp:wrapNone/>
                  <wp:docPr id="12" name="图片 12" descr="/Users/apple/Desktop/未命名文件夹/IMG_6127.JPGIMG_6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/Users/apple/Desktop/未命名文件夹/IMG_6127.JPGIMG_612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85" cy="890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numPr>
                <w:ilvl w:val="0"/>
                <w:numId w:val="0"/>
              </w:numPr>
              <w:jc w:val="center"/>
              <w:rPr>
                <w:rFonts w:hint="default" w:asciiTheme="minorEastAsia" w:hAnsi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jc w:val="center"/>
              <w:rPr>
                <w:rFonts w:hint="default" w:asciiTheme="minorEastAsia" w:hAnsi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jc w:val="center"/>
              <w:rPr>
                <w:rFonts w:hint="default" w:asciiTheme="minorEastAsia" w:hAnsi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jc w:val="center"/>
              <w:rPr>
                <w:rFonts w:hint="default" w:asciiTheme="minorEastAsia" w:hAnsi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68" w:hRule="atLeast"/>
        </w:trPr>
        <w:tc>
          <w:tcPr>
            <w:tcW w:w="4822" w:type="dxa"/>
          </w:tcPr>
          <w:p>
            <w:pPr>
              <w:pStyle w:val="2"/>
              <w:spacing w:before="0" w:beforeLines="0" w:beforeAutospacing="0" w:after="0" w:afterLines="0" w:afterAutospacing="0"/>
              <w:ind w:firstLine="420" w:firstLineChars="200"/>
              <w:rPr>
                <w:rFonts w:hint="eastAsia" w:cs="Times New Roman" w:eastAsiaTheme="minorEastAsia"/>
                <w:color w:val="000000"/>
                <w:kern w:val="2"/>
                <w:sz w:val="21"/>
                <w:szCs w:val="21"/>
                <w:lang w:val="en-US" w:eastAsia="zh-Hans"/>
              </w:rPr>
            </w:pPr>
            <w:r>
              <w:rPr>
                <w:rFonts w:hint="eastAsia"/>
                <w:sz w:val="21"/>
                <w:szCs w:val="21"/>
                <w:lang w:val="en-US" w:eastAsia="zh-Hans"/>
              </w:rPr>
              <w:t>楚梓恒</w:t>
            </w:r>
            <w:r>
              <w:rPr>
                <w:rFonts w:hint="default" w:ascii="宋体" w:hAnsi="宋体"/>
                <w:sz w:val="21"/>
                <w:szCs w:val="21"/>
                <w:lang w:eastAsia="zh-Hans"/>
              </w:rPr>
              <w:t>：</w:t>
            </w:r>
            <w:r>
              <w:rPr>
                <w:rFonts w:hint="eastAsia"/>
                <w:sz w:val="21"/>
                <w:szCs w:val="21"/>
                <w:lang w:val="en-US" w:eastAsia="zh-Hans"/>
              </w:rPr>
              <w:t>苹果是圆的</w:t>
            </w:r>
          </w:p>
          <w:p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4747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205865" cy="904240"/>
                  <wp:effectExtent l="0" t="0" r="13335" b="10160"/>
                  <wp:docPr id="13" name="图片 13" descr="/Users/apple/Desktop/未命名文件夹/IMG_6128.JPGIMG_6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/Users/apple/Desktop/未命名文件夹/IMG_6128.JPGIMG_612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865" cy="904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68" w:hRule="atLeast"/>
        </w:trPr>
        <w:tc>
          <w:tcPr>
            <w:tcW w:w="4822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Hans"/>
              </w:rPr>
              <w:t>许子凡</w:t>
            </w:r>
            <w:r>
              <w:rPr>
                <w:rFonts w:hint="default" w:asciiTheme="minorEastAsia" w:hAnsiTheme="minorEastAsia" w:cstheme="minorEastAsia"/>
                <w:sz w:val="21"/>
                <w:szCs w:val="21"/>
                <w:vertAlign w:val="baseline"/>
                <w:lang w:eastAsia="zh-Hans"/>
              </w:rPr>
              <w:t>：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Hans"/>
              </w:rPr>
              <w:t>苹果摸起来是硬硬的</w:t>
            </w:r>
          </w:p>
        </w:tc>
        <w:tc>
          <w:tcPr>
            <w:tcW w:w="4747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250315" cy="937260"/>
                  <wp:effectExtent l="0" t="0" r="19685" b="2540"/>
                  <wp:docPr id="16" name="图片 16" descr="/Users/apple/Desktop/未命名文件夹/IMG_6129.JPGIMG_6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/Users/apple/Desktop/未命名文件夹/IMG_6129.JPGIMG_612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315" cy="93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68" w:hRule="atLeast"/>
        </w:trPr>
        <w:tc>
          <w:tcPr>
            <w:tcW w:w="4822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Hans"/>
              </w:rPr>
              <w:t>切开来看一下</w:t>
            </w: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Hans"/>
              </w:rPr>
              <w:t>哇塞</w:t>
            </w:r>
            <w:r>
              <w:rPr>
                <w:rFonts w:hint="default" w:asciiTheme="minorEastAsia" w:hAnsiTheme="minorEastAsia" w:cstheme="minorEastAsia"/>
                <w:sz w:val="21"/>
                <w:szCs w:val="21"/>
                <w:vertAlign w:val="baseline"/>
                <w:lang w:eastAsia="zh-Hans"/>
              </w:rPr>
              <w:t>：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Hans"/>
              </w:rPr>
              <w:t>横着切的苹果里面有五角星呀</w:t>
            </w:r>
            <w:r>
              <w:rPr>
                <w:rFonts w:hint="default" w:asciiTheme="minorEastAsia" w:hAnsiTheme="minorEastAsia" w:cstheme="minorEastAsia"/>
                <w:sz w:val="21"/>
                <w:szCs w:val="21"/>
                <w:vertAlign w:val="baseline"/>
                <w:lang w:eastAsia="zh-Hans"/>
              </w:rPr>
              <w:t>！</w:t>
            </w: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Hans"/>
              </w:rPr>
            </w:pPr>
          </w:p>
        </w:tc>
        <w:tc>
          <w:tcPr>
            <w:tcW w:w="4747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753110</wp:posOffset>
                  </wp:positionH>
                  <wp:positionV relativeFrom="paragraph">
                    <wp:posOffset>6350</wp:posOffset>
                  </wp:positionV>
                  <wp:extent cx="1402080" cy="1051560"/>
                  <wp:effectExtent l="0" t="0" r="20320" b="15240"/>
                  <wp:wrapSquare wrapText="bothSides"/>
                  <wp:docPr id="8" name="图片 8" descr="/Users/apple/Desktop/未命名文件夹/IMG_6134.JPGIMG_6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apple/Desktop/未命名文件夹/IMG_6134.JPGIMG_613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0" cy="1051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Theme="minorEastAsia" w:hAnsiTheme="minorEastAsia" w:cstheme="minorEastAsia"/>
                <w:sz w:val="21"/>
                <w:szCs w:val="21"/>
                <w:vertAlign w:val="baseline"/>
                <w:lang w:eastAsia="zh-CN"/>
              </w:rPr>
              <w:t xml:space="preserve">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39" w:hRule="atLeast"/>
        </w:trPr>
        <w:tc>
          <w:tcPr>
            <w:tcW w:w="4822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Hans"/>
              </w:rPr>
              <w:t>尝一下苹果</w:t>
            </w:r>
            <w:r>
              <w:rPr>
                <w:rFonts w:hint="default" w:asciiTheme="minorEastAsia" w:hAnsiTheme="minorEastAsia" w:cstheme="minorEastAsia"/>
                <w:sz w:val="21"/>
                <w:szCs w:val="21"/>
                <w:vertAlign w:val="baseline"/>
                <w:lang w:eastAsia="zh-Hans"/>
              </w:rPr>
              <w:t>：</w:t>
            </w:r>
          </w:p>
          <w:p>
            <w:pPr>
              <w:numPr>
                <w:ilvl w:val="0"/>
                <w:numId w:val="0"/>
              </w:numPr>
              <w:ind w:firstLine="525" w:firstLineChars="250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Hans"/>
              </w:rPr>
              <w:t>苹果是甜甜的</w:t>
            </w:r>
          </w:p>
        </w:tc>
        <w:tc>
          <w:tcPr>
            <w:tcW w:w="4747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eastAsia="zh-CN"/>
              </w:rPr>
            </w:pPr>
            <w:bookmarkStart w:id="0" w:name="_GoBack"/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664210</wp:posOffset>
                  </wp:positionH>
                  <wp:positionV relativeFrom="paragraph">
                    <wp:posOffset>5715</wp:posOffset>
                  </wp:positionV>
                  <wp:extent cx="1294130" cy="970280"/>
                  <wp:effectExtent l="0" t="0" r="1270" b="20320"/>
                  <wp:wrapSquare wrapText="bothSides"/>
                  <wp:docPr id="15" name="图片 15" descr="/Users/apple/Desktop/未命名文件夹/IMG_6135.JPGIMG_6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/Users/apple/Desktop/未命名文件夹/IMG_6135.JPGIMG_613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4130" cy="970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bookmarkEnd w:id="0"/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</w:tc>
      </w:tr>
    </w:tbl>
    <w:p>
      <w:pPr>
        <w:numPr>
          <w:ilvl w:val="0"/>
          <w:numId w:val="0"/>
        </w:numPr>
        <w:ind w:leftChars="0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Hans"/>
        </w:rPr>
      </w:pPr>
    </w:p>
    <w:p>
      <w:pPr>
        <w:numPr>
          <w:ilvl w:val="0"/>
          <w:numId w:val="0"/>
        </w:numPr>
        <w:ind w:leftChars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Hans"/>
        </w:rPr>
        <w:t>四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户外活动：</w:t>
      </w:r>
    </w:p>
    <w:p>
      <w:pPr>
        <w:jc w:val="both"/>
        <w:rPr>
          <w:rFonts w:hint="default" w:asciiTheme="minorEastAsia" w:hAnsiTheme="minorEastAsia" w:eastAsiaTheme="minorEastAsia" w:cstheme="minorEastAsia"/>
          <w:b w:val="0"/>
          <w:bCs w:val="0"/>
          <w:sz w:val="21"/>
          <w:szCs w:val="21"/>
          <w:vertAlign w:val="baseli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Hans"/>
        </w:rPr>
        <w:t>今天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我们出去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Hans"/>
        </w:rPr>
        <w:t>做操啦</w:t>
      </w:r>
      <w:r>
        <w:rPr>
          <w:rFonts w:hint="default" w:asciiTheme="minorEastAsia" w:hAnsiTheme="minorEastAsia" w:cstheme="minorEastAsia"/>
          <w:b w:val="0"/>
          <w:bCs w:val="0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Hans"/>
        </w:rPr>
        <w:t>我们能够安静的上下楼梯</w:t>
      </w:r>
      <w:r>
        <w:rPr>
          <w:rFonts w:hint="default" w:asciiTheme="minorEastAsia" w:hAnsiTheme="minorEastAsia" w:cstheme="minorEastAsia"/>
          <w:b w:val="0"/>
          <w:bCs w:val="0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Hans"/>
        </w:rPr>
        <w:t>跟着老师的动作一起来做操</w:t>
      </w:r>
      <w:r>
        <w:rPr>
          <w:rFonts w:hint="default" w:asciiTheme="minorEastAsia" w:hAnsiTheme="minorEastAsia" w:cstheme="minorEastAsia"/>
          <w:b w:val="0"/>
          <w:bCs w:val="0"/>
          <w:sz w:val="21"/>
          <w:szCs w:val="21"/>
          <w:lang w:eastAsia="zh-Hans"/>
        </w:rPr>
        <w:t>！</w:t>
      </w:r>
    </w:p>
    <w:tbl>
      <w:tblPr>
        <w:tblStyle w:val="6"/>
        <w:tblW w:w="95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8"/>
      </w:tblGrid>
      <w:tr>
        <w:trPr>
          <w:trHeight w:val="2969" w:hRule="atLeast"/>
        </w:trPr>
        <w:tc>
          <w:tcPr>
            <w:tcW w:w="9568" w:type="dxa"/>
            <w:tcBorders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2365375" cy="1774190"/>
                  <wp:effectExtent l="0" t="0" r="22225" b="3810"/>
                  <wp:docPr id="18" name="图片 18" descr="/Users/apple/Desktop/未命名文件夹/IMG_6133(20211011-100603).JPGIMG_6133(20211011-10060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/Users/apple/Desktop/未命名文件夹/IMG_6133(20211011-100603).JPGIMG_6133(20211011-100603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5375" cy="1774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Hans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Hans"/>
        </w:rPr>
      </w:pPr>
    </w:p>
    <w:p>
      <w:pPr>
        <w:numPr>
          <w:ilvl w:val="0"/>
          <w:numId w:val="1"/>
        </w:numP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  <w:t>表扬栏</w:t>
      </w:r>
    </w:p>
    <w:p>
      <w:pPr>
        <w:widowControl w:val="0"/>
        <w:numPr>
          <w:ilvl w:val="0"/>
          <w:numId w:val="2"/>
        </w:numPr>
        <w:ind w:firstLine="420" w:firstLineChars="200"/>
        <w:jc w:val="both"/>
        <w:rPr>
          <w:rFonts w:hint="default" w:asciiTheme="minorEastAsia" w:hAnsiTheme="minorEastAsia" w:cstheme="minorEastAsia"/>
          <w:b w:val="0"/>
          <w:bCs w:val="0"/>
          <w:color w:val="auto"/>
          <w:sz w:val="21"/>
          <w:szCs w:val="21"/>
          <w:lang w:eastAsia="zh-Hans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lang w:val="en-US" w:eastAsia="zh-Hans"/>
        </w:rPr>
        <w:t>众人拾柴火焰高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lang w:val="en-US" w:eastAsia="zh-Hans"/>
        </w:rPr>
        <w:t>谢谢家长们的配合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lang w:val="en-US" w:eastAsia="zh-Hans"/>
        </w:rPr>
        <w:t>为孩子们准备了丰富的材料资源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lang w:val="en-US" w:eastAsia="zh-Hans"/>
        </w:rPr>
        <w:t>相信有你们的配合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lang w:val="en-US" w:eastAsia="zh-Hans"/>
        </w:rPr>
        <w:t>孩子们的活动会更丰富多彩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1"/>
          <w:szCs w:val="21"/>
          <w:lang w:eastAsia="zh-Hans"/>
        </w:rPr>
        <w:t>！</w:t>
      </w:r>
    </w:p>
    <w:p>
      <w:pPr>
        <w:widowControl w:val="0"/>
        <w:numPr>
          <w:ilvl w:val="0"/>
          <w:numId w:val="2"/>
        </w:numPr>
        <w:ind w:firstLine="420" w:firstLineChars="200"/>
        <w:jc w:val="both"/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vertAlign w:val="baseline"/>
          <w:lang w:eastAsia="zh-Hans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1"/>
          <w:szCs w:val="21"/>
          <w:lang w:val="en-US" w:eastAsia="zh-Hans"/>
        </w:rPr>
        <w:t>资源清单</w:t>
      </w:r>
      <w:r>
        <w:rPr>
          <w:rFonts w:hint="default" w:asciiTheme="minorEastAsia" w:hAnsiTheme="minorEastAsia" w:cstheme="minorEastAsia"/>
          <w:b/>
          <w:bCs/>
          <w:color w:val="auto"/>
          <w:sz w:val="21"/>
          <w:szCs w:val="21"/>
          <w:lang w:eastAsia="zh-Hans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lang w:val="en-US" w:eastAsia="zh-Hans"/>
        </w:rPr>
        <w:t>这些小朋友的家长们能够用图文并茂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lang w:val="en-US" w:eastAsia="zh-Hans"/>
        </w:rPr>
        <w:t>图片以及小朋友们能够看的懂得方式在陪伴下和小朋友一起完成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lang w:val="en-US" w:eastAsia="zh-Hans"/>
        </w:rPr>
        <w:t>家长们也一定花了很大的心思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lang w:val="en-US" w:eastAsia="zh-Hans"/>
        </w:rPr>
        <w:t>相信在陪伴下小朋友也能够越来越棒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1"/>
          <w:szCs w:val="21"/>
          <w:lang w:eastAsia="zh-Hans"/>
        </w:rPr>
        <w:t>！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lang w:val="en-US" w:eastAsia="zh-Hans"/>
        </w:rPr>
        <w:t>更要表扬的是这些家长们哦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1"/>
          <w:szCs w:val="21"/>
          <w:lang w:eastAsia="zh-Hans"/>
        </w:rPr>
        <w:t>！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lang w:val="en-US" w:eastAsia="zh-Hans"/>
        </w:rPr>
        <w:t>小朋友和大朋友都能够得到一个大大的五角星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lang w:val="en-US" w:eastAsia="zh-Hans"/>
        </w:rPr>
        <w:t>这也是对爸爸妈妈的表扬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1"/>
          <w:szCs w:val="21"/>
          <w:lang w:eastAsia="zh-Hans"/>
        </w:rPr>
        <w:t>！</w:t>
      </w:r>
    </w:p>
    <w:tbl>
      <w:tblPr>
        <w:tblStyle w:val="6"/>
        <w:tblpPr w:leftFromText="180" w:rightFromText="180" w:vertAnchor="text" w:horzAnchor="page" w:tblpX="1616" w:tblpY="12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1914"/>
        <w:gridCol w:w="1914"/>
        <w:gridCol w:w="1914"/>
        <w:gridCol w:w="19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14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管玥</w:t>
            </w:r>
          </w:p>
        </w:tc>
        <w:tc>
          <w:tcPr>
            <w:tcW w:w="1914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楚梓恒</w:t>
            </w:r>
          </w:p>
        </w:tc>
        <w:tc>
          <w:tcPr>
            <w:tcW w:w="1914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吕昊泽</w:t>
            </w:r>
          </w:p>
        </w:tc>
        <w:tc>
          <w:tcPr>
            <w:tcW w:w="1914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季楚凡</w:t>
            </w:r>
          </w:p>
        </w:tc>
        <w:tc>
          <w:tcPr>
            <w:tcW w:w="1915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许子凡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14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孙心眼</w:t>
            </w:r>
          </w:p>
        </w:tc>
        <w:tc>
          <w:tcPr>
            <w:tcW w:w="1914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陈湘楠</w:t>
            </w:r>
          </w:p>
        </w:tc>
        <w:tc>
          <w:tcPr>
            <w:tcW w:w="1914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王梓洛</w:t>
            </w:r>
          </w:p>
        </w:tc>
        <w:tc>
          <w:tcPr>
            <w:tcW w:w="1914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王伊一</w:t>
            </w:r>
          </w:p>
        </w:tc>
        <w:tc>
          <w:tcPr>
            <w:tcW w:w="1915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严梓芸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14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包格婵</w:t>
            </w:r>
          </w:p>
        </w:tc>
        <w:tc>
          <w:tcPr>
            <w:tcW w:w="1914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林婧涵</w:t>
            </w:r>
          </w:p>
        </w:tc>
        <w:tc>
          <w:tcPr>
            <w:tcW w:w="1914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丁子清</w:t>
            </w:r>
          </w:p>
        </w:tc>
        <w:tc>
          <w:tcPr>
            <w:tcW w:w="1914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张兴平</w:t>
            </w:r>
          </w:p>
        </w:tc>
        <w:tc>
          <w:tcPr>
            <w:tcW w:w="1915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印永瑞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14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鲍依宸</w:t>
            </w:r>
          </w:p>
        </w:tc>
        <w:tc>
          <w:tcPr>
            <w:tcW w:w="1914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</w:p>
        </w:tc>
        <w:tc>
          <w:tcPr>
            <w:tcW w:w="1914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</w:p>
        </w:tc>
        <w:tc>
          <w:tcPr>
            <w:tcW w:w="1914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</w:p>
        </w:tc>
        <w:tc>
          <w:tcPr>
            <w:tcW w:w="1915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</w:p>
        </w:tc>
      </w:tr>
    </w:tbl>
    <w:p>
      <w:pPr>
        <w:widowControl w:val="0"/>
        <w:numPr>
          <w:numId w:val="0"/>
        </w:numPr>
        <w:jc w:val="both"/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lang w:eastAsia="zh-Hans"/>
        </w:rPr>
      </w:pPr>
    </w:p>
    <w:p>
      <w:pPr>
        <w:numPr>
          <w:ilvl w:val="0"/>
          <w:numId w:val="1"/>
        </w:numP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  <w:t>温馨提示</w:t>
      </w:r>
    </w:p>
    <w:p>
      <w:pPr>
        <w:numPr>
          <w:numId w:val="0"/>
        </w:numP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eastAsia="zh-Hans"/>
        </w:rPr>
      </w:pPr>
      <w:r>
        <w:rPr>
          <w:rFonts w:hint="default" w:asciiTheme="minorEastAsia" w:hAnsiTheme="minorEastAsia" w:cstheme="minorEastAsia"/>
          <w:b/>
          <w:bCs/>
          <w:color w:val="auto"/>
          <w:sz w:val="24"/>
          <w:szCs w:val="24"/>
          <w:lang w:eastAsia="zh-Hans"/>
        </w:rPr>
        <w:t xml:space="preserve">    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Hans"/>
        </w:rPr>
        <w:t>天气时冷时热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eastAsia="zh-Hans"/>
        </w:rPr>
        <w:t>，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Hans"/>
        </w:rPr>
        <w:t>小朋友和家长都要注意身体哦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4"/>
          <w:szCs w:val="24"/>
          <w:lang w:eastAsia="zh-Hans"/>
        </w:rPr>
        <w:t>！</w:t>
      </w:r>
    </w:p>
    <w:p>
      <w:pPr>
        <w:widowControl w:val="0"/>
        <w:numPr>
          <w:numId w:val="0"/>
        </w:numPr>
        <w:jc w:val="both"/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</w:pPr>
    </w:p>
    <w:p>
      <w:pPr>
        <w:widowControl w:val="0"/>
        <w:numPr>
          <w:numId w:val="0"/>
        </w:numPr>
        <w:jc w:val="both"/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</w:pPr>
    </w:p>
    <w:p>
      <w:pPr>
        <w:widowControl w:val="0"/>
        <w:numPr>
          <w:numId w:val="0"/>
        </w:numPr>
        <w:jc w:val="both"/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</w:pPr>
    </w:p>
    <w:p>
      <w:pPr>
        <w:widowControl w:val="0"/>
        <w:numPr>
          <w:numId w:val="0"/>
        </w:numPr>
        <w:jc w:val="both"/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</w:pPr>
    </w:p>
    <w:p>
      <w:pPr>
        <w:numPr>
          <w:numId w:val="0"/>
        </w:numP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eastAsia="zh-Hans"/>
        </w:rPr>
      </w:pPr>
    </w:p>
    <w:p>
      <w:pPr>
        <w:rPr>
          <w:rFonts w:hint="eastAsia" w:ascii="宋体" w:hAnsi="宋体" w:eastAsia="宋体" w:cs="宋体"/>
          <w:b/>
          <w:sz w:val="21"/>
          <w:szCs w:val="21"/>
        </w:rPr>
      </w:pPr>
    </w:p>
    <w:p>
      <w:pPr>
        <w:numPr>
          <w:ilvl w:val="0"/>
          <w:numId w:val="0"/>
        </w:numPr>
        <w:ind w:leftChars="0"/>
        <w:rPr>
          <w:rFonts w:hint="default" w:asciiTheme="minorEastAsia" w:hAnsiTheme="minorEastAsia" w:cstheme="minorEastAsia"/>
          <w:color w:val="auto"/>
          <w:sz w:val="21"/>
          <w:szCs w:val="21"/>
          <w:lang w:eastAsia="zh-CN"/>
        </w:rPr>
      </w:pPr>
    </w:p>
    <w:sectPr>
      <w:pgSz w:w="11906" w:h="16838"/>
      <w:pgMar w:top="1417" w:right="1304" w:bottom="1417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黑体">
    <w:altName w:val="汉仪中黑KW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ˎ̥">
    <w:altName w:val="苹方-简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63B262"/>
    <w:multiLevelType w:val="singleLevel"/>
    <w:tmpl w:val="6163B262"/>
    <w:lvl w:ilvl="0" w:tentative="0">
      <w:start w:val="5"/>
      <w:numFmt w:val="chineseCounting"/>
      <w:suff w:val="nothing"/>
      <w:lvlText w:val="%1、"/>
      <w:lvlJc w:val="left"/>
    </w:lvl>
  </w:abstractNum>
  <w:abstractNum w:abstractNumId="1">
    <w:nsid w:val="6163B3B7"/>
    <w:multiLevelType w:val="singleLevel"/>
    <w:tmpl w:val="6163B3B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E12726"/>
    <w:rsid w:val="02DE4EC8"/>
    <w:rsid w:val="074E745A"/>
    <w:rsid w:val="0BD749C7"/>
    <w:rsid w:val="119126FD"/>
    <w:rsid w:val="1A297684"/>
    <w:rsid w:val="28756F17"/>
    <w:rsid w:val="37CA0ADB"/>
    <w:rsid w:val="416E0478"/>
    <w:rsid w:val="44032D05"/>
    <w:rsid w:val="47164C1B"/>
    <w:rsid w:val="4EE12726"/>
    <w:rsid w:val="4FD5521A"/>
    <w:rsid w:val="51755B7D"/>
    <w:rsid w:val="5A377198"/>
    <w:rsid w:val="5E316E13"/>
    <w:rsid w:val="691633C0"/>
    <w:rsid w:val="69FB4C3A"/>
    <w:rsid w:val="767D97F1"/>
    <w:rsid w:val="7E1152FA"/>
    <w:rsid w:val="F5F1B083"/>
    <w:rsid w:val="FF6F5D33"/>
    <w:rsid w:val="FFFF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character" w:styleId="4">
    <w:name w:val="Hyperlink"/>
    <w:basedOn w:val="3"/>
    <w:qFormat/>
    <w:uiPriority w:val="0"/>
    <w:rPr>
      <w:color w:val="136EC2"/>
      <w:u w:val="single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Office_3.5.0.5510_F1E327BC-269C-435d-A152-05C5408002CA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2021-09-21T13:20:00Z</dcterms:created>
  <dc:creator>john</dc:creator>
  <cp:lastModifiedBy>apple</cp:lastModifiedBy>
  <dcterms:modified xsi:type="dcterms:W3CDTF">2021-10-11T10:40:31Z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2052-3.5.0.5510</vt:lpwstr>
  </property>
  <property fmtid="{D5CDD505-2E9C-101B-9397-08002B2CF9AE}" pid="3" name="ICV">
    <vt:lpwstr>6D44B2D57A6B4A0B941FE521BA40A7FB</vt:lpwstr>
  </property>
</Properties>
</file>