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45" w:firstLineChars="450"/>
        <w:rPr>
          <w:rFonts w:hint="eastAsia"/>
        </w:rPr>
      </w:pPr>
      <w:r>
        <w:rPr>
          <w:rFonts w:hint="eastAsia"/>
        </w:rPr>
        <w:t>天宁区卓立子教师发展工作室2021</w:t>
      </w:r>
      <w:r>
        <w:t>—</w:t>
      </w:r>
      <w:r>
        <w:rPr>
          <w:rFonts w:hint="eastAsia"/>
        </w:rPr>
        <w:t>2022第一学期工作计划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hint="eastAsia" w:ascii="宋体" w:hAnsi="宋体" w:cs="宋体"/>
          <w:b/>
          <w:bCs/>
          <w:color w:val="434343"/>
          <w:kern w:val="0"/>
          <w:sz w:val="24"/>
        </w:rPr>
      </w:pP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hint="eastAsia" w:ascii="宋体" w:hAnsi="宋体" w:cs="宋体"/>
          <w:b/>
          <w:bCs/>
          <w:color w:val="434343"/>
          <w:kern w:val="0"/>
          <w:sz w:val="24"/>
        </w:rPr>
      </w:pPr>
      <w:r>
        <w:rPr>
          <w:rFonts w:hint="eastAsia" w:ascii="宋体" w:hAnsi="宋体" w:cs="宋体"/>
          <w:b/>
          <w:bCs/>
          <w:color w:val="434343"/>
          <w:kern w:val="0"/>
          <w:sz w:val="24"/>
        </w:rPr>
        <w:t>一、指导思想和研究重点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hint="eastAsia" w:ascii="宋体" w:hAnsi="宋体" w:cs="宋体"/>
          <w:color w:val="434343"/>
          <w:kern w:val="0"/>
          <w:sz w:val="24"/>
        </w:rPr>
      </w:pPr>
      <w:r>
        <w:rPr>
          <w:rFonts w:hint="eastAsia" w:ascii="宋体" w:hAnsi="宋体" w:cs="宋体"/>
          <w:bCs/>
          <w:color w:val="434343"/>
          <w:kern w:val="0"/>
          <w:sz w:val="24"/>
        </w:rPr>
        <w:t>本学期工作室将</w:t>
      </w:r>
      <w:r>
        <w:rPr>
          <w:rFonts w:hint="eastAsia" w:ascii="宋体" w:hAnsi="宋体" w:cs="宋体"/>
          <w:color w:val="434343"/>
          <w:kern w:val="0"/>
          <w:sz w:val="24"/>
        </w:rPr>
        <w:t>按照《天宁区教师发展工作室管理办法》的规范要求，以天宁区新教学项目为教研指引，继续围绕初高中语文统编教材的使用研究为核心，在前期大单元阅读教学研究的基础上，开展统编教材的写作教学研究。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hint="eastAsia" w:ascii="宋体" w:hAnsi="宋体" w:cs="宋体"/>
          <w:b/>
          <w:color w:val="434343"/>
          <w:kern w:val="0"/>
          <w:sz w:val="24"/>
        </w:rPr>
      </w:pPr>
      <w:r>
        <w:rPr>
          <w:rFonts w:hint="eastAsia" w:ascii="宋体" w:hAnsi="宋体" w:cs="宋体"/>
          <w:b/>
          <w:color w:val="434343"/>
          <w:kern w:val="0"/>
          <w:sz w:val="24"/>
        </w:rPr>
        <w:t>二、具体研究内容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hint="eastAsia" w:ascii="宋体" w:hAnsi="宋体" w:cs="宋体"/>
          <w:color w:val="434343"/>
          <w:kern w:val="0"/>
          <w:sz w:val="24"/>
        </w:rPr>
      </w:pPr>
      <w:r>
        <w:rPr>
          <w:rFonts w:hint="eastAsia" w:ascii="宋体" w:hAnsi="宋体" w:cs="宋体"/>
          <w:color w:val="434343"/>
          <w:kern w:val="0"/>
          <w:sz w:val="24"/>
        </w:rPr>
        <w:t>1、初高中统编语文教材的写作教学内容的编制特征研究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hint="eastAsia" w:ascii="宋体" w:hAnsi="宋体" w:cs="宋体"/>
          <w:color w:val="434343"/>
          <w:kern w:val="0"/>
          <w:sz w:val="24"/>
        </w:rPr>
      </w:pPr>
      <w:r>
        <w:rPr>
          <w:rFonts w:hint="eastAsia" w:ascii="宋体" w:hAnsi="宋体" w:cs="宋体"/>
          <w:color w:val="434343"/>
          <w:kern w:val="0"/>
          <w:sz w:val="24"/>
        </w:rPr>
        <w:t>2、初高中统编语文教材的写作教学内容的分类研究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hint="eastAsia" w:ascii="宋体" w:hAnsi="宋体" w:cs="宋体"/>
          <w:color w:val="434343"/>
          <w:kern w:val="0"/>
          <w:sz w:val="24"/>
        </w:rPr>
      </w:pPr>
      <w:r>
        <w:rPr>
          <w:rFonts w:hint="eastAsia" w:ascii="宋体" w:hAnsi="宋体" w:cs="宋体"/>
          <w:color w:val="434343"/>
          <w:kern w:val="0"/>
          <w:sz w:val="24"/>
        </w:rPr>
        <w:t>3、初高中统编语文教材单元整体视角下的写作教学设计研究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hint="eastAsia" w:ascii="宋体" w:hAnsi="宋体" w:cs="宋体"/>
          <w:color w:val="434343"/>
          <w:kern w:val="0"/>
          <w:sz w:val="24"/>
        </w:rPr>
      </w:pPr>
      <w:r>
        <w:rPr>
          <w:rFonts w:hint="eastAsia" w:ascii="宋体" w:hAnsi="宋体" w:cs="宋体"/>
          <w:color w:val="434343"/>
          <w:kern w:val="0"/>
          <w:sz w:val="24"/>
        </w:rPr>
        <w:t>4、初高中统编语文教材单元整合视域下的写作教学设计研究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hint="eastAsia" w:ascii="宋体" w:hAnsi="宋体" w:cs="宋体"/>
          <w:color w:val="434343"/>
          <w:kern w:val="0"/>
          <w:sz w:val="24"/>
        </w:rPr>
      </w:pPr>
      <w:r>
        <w:rPr>
          <w:rFonts w:hint="eastAsia" w:ascii="宋体" w:hAnsi="宋体" w:cs="宋体"/>
          <w:color w:val="434343"/>
          <w:kern w:val="0"/>
          <w:sz w:val="24"/>
        </w:rPr>
        <w:t>5、初高中统编语文教材写作教学内容优化使用研究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hint="eastAsia" w:ascii="宋体" w:hAnsi="宋体" w:cs="宋体"/>
          <w:color w:val="434343"/>
          <w:kern w:val="0"/>
          <w:szCs w:val="21"/>
        </w:rPr>
      </w:pPr>
      <w:r>
        <w:rPr>
          <w:rFonts w:hint="eastAsia" w:ascii="宋体" w:hAnsi="宋体" w:cs="宋体"/>
          <w:b/>
          <w:bCs/>
          <w:color w:val="434343"/>
          <w:kern w:val="0"/>
          <w:sz w:val="24"/>
        </w:rPr>
        <w:t>三、具体安排</w:t>
      </w:r>
      <w:r>
        <w:rPr>
          <w:rFonts w:hint="eastAsia" w:ascii="宋体" w:hAnsi="宋体" w:cs="宋体"/>
          <w:color w:val="434343"/>
          <w:kern w:val="0"/>
          <w:sz w:val="24"/>
        </w:rPr>
        <w:t>（实施过程中如有冲突随时调整）</w:t>
      </w:r>
    </w:p>
    <w:tbl>
      <w:tblPr>
        <w:tblStyle w:val="3"/>
        <w:tblW w:w="7497" w:type="dxa"/>
        <w:tblCellSpacing w:w="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3453"/>
        <w:gridCol w:w="1225"/>
        <w:gridCol w:w="209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34343"/>
                <w:kern w:val="0"/>
                <w:sz w:val="23"/>
              </w:rPr>
              <w:t>序号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115" w:firstLineChars="50"/>
              <w:jc w:val="left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34343"/>
                <w:kern w:val="0"/>
                <w:sz w:val="23"/>
              </w:rPr>
              <w:t>主题及活动内容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34343"/>
                <w:kern w:val="0"/>
                <w:sz w:val="23"/>
              </w:rPr>
              <w:t>活动时间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577" w:firstLineChars="250"/>
              <w:jc w:val="left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34343"/>
                <w:kern w:val="0"/>
                <w:sz w:val="23"/>
              </w:rPr>
              <w:t>活动地点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tblCellSpacing w:w="0" w:type="dxa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Cs w:val="21"/>
              </w:rPr>
              <w:t>1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115" w:firstLineChars="50"/>
              <w:jc w:val="left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34343"/>
                <w:kern w:val="0"/>
                <w:sz w:val="23"/>
              </w:rPr>
              <w:t>主题：</w:t>
            </w:r>
          </w:p>
          <w:p>
            <w:pPr>
              <w:widowControl/>
              <w:ind w:firstLine="115" w:firstLineChars="50"/>
              <w:jc w:val="left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新学期工作计划研讨</w:t>
            </w: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Cs w:val="21"/>
              </w:rPr>
              <w:t>9月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常州市三河口高级中学</w:t>
            </w:r>
            <w:r>
              <w:rPr>
                <w:rFonts w:hint="eastAsia" w:ascii="宋体" w:hAnsi="宋体" w:cs="宋体"/>
                <w:color w:val="313131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tblCellSpacing w:w="0" w:type="dxa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2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434343"/>
                <w:kern w:val="0"/>
                <w:sz w:val="23"/>
              </w:rPr>
            </w:pPr>
            <w:r>
              <w:rPr>
                <w:rFonts w:hint="eastAsia" w:ascii="宋体" w:hAnsi="宋体" w:cs="宋体"/>
                <w:b/>
                <w:bCs/>
                <w:color w:val="434343"/>
                <w:kern w:val="0"/>
                <w:sz w:val="23"/>
              </w:rPr>
              <w:t>主题：</w:t>
            </w:r>
          </w:p>
          <w:p>
            <w:pPr>
              <w:widowControl/>
              <w:shd w:val="clear" w:color="auto" w:fill="FFFFFF"/>
              <w:spacing w:line="315" w:lineRule="atLeast"/>
              <w:jc w:val="left"/>
              <w:rPr>
                <w:rFonts w:hint="eastAsia" w:ascii="宋体" w:hAnsi="宋体" w:cs="宋体"/>
                <w:color w:val="43434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 w:val="24"/>
              </w:rPr>
              <w:t>初高中统编语文教材的写作教学内容的编制特征研究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34343"/>
                <w:kern w:val="0"/>
                <w:sz w:val="23"/>
              </w:rPr>
              <w:t>内容：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1.公开课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2.成员讲座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3.专家点评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10月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105"/>
              <w:jc w:val="center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常州市焦溪初级中学</w:t>
            </w:r>
            <w:r>
              <w:rPr>
                <w:rFonts w:hint="eastAsia" w:ascii="宋体" w:hAnsi="宋体" w:cs="宋体"/>
                <w:color w:val="313131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tblCellSpacing w:w="0" w:type="dxa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3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434343"/>
                <w:kern w:val="0"/>
                <w:sz w:val="23"/>
              </w:rPr>
            </w:pPr>
            <w:r>
              <w:rPr>
                <w:rFonts w:hint="eastAsia" w:ascii="宋体" w:hAnsi="宋体" w:cs="宋体"/>
                <w:b/>
                <w:bCs/>
                <w:color w:val="434343"/>
                <w:kern w:val="0"/>
                <w:sz w:val="23"/>
              </w:rPr>
              <w:t>主题：</w:t>
            </w:r>
          </w:p>
          <w:p>
            <w:pPr>
              <w:widowControl/>
              <w:shd w:val="clear" w:color="auto" w:fill="FFFFFF"/>
              <w:spacing w:line="315" w:lineRule="atLeast"/>
              <w:jc w:val="left"/>
              <w:rPr>
                <w:rFonts w:hint="eastAsia" w:ascii="宋体" w:hAnsi="宋体" w:cs="宋体"/>
                <w:color w:val="43434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 w:val="24"/>
              </w:rPr>
              <w:t>初高中统编语文教材的写作教学内容的分类研究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34343"/>
                <w:kern w:val="0"/>
                <w:sz w:val="23"/>
              </w:rPr>
              <w:t>内容：</w:t>
            </w: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1.公开课</w:t>
            </w: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2.专家讲座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11月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常州市二十四中天宁分校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13131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tblCellSpacing w:w="0" w:type="dxa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4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5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434343"/>
                <w:kern w:val="0"/>
                <w:sz w:val="23"/>
              </w:rPr>
              <w:t>主题</w:t>
            </w: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：</w:t>
            </w:r>
          </w:p>
          <w:p>
            <w:pPr>
              <w:widowControl/>
              <w:shd w:val="clear" w:color="auto" w:fill="FFFFFF"/>
              <w:spacing w:line="315" w:lineRule="atLeast"/>
              <w:jc w:val="left"/>
              <w:rPr>
                <w:rFonts w:hint="eastAsia" w:ascii="宋体" w:hAnsi="宋体" w:cs="宋体"/>
                <w:color w:val="43434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 w:val="24"/>
              </w:rPr>
              <w:t>初高中统编语文教材单元整体视角下的写作教学设计研究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34343"/>
                <w:kern w:val="0"/>
                <w:sz w:val="23"/>
              </w:rPr>
              <w:t>内容</w:t>
            </w: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：与苏州李彬名师工作室联合活动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1.公开课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2.论文研讨与讲座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3.专家点评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434343"/>
                <w:kern w:val="0"/>
                <w:sz w:val="23"/>
              </w:rPr>
              <w:t>主题</w:t>
            </w: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 w:val="24"/>
              </w:rPr>
              <w:t>初高中统编语文教材写作教学内容优化使用研究</w:t>
            </w:r>
          </w:p>
          <w:p>
            <w:pPr>
              <w:widowControl/>
              <w:shd w:val="clear" w:color="auto" w:fill="FFFFFF"/>
              <w:spacing w:line="315" w:lineRule="atLeast"/>
              <w:jc w:val="left"/>
              <w:rPr>
                <w:rFonts w:hint="eastAsia" w:ascii="宋体" w:hAnsi="宋体" w:cs="宋体"/>
                <w:color w:val="43434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434343"/>
                <w:kern w:val="0"/>
                <w:sz w:val="23"/>
              </w:rPr>
              <w:t>内容</w:t>
            </w: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：与无锡张增光名师工作室联合活动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1.公开课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2.论文研讨与讲座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 w:val="23"/>
                <w:szCs w:val="23"/>
              </w:rPr>
              <w:t>3.专家点评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434343"/>
                <w:kern w:val="0"/>
                <w:sz w:val="23"/>
                <w:szCs w:val="23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34343"/>
                <w:kern w:val="0"/>
                <w:szCs w:val="21"/>
              </w:rPr>
              <w:t>12月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4343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13131"/>
                <w:kern w:val="0"/>
                <w:szCs w:val="21"/>
              </w:rPr>
              <w:t>常州市三河口高级中学 </w:t>
            </w:r>
          </w:p>
        </w:tc>
      </w:tr>
    </w:tbl>
    <w:p>
      <w:pPr>
        <w:widowControl/>
        <w:shd w:val="clear" w:color="auto" w:fill="FFFFFF"/>
        <w:spacing w:line="315" w:lineRule="atLeast"/>
        <w:ind w:firstLine="480"/>
        <w:jc w:val="left"/>
        <w:rPr>
          <w:rFonts w:hint="eastAsia" w:ascii="宋体" w:hAnsi="宋体" w:cs="宋体"/>
          <w:color w:val="434343"/>
          <w:kern w:val="0"/>
          <w:szCs w:val="21"/>
        </w:rPr>
      </w:pPr>
      <w:r>
        <w:rPr>
          <w:rFonts w:hint="eastAsia" w:ascii="宋体" w:hAnsi="宋体" w:cs="宋体"/>
          <w:color w:val="434343"/>
          <w:kern w:val="0"/>
          <w:sz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2C"/>
    <w:rsid w:val="0016702C"/>
    <w:rsid w:val="00174236"/>
    <w:rsid w:val="0019383E"/>
    <w:rsid w:val="007D56D6"/>
    <w:rsid w:val="00B66732"/>
    <w:rsid w:val="00FD7374"/>
    <w:rsid w:val="6DB8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574</Characters>
  <Lines>4</Lines>
  <Paragraphs>1</Paragraphs>
  <TotalTime>22</TotalTime>
  <ScaleCrop>false</ScaleCrop>
  <LinksUpToDate>false</LinksUpToDate>
  <CharactersWithSpaces>673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2021-09-27T13:07:00Z</dcterms:created>
  <dc:creator>Administrator</dc:creator>
  <cp:lastModifiedBy>流星雨</cp:lastModifiedBy>
  <dcterms:modified xsi:type="dcterms:W3CDTF">2021-09-29T01:26:24Z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CABFBB0A422C4606B101C2FF4E21AA63</vt:lpwstr>
  </property>
</Properties>
</file>