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7E" w:rsidRPr="00B2788B" w:rsidRDefault="00756B7E" w:rsidP="00756B7E">
      <w:pPr>
        <w:jc w:val="center"/>
        <w:rPr>
          <w:rFonts w:ascii="黑体" w:eastAsia="黑体" w:hAnsi="黑体" w:cs="宋体" w:hint="eastAsia"/>
          <w:sz w:val="44"/>
          <w:szCs w:val="44"/>
        </w:rPr>
      </w:pPr>
      <w:r>
        <w:rPr>
          <w:rFonts w:ascii="黑体" w:eastAsia="黑体" w:hAnsi="黑体" w:cs="宋体" w:hint="eastAsia"/>
          <w:sz w:val="44"/>
          <w:szCs w:val="44"/>
        </w:rPr>
        <w:t>中西方文化视角下初中英语教学策略探究</w:t>
      </w:r>
    </w:p>
    <w:p w:rsidR="00756B7E" w:rsidRDefault="00756B7E" w:rsidP="00756B7E">
      <w:pPr>
        <w:ind w:firstLineChars="200" w:firstLine="560"/>
        <w:rPr>
          <w:rFonts w:ascii="楷体" w:eastAsia="楷体" w:hAnsi="楷体" w:cs="宋体"/>
          <w:sz w:val="28"/>
          <w:szCs w:val="28"/>
        </w:rPr>
      </w:pPr>
    </w:p>
    <w:p w:rsidR="00756B7E" w:rsidRPr="00B2788B" w:rsidRDefault="00756B7E" w:rsidP="00756B7E">
      <w:pPr>
        <w:ind w:firstLineChars="200" w:firstLine="480"/>
        <w:rPr>
          <w:rFonts w:ascii="楷体" w:eastAsia="楷体" w:hAnsi="楷体" w:cs="宋体" w:hint="eastAsia"/>
          <w:sz w:val="24"/>
        </w:rPr>
      </w:pPr>
      <w:r w:rsidRPr="00B2788B">
        <w:rPr>
          <w:rFonts w:ascii="楷体" w:eastAsia="楷体" w:hAnsi="楷体" w:cs="宋体" w:hint="eastAsia"/>
          <w:sz w:val="24"/>
        </w:rPr>
        <w:t>摘要：语言是人们进行交流和传播文化的重要的工具。因此语言的学习和文化之间有着密不可分的关系。</w:t>
      </w:r>
      <w:r>
        <w:rPr>
          <w:rFonts w:ascii="楷体" w:eastAsia="楷体" w:hAnsi="楷体" w:cs="宋体" w:hint="eastAsia"/>
          <w:sz w:val="24"/>
        </w:rPr>
        <w:t>英语教学应帮助学生理解外国文化，形成跨文化交际的意识，也培养学生对本国文化的热爱和自信，形成文化品格。本文梳理译林版牛津初中英语教材中包含的文化内容，分析文化内容教学现状，阐述文化内容教学策略的探索，并提醒文化教学应注意的问题。</w:t>
      </w:r>
    </w:p>
    <w:p w:rsidR="00756B7E" w:rsidRPr="00B2788B" w:rsidRDefault="00756B7E" w:rsidP="00756B7E">
      <w:pPr>
        <w:ind w:firstLineChars="200" w:firstLine="480"/>
        <w:rPr>
          <w:rFonts w:ascii="楷体" w:eastAsia="楷体" w:hAnsi="楷体" w:cs="宋体"/>
          <w:sz w:val="24"/>
        </w:rPr>
      </w:pPr>
      <w:r w:rsidRPr="00B2788B">
        <w:rPr>
          <w:rFonts w:ascii="楷体" w:eastAsia="楷体" w:hAnsi="楷体" w:cs="宋体" w:hint="eastAsia"/>
          <w:sz w:val="24"/>
        </w:rPr>
        <w:t>关键词：</w:t>
      </w:r>
      <w:r>
        <w:rPr>
          <w:rFonts w:ascii="楷体" w:eastAsia="楷体" w:hAnsi="楷体" w:cs="宋体" w:hint="eastAsia"/>
          <w:sz w:val="24"/>
        </w:rPr>
        <w:t>文化意识</w:t>
      </w:r>
      <w:r w:rsidRPr="00B2788B">
        <w:rPr>
          <w:rFonts w:ascii="楷体" w:eastAsia="楷体" w:hAnsi="楷体" w:cs="宋体" w:hint="eastAsia"/>
          <w:sz w:val="24"/>
        </w:rPr>
        <w:t>；文化</w:t>
      </w:r>
      <w:r>
        <w:rPr>
          <w:rFonts w:ascii="楷体" w:eastAsia="楷体" w:hAnsi="楷体" w:cs="宋体" w:hint="eastAsia"/>
          <w:sz w:val="24"/>
        </w:rPr>
        <w:t>品格</w:t>
      </w:r>
      <w:r w:rsidRPr="00B2788B">
        <w:rPr>
          <w:rFonts w:ascii="楷体" w:eastAsia="楷体" w:hAnsi="楷体" w:cs="宋体" w:hint="eastAsia"/>
          <w:sz w:val="24"/>
        </w:rPr>
        <w:t>；初中英语教学</w:t>
      </w:r>
    </w:p>
    <w:p w:rsidR="00756B7E" w:rsidRPr="009C48A8" w:rsidRDefault="00756B7E" w:rsidP="00756B7E">
      <w:pPr>
        <w:ind w:firstLineChars="200" w:firstLine="480"/>
        <w:rPr>
          <w:rFonts w:ascii="宋体" w:hAnsi="宋体" w:cs="宋体" w:hint="eastAsia"/>
          <w:sz w:val="24"/>
        </w:rPr>
      </w:pPr>
    </w:p>
    <w:p w:rsidR="00756B7E" w:rsidRDefault="00756B7E" w:rsidP="00756B7E">
      <w:pPr>
        <w:spacing w:line="360" w:lineRule="auto"/>
        <w:ind w:firstLineChars="200" w:firstLine="560"/>
        <w:rPr>
          <w:rFonts w:ascii="宋体" w:hAnsi="宋体" w:cs="宋体" w:hint="eastAsia"/>
          <w:sz w:val="28"/>
          <w:szCs w:val="28"/>
        </w:rPr>
      </w:pPr>
      <w:r>
        <w:rPr>
          <w:rFonts w:ascii="宋体" w:hAnsi="宋体" w:cs="宋体" w:hint="eastAsia"/>
          <w:sz w:val="28"/>
          <w:szCs w:val="28"/>
        </w:rPr>
        <w:t>一、前言</w:t>
      </w:r>
    </w:p>
    <w:p w:rsidR="00756B7E" w:rsidRDefault="00756B7E" w:rsidP="00756B7E">
      <w:pPr>
        <w:spacing w:line="360" w:lineRule="auto"/>
        <w:ind w:firstLineChars="200" w:firstLine="560"/>
        <w:rPr>
          <w:rFonts w:ascii="宋体" w:hAnsi="宋体" w:cs="宋体"/>
          <w:sz w:val="28"/>
          <w:szCs w:val="28"/>
        </w:rPr>
      </w:pPr>
      <w:r>
        <w:rPr>
          <w:rFonts w:ascii="宋体" w:hAnsi="宋体" w:cs="宋体" w:hint="eastAsia"/>
          <w:sz w:val="28"/>
          <w:szCs w:val="28"/>
        </w:rPr>
        <w:t>语言与文化密不可分，语言的学习承载了文化的内涵。《义务教育英语课程标准》（2</w:t>
      </w:r>
      <w:r>
        <w:rPr>
          <w:rFonts w:ascii="宋体" w:hAnsi="宋体" w:cs="宋体"/>
          <w:sz w:val="28"/>
          <w:szCs w:val="28"/>
        </w:rPr>
        <w:t>011</w:t>
      </w:r>
      <w:r>
        <w:rPr>
          <w:rFonts w:ascii="宋体" w:hAnsi="宋体" w:cs="宋体" w:hint="eastAsia"/>
          <w:sz w:val="28"/>
          <w:szCs w:val="28"/>
        </w:rPr>
        <w:t>年版）（以下简称《课标》）指出，英语教学应有利于学生理解外国文化，形成跨文化交际意识和初步的跨文化交际能力（教育部，2</w:t>
      </w:r>
      <w:r>
        <w:rPr>
          <w:rFonts w:ascii="宋体" w:hAnsi="宋体" w:cs="宋体"/>
          <w:sz w:val="28"/>
          <w:szCs w:val="28"/>
        </w:rPr>
        <w:t>012</w:t>
      </w:r>
      <w:r>
        <w:rPr>
          <w:rFonts w:ascii="宋体" w:hAnsi="宋体" w:cs="宋体" w:hint="eastAsia"/>
          <w:sz w:val="28"/>
          <w:szCs w:val="28"/>
        </w:rPr>
        <w:t>）。因此，在义务教育的初中阶段，教师应根据学生日益摆脱幼稚的身心特点和认知水平，采取有效措施，优化英语跨文化教学，引领学生学习西方文化，了解中西方文化差异，拓宽学生视野，加深学生对西方文化的理解和尊重，提升学生的文化意识品格。因此，笔者对译林版初中英语教材文化内容进行梳理，分析英语文化教学的现状，针对问题提出教学策略的探索，并提出在文化内容教学过程中需要注意的问题。</w:t>
      </w:r>
    </w:p>
    <w:p w:rsidR="00756B7E" w:rsidRDefault="00756B7E" w:rsidP="00756B7E">
      <w:pPr>
        <w:spacing w:line="360" w:lineRule="auto"/>
        <w:ind w:left="560"/>
        <w:rPr>
          <w:rFonts w:ascii="宋体" w:hAnsi="宋体" w:cs="宋体" w:hint="eastAsia"/>
          <w:sz w:val="28"/>
          <w:szCs w:val="28"/>
        </w:rPr>
      </w:pPr>
      <w:r>
        <w:rPr>
          <w:rFonts w:ascii="宋体" w:hAnsi="宋体" w:cs="宋体" w:hint="eastAsia"/>
          <w:sz w:val="28"/>
          <w:szCs w:val="28"/>
        </w:rPr>
        <w:t>二、译林版牛津初中英语教材中关于文化内容的梳理</w:t>
      </w:r>
    </w:p>
    <w:p w:rsidR="00756B7E" w:rsidRDefault="00756B7E" w:rsidP="00756B7E">
      <w:pPr>
        <w:spacing w:line="360" w:lineRule="auto"/>
        <w:ind w:left="560"/>
        <w:rPr>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译林版牛津初中英语教材从七年级到九年级，每个年级都有中西方文化内容体现，如七年级上册第五单元</w:t>
      </w:r>
      <w:r w:rsidRPr="00344932">
        <w:rPr>
          <w:sz w:val="28"/>
          <w:szCs w:val="28"/>
        </w:rPr>
        <w:t>Let’s celebrate!</w:t>
      </w:r>
      <w:r>
        <w:rPr>
          <w:rFonts w:hint="eastAsia"/>
          <w:sz w:val="28"/>
          <w:szCs w:val="28"/>
        </w:rPr>
        <w:t>介绍中西方不同的节日及庆祝方式；八年级上册第二单元</w:t>
      </w:r>
      <w:r>
        <w:rPr>
          <w:rFonts w:hint="eastAsia"/>
          <w:sz w:val="28"/>
          <w:szCs w:val="28"/>
        </w:rPr>
        <w:t>S</w:t>
      </w:r>
      <w:r>
        <w:rPr>
          <w:sz w:val="28"/>
          <w:szCs w:val="28"/>
        </w:rPr>
        <w:t>chool life</w:t>
      </w:r>
      <w:r>
        <w:rPr>
          <w:rFonts w:hint="eastAsia"/>
          <w:sz w:val="28"/>
          <w:szCs w:val="28"/>
        </w:rPr>
        <w:t>，介绍英美两国不同的校园生活；八年级下册第二和第五单元，分别是</w:t>
      </w:r>
      <w:r>
        <w:rPr>
          <w:rFonts w:hint="eastAsia"/>
          <w:sz w:val="28"/>
          <w:szCs w:val="28"/>
        </w:rPr>
        <w:t>T</w:t>
      </w:r>
      <w:r>
        <w:rPr>
          <w:sz w:val="28"/>
          <w:szCs w:val="28"/>
        </w:rPr>
        <w:t>ravelling</w:t>
      </w:r>
      <w:r>
        <w:rPr>
          <w:rFonts w:hint="eastAsia"/>
          <w:sz w:val="28"/>
          <w:szCs w:val="28"/>
        </w:rPr>
        <w:t>和</w:t>
      </w:r>
      <w:r>
        <w:rPr>
          <w:rFonts w:hint="eastAsia"/>
          <w:sz w:val="28"/>
          <w:szCs w:val="28"/>
        </w:rPr>
        <w:t>G</w:t>
      </w:r>
      <w:r>
        <w:rPr>
          <w:sz w:val="28"/>
          <w:szCs w:val="28"/>
        </w:rPr>
        <w:t>ood manners</w:t>
      </w:r>
      <w:r>
        <w:rPr>
          <w:rFonts w:hint="eastAsia"/>
          <w:sz w:val="28"/>
          <w:szCs w:val="28"/>
        </w:rPr>
        <w:t>，介绍不同国家的名胜景</w:t>
      </w:r>
      <w:r>
        <w:rPr>
          <w:rFonts w:hint="eastAsia"/>
          <w:sz w:val="28"/>
          <w:szCs w:val="28"/>
        </w:rPr>
        <w:lastRenderedPageBreak/>
        <w:t>点和文明礼仪。这些是教材中明显体现出文化特色的单元内容，还有一些是没有直接表明，但教师可以深挖的，如七年级第一单元</w:t>
      </w:r>
      <w:r>
        <w:rPr>
          <w:rFonts w:hint="eastAsia"/>
          <w:sz w:val="28"/>
          <w:szCs w:val="28"/>
        </w:rPr>
        <w:t>T</w:t>
      </w:r>
      <w:r>
        <w:rPr>
          <w:sz w:val="28"/>
          <w:szCs w:val="28"/>
        </w:rPr>
        <w:t>his is me!</w:t>
      </w:r>
      <w:r>
        <w:rPr>
          <w:rFonts w:hint="eastAsia"/>
          <w:sz w:val="28"/>
          <w:szCs w:val="28"/>
        </w:rPr>
        <w:t>介绍的是第一次见面如何打招呼，关于这一点，教师可以引申出中西方在打招呼方面的不同，也体现了中西方文化差异。类似可以深挖的内容还有很多。归纳起来如表格。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4711"/>
        <w:gridCol w:w="1654"/>
      </w:tblGrid>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7A</w:t>
            </w:r>
            <w:r w:rsidRPr="009A4710">
              <w:t xml:space="preserve"> </w:t>
            </w:r>
            <w:r w:rsidRPr="009A4710">
              <w:rPr>
                <w:rFonts w:hint="eastAsia"/>
              </w:rPr>
              <w:t>U</w:t>
            </w:r>
            <w:r w:rsidRPr="009A4710">
              <w:t xml:space="preserve">1 This is me!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第一次见面打招呼的差异</w:t>
            </w:r>
          </w:p>
        </w:tc>
        <w:tc>
          <w:tcPr>
            <w:tcW w:w="1907" w:type="dxa"/>
            <w:vMerge w:val="restart"/>
            <w:shd w:val="clear" w:color="auto" w:fill="auto"/>
          </w:tcPr>
          <w:p w:rsidR="00756B7E" w:rsidRPr="009A4710" w:rsidRDefault="00756B7E" w:rsidP="009E5EAA">
            <w:pPr>
              <w:spacing w:line="280" w:lineRule="exact"/>
              <w:rPr>
                <w:rFonts w:hint="eastAsia"/>
              </w:rPr>
            </w:pPr>
            <w:r>
              <w:rPr>
                <w:rFonts w:hint="eastAsia"/>
              </w:rPr>
              <w:t>贴合学生实际生活的中西方文化</w:t>
            </w: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U2 Let’s play sports!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运动项目的差异</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U4 My day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中西方学生在校生活异同</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w:t>
            </w:r>
            <w:r w:rsidRPr="009A4710">
              <w:t xml:space="preserve">5 </w:t>
            </w:r>
            <w:r w:rsidRPr="009A4710">
              <w:rPr>
                <w:rFonts w:hint="eastAsia"/>
              </w:rPr>
              <w:t>Le</w:t>
            </w:r>
            <w:r w:rsidRPr="009A4710">
              <w:t xml:space="preserve">t’s celebrate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节日</w:t>
            </w:r>
            <w:r>
              <w:rPr>
                <w:rFonts w:hint="eastAsia"/>
              </w:rPr>
              <w:t>内容和庆祝方式的</w:t>
            </w:r>
            <w:r w:rsidRPr="009A4710">
              <w:rPr>
                <w:rFonts w:hint="eastAsia"/>
              </w:rPr>
              <w:t>差异</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U6 Food and lifestyle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饮食</w:t>
            </w:r>
            <w:r>
              <w:rPr>
                <w:rFonts w:hint="eastAsia"/>
              </w:rPr>
              <w:t>习惯的</w:t>
            </w:r>
            <w:r w:rsidRPr="009A4710">
              <w:rPr>
                <w:rFonts w:hint="eastAsia"/>
              </w:rPr>
              <w:t>差异</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U7</w:t>
            </w:r>
            <w:r w:rsidRPr="009A4710">
              <w:t xml:space="preserve"> Shopping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购物方式差异</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U8</w:t>
            </w:r>
            <w:r w:rsidRPr="009A4710">
              <w:t xml:space="preserve"> Fashion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服装差异</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7B</w:t>
            </w:r>
            <w:r w:rsidRPr="009A4710">
              <w:t xml:space="preserve"> </w:t>
            </w:r>
            <w:r w:rsidRPr="009A4710">
              <w:rPr>
                <w:rFonts w:hint="eastAsia"/>
              </w:rPr>
              <w:t>U</w:t>
            </w:r>
            <w:r w:rsidRPr="009A4710">
              <w:t xml:space="preserve">1 </w:t>
            </w:r>
            <w:r w:rsidRPr="009A4710">
              <w:rPr>
                <w:rFonts w:hint="eastAsia"/>
              </w:rPr>
              <w:t>D</w:t>
            </w:r>
            <w:r w:rsidRPr="009A4710">
              <w:t>ream homes</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房型差异</w:t>
            </w:r>
          </w:p>
        </w:tc>
        <w:tc>
          <w:tcPr>
            <w:tcW w:w="1907" w:type="dxa"/>
            <w:vMerge w:val="restart"/>
            <w:shd w:val="clear" w:color="auto" w:fill="auto"/>
          </w:tcPr>
          <w:p w:rsidR="00756B7E" w:rsidRPr="009A4710" w:rsidRDefault="00756B7E" w:rsidP="009E5EAA">
            <w:pPr>
              <w:spacing w:line="280" w:lineRule="exact"/>
              <w:rPr>
                <w:rFonts w:hint="eastAsia"/>
              </w:rPr>
            </w:pPr>
            <w:r>
              <w:rPr>
                <w:rFonts w:hint="eastAsia"/>
              </w:rPr>
              <w:t>学生生活周边的中西方文化</w:t>
            </w: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U2 Neighbors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邻居相处方式的不同</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t>8</w:t>
            </w:r>
            <w:r w:rsidRPr="009A4710">
              <w:rPr>
                <w:rFonts w:hint="eastAsia"/>
              </w:rPr>
              <w:t>A</w:t>
            </w:r>
            <w:r w:rsidRPr="009A4710">
              <w:t xml:space="preserve"> </w:t>
            </w:r>
            <w:r w:rsidRPr="009A4710">
              <w:rPr>
                <w:rFonts w:hint="eastAsia"/>
              </w:rPr>
              <w:t>U</w:t>
            </w:r>
            <w:r w:rsidRPr="009A4710">
              <w:t xml:space="preserve">2 </w:t>
            </w:r>
            <w:r w:rsidRPr="009A4710">
              <w:rPr>
                <w:rFonts w:hint="eastAsia"/>
              </w:rPr>
              <w:t>S</w:t>
            </w:r>
            <w:r w:rsidRPr="009A4710">
              <w:t xml:space="preserve">chool life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英美词汇差异</w:t>
            </w:r>
            <w:r>
              <w:rPr>
                <w:rFonts w:hint="eastAsia"/>
              </w:rPr>
              <w:t>，</w:t>
            </w:r>
            <w:r w:rsidRPr="009A4710">
              <w:rPr>
                <w:rFonts w:hint="eastAsia"/>
              </w:rPr>
              <w:t>校园生活差异</w:t>
            </w:r>
            <w:r w:rsidRPr="009A4710">
              <w:rPr>
                <w:rFonts w:hint="eastAsia"/>
              </w:rPr>
              <w:t xml:space="preserve"> </w:t>
            </w:r>
          </w:p>
        </w:tc>
        <w:tc>
          <w:tcPr>
            <w:tcW w:w="1907" w:type="dxa"/>
            <w:vMerge w:val="restart"/>
            <w:shd w:val="clear" w:color="auto" w:fill="auto"/>
          </w:tcPr>
          <w:p w:rsidR="00756B7E" w:rsidRPr="009A4710" w:rsidRDefault="00756B7E" w:rsidP="009E5EAA">
            <w:pPr>
              <w:spacing w:line="280" w:lineRule="exact"/>
              <w:rPr>
                <w:rFonts w:hint="eastAsia"/>
              </w:rPr>
            </w:pPr>
            <w:r>
              <w:rPr>
                <w:rFonts w:hint="eastAsia"/>
              </w:rPr>
              <w:t>社会性的中西方文化</w:t>
            </w: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U5 Wild animals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各国特有的不同的野生动物</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U7 Seasons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各国不同的季节特点</w:t>
            </w:r>
            <w:r w:rsidRPr="009A4710">
              <w:rPr>
                <w:rFonts w:hint="eastAsia"/>
              </w:rPr>
              <w:t xml:space="preserve"> </w:t>
            </w:r>
            <w:r w:rsidRPr="009A4710">
              <w:rPr>
                <w:rFonts w:hint="eastAsia"/>
              </w:rPr>
              <w:t>，</w:t>
            </w:r>
            <w:r w:rsidRPr="009A4710">
              <w:rPr>
                <w:rFonts w:hint="eastAsia"/>
              </w:rPr>
              <w:t xml:space="preserve"> </w:t>
            </w:r>
            <w:r w:rsidRPr="009A4710">
              <w:rPr>
                <w:rFonts w:hint="eastAsia"/>
              </w:rPr>
              <w:t>不同季节各国不同的风光</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U8</w:t>
            </w:r>
            <w:r w:rsidRPr="009A4710">
              <w:t xml:space="preserve"> </w:t>
            </w:r>
            <w:r w:rsidRPr="009A4710">
              <w:rPr>
                <w:rFonts w:hint="eastAsia"/>
              </w:rPr>
              <w:t>Na</w:t>
            </w:r>
            <w:r w:rsidRPr="009A4710">
              <w:t xml:space="preserve">tural disasters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各国因地理位置不同所承受的不同的自然灾害</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8B</w:t>
            </w:r>
            <w:r w:rsidRPr="009A4710">
              <w:t xml:space="preserve"> </w:t>
            </w:r>
            <w:r w:rsidRPr="009A4710">
              <w:rPr>
                <w:rFonts w:hint="eastAsia"/>
              </w:rPr>
              <w:t>U</w:t>
            </w:r>
            <w:r w:rsidRPr="009A4710">
              <w:t xml:space="preserve">1 </w:t>
            </w:r>
            <w:r w:rsidRPr="009A4710">
              <w:rPr>
                <w:rFonts w:hint="eastAsia"/>
              </w:rPr>
              <w:t>Pa</w:t>
            </w:r>
            <w:r w:rsidRPr="009A4710">
              <w:t xml:space="preserve">st and present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不同时期的交通</w:t>
            </w:r>
            <w:r>
              <w:rPr>
                <w:rFonts w:hint="eastAsia"/>
              </w:rPr>
              <w:t>，</w:t>
            </w:r>
            <w:r w:rsidRPr="009A4710">
              <w:rPr>
                <w:rFonts w:hint="eastAsia"/>
              </w:rPr>
              <w:t>城镇</w:t>
            </w:r>
            <w:r>
              <w:rPr>
                <w:rFonts w:hint="eastAsia"/>
              </w:rPr>
              <w:t>的</w:t>
            </w:r>
            <w:r w:rsidRPr="009A4710">
              <w:rPr>
                <w:rFonts w:hint="eastAsia"/>
              </w:rPr>
              <w:t>生活条件</w:t>
            </w:r>
          </w:p>
        </w:tc>
        <w:tc>
          <w:tcPr>
            <w:tcW w:w="1907" w:type="dxa"/>
            <w:vMerge w:val="restart"/>
            <w:shd w:val="clear" w:color="auto" w:fill="auto"/>
          </w:tcPr>
          <w:p w:rsidR="00756B7E" w:rsidRPr="009A4710" w:rsidRDefault="00756B7E" w:rsidP="009E5EAA">
            <w:pPr>
              <w:spacing w:line="280" w:lineRule="exact"/>
              <w:rPr>
                <w:rFonts w:hint="eastAsia"/>
              </w:rPr>
            </w:pPr>
            <w:r>
              <w:rPr>
                <w:rFonts w:hint="eastAsia"/>
              </w:rPr>
              <w:t>国家生活方式的中西方文化</w:t>
            </w: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U2 Traveling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各地名胜</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w:t>
            </w:r>
            <w:r w:rsidRPr="009A4710">
              <w:t xml:space="preserve">4 </w:t>
            </w:r>
            <w:r w:rsidRPr="009A4710">
              <w:rPr>
                <w:rFonts w:hint="eastAsia"/>
              </w:rPr>
              <w:t>A</w:t>
            </w:r>
            <w:r w:rsidRPr="009A4710">
              <w:t xml:space="preserve"> </w:t>
            </w:r>
            <w:r w:rsidRPr="009A4710">
              <w:rPr>
                <w:rFonts w:hint="eastAsia"/>
              </w:rPr>
              <w:t>go</w:t>
            </w:r>
            <w:r w:rsidRPr="009A4710">
              <w:t xml:space="preserve">od read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中外不同的名著书名，中外不同的阅读习惯和时长的调查</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w:t>
            </w:r>
            <w:r w:rsidRPr="009A4710">
              <w:t xml:space="preserve">5 </w:t>
            </w:r>
            <w:r w:rsidRPr="009A4710">
              <w:rPr>
                <w:rFonts w:hint="eastAsia"/>
              </w:rPr>
              <w:t>Good</w:t>
            </w:r>
            <w:r w:rsidRPr="009A4710">
              <w:t xml:space="preserve"> manners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符合礼仪的事；在英国，入乡随俗</w:t>
            </w:r>
            <w:r>
              <w:rPr>
                <w:rFonts w:hint="eastAsia"/>
              </w:rPr>
              <w:t>，</w:t>
            </w:r>
            <w:r w:rsidRPr="009A4710">
              <w:rPr>
                <w:rFonts w:hint="eastAsia"/>
              </w:rPr>
              <w:t>餐桌礼仪</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w:t>
            </w:r>
            <w:r w:rsidRPr="009A4710">
              <w:rPr>
                <w:rFonts w:hint="eastAsia"/>
              </w:rPr>
              <w:t>U</w:t>
            </w:r>
            <w:r w:rsidRPr="009A4710">
              <w:t xml:space="preserve">8 A green world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绿色生活</w:t>
            </w:r>
            <w:r>
              <w:rPr>
                <w:rFonts w:hint="eastAsia"/>
              </w:rPr>
              <w:t>，</w:t>
            </w:r>
            <w:r w:rsidRPr="009A4710">
              <w:rPr>
                <w:rFonts w:hint="eastAsia"/>
              </w:rPr>
              <w:t>垃圾分类</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t>9</w:t>
            </w:r>
            <w:r w:rsidRPr="009A4710">
              <w:rPr>
                <w:rFonts w:hint="eastAsia"/>
              </w:rPr>
              <w:t>A</w:t>
            </w:r>
            <w:r w:rsidRPr="009A4710">
              <w:t xml:space="preserve"> U2 Colors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色彩和性格特点不同的国家</w:t>
            </w:r>
            <w:r w:rsidRPr="009A4710">
              <w:rPr>
                <w:rFonts w:hint="eastAsia"/>
              </w:rPr>
              <w:t xml:space="preserve"> </w:t>
            </w:r>
            <w:r w:rsidRPr="009A4710">
              <w:rPr>
                <w:rFonts w:hint="eastAsia"/>
              </w:rPr>
              <w:t>，颜色的象征意义不同</w:t>
            </w:r>
          </w:p>
        </w:tc>
        <w:tc>
          <w:tcPr>
            <w:tcW w:w="1907" w:type="dxa"/>
            <w:vMerge w:val="restart"/>
            <w:shd w:val="clear" w:color="auto" w:fill="auto"/>
          </w:tcPr>
          <w:p w:rsidR="00756B7E" w:rsidRPr="009A4710" w:rsidRDefault="00756B7E" w:rsidP="009E5EAA">
            <w:pPr>
              <w:spacing w:line="280" w:lineRule="exact"/>
              <w:rPr>
                <w:rFonts w:hint="eastAsia"/>
              </w:rPr>
            </w:pPr>
            <w:r>
              <w:rPr>
                <w:rFonts w:hint="eastAsia"/>
              </w:rPr>
              <w:t>重点介绍中西方名人</w:t>
            </w: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U4 Growing up </w:t>
            </w:r>
          </w:p>
        </w:tc>
        <w:tc>
          <w:tcPr>
            <w:tcW w:w="5529" w:type="dxa"/>
            <w:shd w:val="clear" w:color="auto" w:fill="auto"/>
          </w:tcPr>
          <w:p w:rsidR="00756B7E" w:rsidRPr="009A4710" w:rsidRDefault="00756B7E" w:rsidP="009E5EAA">
            <w:pPr>
              <w:spacing w:line="280" w:lineRule="exact"/>
              <w:rPr>
                <w:rFonts w:hint="eastAsia"/>
              </w:rPr>
            </w:pPr>
            <w:r>
              <w:rPr>
                <w:rFonts w:hint="eastAsia"/>
              </w:rPr>
              <w:t>中西方</w:t>
            </w:r>
            <w:r w:rsidRPr="009A4710">
              <w:rPr>
                <w:rFonts w:hint="eastAsia"/>
              </w:rPr>
              <w:t>名人</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U5 Art world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艺术形式和名人</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9A4710" w:rsidTr="009E5EAA">
        <w:tc>
          <w:tcPr>
            <w:tcW w:w="2376" w:type="dxa"/>
            <w:shd w:val="clear" w:color="auto" w:fill="auto"/>
          </w:tcPr>
          <w:p w:rsidR="00756B7E" w:rsidRPr="009A4710" w:rsidRDefault="00756B7E" w:rsidP="009E5EAA">
            <w:pPr>
              <w:spacing w:line="280" w:lineRule="exact"/>
            </w:pPr>
            <w:r w:rsidRPr="009A4710">
              <w:rPr>
                <w:rFonts w:hint="eastAsia"/>
              </w:rPr>
              <w:t>9B</w:t>
            </w:r>
            <w:r w:rsidRPr="009A4710">
              <w:t xml:space="preserve"> </w:t>
            </w:r>
            <w:r w:rsidRPr="009A4710">
              <w:rPr>
                <w:rFonts w:hint="eastAsia"/>
              </w:rPr>
              <w:t>U</w:t>
            </w:r>
            <w:r w:rsidRPr="009A4710">
              <w:t xml:space="preserve">1 Asia </w:t>
            </w:r>
          </w:p>
        </w:tc>
        <w:tc>
          <w:tcPr>
            <w:tcW w:w="5529" w:type="dxa"/>
            <w:shd w:val="clear" w:color="auto" w:fill="auto"/>
          </w:tcPr>
          <w:p w:rsidR="00756B7E" w:rsidRPr="009A4710" w:rsidRDefault="00756B7E" w:rsidP="009E5EAA">
            <w:pPr>
              <w:spacing w:line="280" w:lineRule="exact"/>
              <w:rPr>
                <w:rFonts w:hint="eastAsia"/>
              </w:rPr>
            </w:pPr>
            <w:r w:rsidRPr="009A4710">
              <w:rPr>
                <w:rFonts w:hint="eastAsia"/>
              </w:rPr>
              <w:t>中国事物</w:t>
            </w:r>
            <w:r>
              <w:rPr>
                <w:rFonts w:hint="eastAsia"/>
              </w:rPr>
              <w:t>和</w:t>
            </w:r>
            <w:r w:rsidRPr="009A4710">
              <w:rPr>
                <w:rFonts w:hint="eastAsia"/>
              </w:rPr>
              <w:t>中国城市</w:t>
            </w:r>
            <w:r>
              <w:rPr>
                <w:rFonts w:hint="eastAsia"/>
              </w:rPr>
              <w:t>，</w:t>
            </w:r>
            <w:r w:rsidRPr="009A4710">
              <w:rPr>
                <w:rFonts w:hint="eastAsia"/>
              </w:rPr>
              <w:t>我最喜爱的亚洲国家</w:t>
            </w:r>
          </w:p>
        </w:tc>
        <w:tc>
          <w:tcPr>
            <w:tcW w:w="1907" w:type="dxa"/>
            <w:vMerge/>
            <w:shd w:val="clear" w:color="auto" w:fill="auto"/>
          </w:tcPr>
          <w:p w:rsidR="00756B7E" w:rsidRPr="009A4710" w:rsidRDefault="00756B7E" w:rsidP="009E5EAA">
            <w:pPr>
              <w:spacing w:line="280" w:lineRule="exact"/>
              <w:rPr>
                <w:rFonts w:hint="eastAsia"/>
              </w:rPr>
            </w:pPr>
          </w:p>
        </w:tc>
      </w:tr>
      <w:tr w:rsidR="00756B7E" w:rsidRPr="00344932" w:rsidTr="009E5EAA">
        <w:tc>
          <w:tcPr>
            <w:tcW w:w="2376" w:type="dxa"/>
            <w:shd w:val="clear" w:color="auto" w:fill="auto"/>
          </w:tcPr>
          <w:p w:rsidR="00756B7E" w:rsidRPr="009A4710" w:rsidRDefault="00756B7E" w:rsidP="009E5EAA">
            <w:pPr>
              <w:spacing w:line="280" w:lineRule="exact"/>
            </w:pPr>
            <w:r w:rsidRPr="009A4710">
              <w:rPr>
                <w:rFonts w:hint="eastAsia"/>
              </w:rPr>
              <w:t xml:space="preserve"> </w:t>
            </w:r>
            <w:r w:rsidRPr="009A4710">
              <w:t xml:space="preserve">  U2 Great people </w:t>
            </w:r>
          </w:p>
        </w:tc>
        <w:tc>
          <w:tcPr>
            <w:tcW w:w="5529" w:type="dxa"/>
            <w:shd w:val="clear" w:color="auto" w:fill="auto"/>
          </w:tcPr>
          <w:p w:rsidR="00756B7E" w:rsidRPr="00344932" w:rsidRDefault="00756B7E" w:rsidP="009E5EAA">
            <w:pPr>
              <w:spacing w:line="280" w:lineRule="exact"/>
              <w:rPr>
                <w:rFonts w:hint="eastAsia"/>
              </w:rPr>
            </w:pPr>
            <w:r w:rsidRPr="009A4710">
              <w:rPr>
                <w:rFonts w:hint="eastAsia"/>
              </w:rPr>
              <w:t>介绍</w:t>
            </w:r>
            <w:r>
              <w:rPr>
                <w:rFonts w:hint="eastAsia"/>
              </w:rPr>
              <w:t>中西方学生较熟悉的</w:t>
            </w:r>
            <w:r w:rsidRPr="009A4710">
              <w:rPr>
                <w:rFonts w:hint="eastAsia"/>
              </w:rPr>
              <w:t>名人</w:t>
            </w:r>
          </w:p>
        </w:tc>
        <w:tc>
          <w:tcPr>
            <w:tcW w:w="1907" w:type="dxa"/>
            <w:vMerge/>
            <w:shd w:val="clear" w:color="auto" w:fill="auto"/>
          </w:tcPr>
          <w:p w:rsidR="00756B7E" w:rsidRPr="00344932" w:rsidRDefault="00756B7E" w:rsidP="009E5EAA">
            <w:pPr>
              <w:spacing w:line="280" w:lineRule="exact"/>
              <w:rPr>
                <w:rFonts w:hint="eastAsia"/>
              </w:rPr>
            </w:pPr>
          </w:p>
        </w:tc>
      </w:tr>
    </w:tbl>
    <w:p w:rsidR="00756B7E" w:rsidRPr="003300E8" w:rsidRDefault="00756B7E" w:rsidP="00756B7E">
      <w:pPr>
        <w:spacing w:line="280" w:lineRule="exact"/>
        <w:rPr>
          <w:rFonts w:hint="eastAsia"/>
        </w:rPr>
      </w:pP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从贴近学生实际生活的在校生活、运动、节日等文化内容，进而到中西方国家的邻里交往、富有国家特色的行为方式、礼仪习俗、著名景点及名人画像，一步一步远离了学生的生活，却一步一步打开了</w:t>
      </w:r>
      <w:r>
        <w:rPr>
          <w:rFonts w:ascii="宋体" w:hAnsi="宋体" w:cs="宋体" w:hint="eastAsia"/>
          <w:sz w:val="28"/>
          <w:szCs w:val="28"/>
        </w:rPr>
        <w:lastRenderedPageBreak/>
        <w:t>学生的视野。</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笔者认为教材在文化内容的选择方面和随着年级层层递进的深度上，考虑了文化与生活的紧密性，兼顾了学生不同年级不同的身心特点和学习需要，符合《课标》中对于学生文化意识培养的需要。教材通过图片、对话和文字表述，向学生呈现了西方优秀的文化内容，帮助学生拓展文化视野，培养学生以开放、包容的态度理解、尊重西方文化，同时也加深学生对中华民族文化的热爱，增强文化自信。</w:t>
      </w:r>
    </w:p>
    <w:p w:rsidR="00756B7E" w:rsidRPr="00D25422" w:rsidRDefault="00756B7E" w:rsidP="00756B7E">
      <w:pPr>
        <w:spacing w:line="360" w:lineRule="auto"/>
        <w:rPr>
          <w:rFonts w:ascii="宋体" w:hAnsi="宋体" w:cs="宋体" w:hint="eastAsia"/>
          <w:sz w:val="28"/>
          <w:szCs w:val="28"/>
        </w:rPr>
      </w:pPr>
      <w:r>
        <w:rPr>
          <w:rFonts w:ascii="宋体" w:hAnsi="宋体" w:cs="宋体" w:hint="eastAsia"/>
          <w:sz w:val="28"/>
          <w:szCs w:val="28"/>
        </w:rPr>
        <w:t>三、译林版牛津英语初中教材文化内容的教学现状</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语言知识、语言技能、学习策略、情感态度和文化意识，是英语课程标准的五大目标，在英语学习过程中缺一不可。然而，在英语教学过程中，教师往往受考试的影响，过于重视知识的教学，技能和学习策略的培养，在公开课上也比较重视情感态度的升华，但在文化意识的培养和熏陶方面，明显不足。笔者就集备和教研活动与其他初中英语教师的交流中发现教师关于文化内容的教学存在以下问题。</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拓展内容少。</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约</w:t>
      </w:r>
      <w:r>
        <w:rPr>
          <w:rFonts w:ascii="宋体" w:hAnsi="宋体" w:cs="宋体"/>
          <w:sz w:val="28"/>
          <w:szCs w:val="28"/>
        </w:rPr>
        <w:t>70</w:t>
      </w:r>
      <w:r>
        <w:rPr>
          <w:rFonts w:ascii="宋体" w:hAnsi="宋体" w:cs="宋体" w:hint="eastAsia"/>
          <w:sz w:val="28"/>
          <w:szCs w:val="28"/>
        </w:rPr>
        <w:t>%的教师在教研活动中研讨的多数是教材中的知识点，教法和学法，对文化内容的补充和拓展只局限于少数有明显文化特色的单元如节日、校园生活等，对于大量隐藏的可拓展的文化内容则完全根据教材，教材中没有明确体现的就不补充。</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教学形式单一。</w:t>
      </w:r>
    </w:p>
    <w:p w:rsidR="00756B7E" w:rsidRDefault="00756B7E" w:rsidP="00756B7E">
      <w:pPr>
        <w:spacing w:line="360" w:lineRule="auto"/>
        <w:ind w:firstLine="576"/>
        <w:rPr>
          <w:rFonts w:ascii="宋体" w:hAnsi="宋体" w:cs="宋体" w:hint="eastAsia"/>
          <w:sz w:val="28"/>
          <w:szCs w:val="28"/>
        </w:rPr>
      </w:pPr>
      <w:r>
        <w:rPr>
          <w:rFonts w:ascii="宋体" w:hAnsi="宋体" w:cs="宋体" w:hint="eastAsia"/>
          <w:sz w:val="28"/>
          <w:szCs w:val="28"/>
        </w:rPr>
        <w:t>对文化内容的教学主要是教师口述，学生听讲，专注于教材上的知识点进行教学。少数教师会采用图片、视频、情境演绎等活动方式。</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lastRenderedPageBreak/>
        <w:t>3</w:t>
      </w:r>
      <w:r>
        <w:rPr>
          <w:rFonts w:ascii="宋体" w:hAnsi="宋体" w:cs="宋体"/>
          <w:sz w:val="28"/>
          <w:szCs w:val="28"/>
        </w:rPr>
        <w:t>.</w:t>
      </w:r>
      <w:r>
        <w:rPr>
          <w:rFonts w:ascii="宋体" w:hAnsi="宋体" w:cs="宋体" w:hint="eastAsia"/>
          <w:sz w:val="28"/>
          <w:szCs w:val="28"/>
        </w:rPr>
        <w:t>补充教学浅尝辄止。</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学生对课外中西文化内容其实很有兴趣，教师在课堂上提到寥寥几句，都能激发学生继续吸收知识，了解西方文化的兴趣，但往往此时教师点到为止，对于文化内容所需要的背景知识和拓展内容都忽视，学生意犹未尽，呈现出“吃不饱”的状态，对于文化的理解也只是停留在浅层，支离破碎。与其他英语教师的交流中，多数教师表示，自身对文化背景和相关深层次内容都不熟悉、不了解，备课时也并未重视对文化内容的深挖。</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四、文化内容的教学策略</w:t>
      </w:r>
    </w:p>
    <w:p w:rsidR="00756B7E" w:rsidRPr="004C59F7"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中西方文化内容丰富，教学方法多样，笔者认为根据初中生身心发展特点和文化内容特点，文化内容的教学可遵循以下策略：</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注重拓展，适当加强文化内容的深度和广度。</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教材中文化方面明显的单元不多，教师可以根据对中西文化的了解，适当补充和拓展。</w:t>
      </w:r>
    </w:p>
    <w:p w:rsidR="00756B7E" w:rsidRDefault="00756B7E" w:rsidP="00756B7E">
      <w:pPr>
        <w:spacing w:line="360" w:lineRule="auto"/>
        <w:rPr>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比如，七年级上册第一单元</w:t>
      </w:r>
      <w:r w:rsidRPr="00895905">
        <w:rPr>
          <w:sz w:val="28"/>
          <w:szCs w:val="28"/>
        </w:rPr>
        <w:t>This is me!</w:t>
      </w:r>
      <w:r>
        <w:rPr>
          <w:rFonts w:hint="eastAsia"/>
          <w:sz w:val="28"/>
          <w:szCs w:val="28"/>
        </w:rPr>
        <w:t>教材中</w:t>
      </w:r>
      <w:r>
        <w:rPr>
          <w:rFonts w:hint="eastAsia"/>
          <w:sz w:val="28"/>
          <w:szCs w:val="28"/>
        </w:rPr>
        <w:t>W</w:t>
      </w:r>
      <w:r>
        <w:rPr>
          <w:sz w:val="28"/>
          <w:szCs w:val="28"/>
        </w:rPr>
        <w:t>elcome</w:t>
      </w:r>
      <w:r>
        <w:rPr>
          <w:rFonts w:hint="eastAsia"/>
          <w:sz w:val="28"/>
          <w:szCs w:val="28"/>
        </w:rPr>
        <w:t>部分只有简单的几句话，问候早上好，然后介绍自己的姓名就结束了。这几句话学生在小学期间已经学过了，不需要一节课的时间来教。教师可以对见面打招呼的内容进行拓展。先就学生生活中和他人初次见面的经验出发，然后教师补充英美国家初次见面时打招呼的方式，可以从电视、电影中截取片段展示给学生看，如果有交流生，可以请交流生现场演示、说明。学生有所了解后，再进行对话表演，以加深印象。</w:t>
      </w:r>
    </w:p>
    <w:p w:rsidR="00756B7E" w:rsidRDefault="00756B7E" w:rsidP="00756B7E">
      <w:pPr>
        <w:spacing w:line="360" w:lineRule="auto"/>
        <w:rPr>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再比如，七年级上册第六单元</w:t>
      </w:r>
      <w:r w:rsidRPr="00C34AB8">
        <w:rPr>
          <w:sz w:val="28"/>
          <w:szCs w:val="28"/>
        </w:rPr>
        <w:t>Food and lifestyle</w:t>
      </w:r>
      <w:r>
        <w:rPr>
          <w:rFonts w:hint="eastAsia"/>
          <w:sz w:val="28"/>
          <w:szCs w:val="28"/>
        </w:rPr>
        <w:t>。教材中内容主</w:t>
      </w:r>
      <w:r>
        <w:rPr>
          <w:rFonts w:hint="eastAsia"/>
          <w:sz w:val="28"/>
          <w:szCs w:val="28"/>
        </w:rPr>
        <w:lastRenderedPageBreak/>
        <w:t>要涉及健康饮食和生活方式。教师可以在</w:t>
      </w:r>
      <w:r>
        <w:rPr>
          <w:rFonts w:hint="eastAsia"/>
          <w:sz w:val="28"/>
          <w:szCs w:val="28"/>
        </w:rPr>
        <w:t>W</w:t>
      </w:r>
      <w:r>
        <w:rPr>
          <w:sz w:val="28"/>
          <w:szCs w:val="28"/>
        </w:rPr>
        <w:t>elcome</w:t>
      </w:r>
      <w:r>
        <w:rPr>
          <w:rFonts w:hint="eastAsia"/>
          <w:sz w:val="28"/>
          <w:szCs w:val="28"/>
        </w:rPr>
        <w:t>部分让学生根据自己对中西方食物的了解，将食物进行中西方特色的分类，教师做补充。在</w:t>
      </w:r>
      <w:r>
        <w:rPr>
          <w:rFonts w:hint="eastAsia"/>
          <w:sz w:val="28"/>
          <w:szCs w:val="28"/>
        </w:rPr>
        <w:t>R</w:t>
      </w:r>
      <w:r>
        <w:rPr>
          <w:sz w:val="28"/>
          <w:szCs w:val="28"/>
        </w:rPr>
        <w:t>eading</w:t>
      </w:r>
      <w:r>
        <w:rPr>
          <w:rFonts w:hint="eastAsia"/>
          <w:sz w:val="28"/>
          <w:szCs w:val="28"/>
        </w:rPr>
        <w:t>部分，教师可以让学生列出中西方饮食习惯的不同，包括食物种类、一天的餐数及每餐的时间等，都可以进行中西对比。还可以让学生思考，为什么会有这些不同？可以从天气、风俗故事等方面找到答案，这样就增强了文化理解的深度。在拓宽文化宽度方面，可以让学生头脑风暴，想想看，你还了解哪些其他国家的饮食文化。相信这样的文化内容的拓展能增加学生对不同文化的理解和包容，形成跨文化意识，形成较全面的文化知识体系，也培养了学生的文化品格，会深受学生的欢迎。</w:t>
      </w:r>
    </w:p>
    <w:p w:rsidR="00756B7E" w:rsidRPr="006B69D8" w:rsidRDefault="00756B7E" w:rsidP="00756B7E">
      <w:pPr>
        <w:spacing w:line="360" w:lineRule="auto"/>
        <w:rPr>
          <w:rFonts w:ascii="宋体" w:hAnsi="宋体" w:cs="宋体" w:hint="eastAsia"/>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注重趣味，以丰富的活动激发学生兴趣。</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兴趣是最好的老师。充满趣味的课堂可以使学生主动吸收知识，提升课堂教学效果。关于文化内容教学方面的趣味，教师可以挖掘文化本身有趣的内容，同时在教学形式上丰富多样。</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（1）猜猜看</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学生进入初中阶段，对一些常见的中西方文化有所了解，可以采取猜猜看的办法，让学生显示自己所学的同时，也自然而然接受了新的文化内容。</w:t>
      </w:r>
    </w:p>
    <w:p w:rsidR="00756B7E" w:rsidRDefault="00756B7E" w:rsidP="00756B7E">
      <w:pPr>
        <w:spacing w:line="360" w:lineRule="auto"/>
        <w:rPr>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如七年级上册第二单元</w:t>
      </w:r>
      <w:r w:rsidRPr="00E22808">
        <w:rPr>
          <w:sz w:val="28"/>
          <w:szCs w:val="28"/>
        </w:rPr>
        <w:t>Let’s play sports!</w:t>
      </w:r>
      <w:r>
        <w:rPr>
          <w:rFonts w:hint="eastAsia"/>
          <w:sz w:val="28"/>
          <w:szCs w:val="28"/>
        </w:rPr>
        <w:t>可以请几位学生上台表演某项运动的典型动作，让其他学生猜运动项目的名称。第八单元的</w:t>
      </w:r>
      <w:r>
        <w:rPr>
          <w:sz w:val="28"/>
          <w:szCs w:val="28"/>
        </w:rPr>
        <w:t>Fashion</w:t>
      </w:r>
      <w:r>
        <w:rPr>
          <w:rFonts w:hint="eastAsia"/>
          <w:sz w:val="28"/>
          <w:szCs w:val="28"/>
        </w:rPr>
        <w:t>主题可以呈现不同国家的服装，让学生猜每一套服装是哪个国家的特色。激发了学生兴趣的同时，也拓展了学生的视野。</w:t>
      </w:r>
    </w:p>
    <w:p w:rsidR="00756B7E" w:rsidRPr="00E22808" w:rsidRDefault="00756B7E" w:rsidP="00756B7E">
      <w:pPr>
        <w:spacing w:line="360" w:lineRule="auto"/>
        <w:rPr>
          <w:rFonts w:ascii="宋体" w:hAnsi="宋体" w:cs="宋体" w:hint="eastAsia"/>
          <w:sz w:val="28"/>
          <w:szCs w:val="28"/>
        </w:rPr>
      </w:pPr>
      <w:r>
        <w:rPr>
          <w:rFonts w:hint="eastAsia"/>
          <w:sz w:val="28"/>
          <w:szCs w:val="28"/>
        </w:rPr>
        <w:lastRenderedPageBreak/>
        <w:t>（</w:t>
      </w:r>
      <w:r>
        <w:rPr>
          <w:rFonts w:hint="eastAsia"/>
          <w:sz w:val="28"/>
          <w:szCs w:val="28"/>
        </w:rPr>
        <w:t>2</w:t>
      </w:r>
      <w:r>
        <w:rPr>
          <w:rFonts w:hint="eastAsia"/>
          <w:sz w:val="28"/>
          <w:szCs w:val="28"/>
        </w:rPr>
        <w:t>）大家一起来找茬</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在文化内容教学方面，几乎所有的教师都首先想到以图片的形式呈现文化内容，这也是最直接的方式。学生见多了同样的方式，总会有些审美疲劳。教师可以考虑在可能的范围内，适当变换一下，把图片变成学生亲自演绎的情节。</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如八年级下册第五单元</w:t>
      </w:r>
      <w:r w:rsidRPr="00E22808">
        <w:rPr>
          <w:sz w:val="28"/>
          <w:szCs w:val="28"/>
        </w:rPr>
        <w:t>Manners</w:t>
      </w:r>
      <w:r>
        <w:rPr>
          <w:rFonts w:ascii="宋体" w:hAnsi="宋体" w:cs="宋体" w:hint="eastAsia"/>
          <w:sz w:val="28"/>
          <w:szCs w:val="28"/>
        </w:rPr>
        <w:t>，在</w:t>
      </w:r>
      <w:r w:rsidRPr="00E22808">
        <w:rPr>
          <w:sz w:val="28"/>
          <w:szCs w:val="28"/>
        </w:rPr>
        <w:t>Task</w:t>
      </w:r>
      <w:r>
        <w:rPr>
          <w:rFonts w:ascii="宋体" w:hAnsi="宋体" w:cs="宋体" w:hint="eastAsia"/>
          <w:sz w:val="28"/>
          <w:szCs w:val="28"/>
        </w:rPr>
        <w:t>部分学习的是餐桌礼仪，可以让学生联想自身在学校和在家就餐时的表现，说一说自己有哪些行为是符合礼仪的，哪些行为又不太恰当。之后，开展“大家一起来找茬”的游戏。请几位学生上台，把讲台当成餐桌，纸盘当碗碟，现场表演吃饭时的场景，请其他学生根据他的表演找出就餐中合适的和不合适的举止。接下来，还可以播放影视资料中有关就餐的片段，以展示更多的就餐礼节。根据青春期学生想要更多了解世界的特点，还可以在观看视频的同时，要求学生思考，这样的礼仪举止是否必要，为什么。</w:t>
      </w:r>
    </w:p>
    <w:p w:rsidR="00756B7E" w:rsidRDefault="00756B7E" w:rsidP="00756B7E">
      <w:pPr>
        <w:spacing w:line="360" w:lineRule="auto"/>
        <w:ind w:firstLine="576"/>
        <w:rPr>
          <w:rFonts w:ascii="宋体" w:hAnsi="宋体" w:cs="宋体" w:hint="eastAsia"/>
          <w:sz w:val="28"/>
          <w:szCs w:val="28"/>
        </w:rPr>
      </w:pPr>
      <w:r>
        <w:rPr>
          <w:rFonts w:ascii="宋体" w:hAnsi="宋体" w:cs="宋体" w:hint="eastAsia"/>
          <w:sz w:val="28"/>
          <w:szCs w:val="28"/>
        </w:rPr>
        <w:t>通过这样的游戏，再现了课文内容，激发了学生的兴趣，加深了对饮食文化的印象，还通过视频的观看和思考，深度理解了饮食文化和礼仪。</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（3）我来做做看。</w:t>
      </w:r>
    </w:p>
    <w:p w:rsidR="00756B7E" w:rsidRDefault="00756B7E" w:rsidP="00756B7E">
      <w:pPr>
        <w:spacing w:line="360" w:lineRule="auto"/>
        <w:ind w:firstLine="576"/>
        <w:rPr>
          <w:rFonts w:ascii="宋体" w:hAnsi="宋体" w:cs="宋体"/>
          <w:sz w:val="28"/>
          <w:szCs w:val="28"/>
        </w:rPr>
      </w:pPr>
      <w:r>
        <w:rPr>
          <w:rFonts w:ascii="宋体" w:hAnsi="宋体" w:cs="宋体" w:hint="eastAsia"/>
          <w:sz w:val="28"/>
          <w:szCs w:val="28"/>
        </w:rPr>
        <w:t>纸上得来终觉浅，绝知此事要躬行。自古以来，理论必须联系实际才能更好的被理解和应用。教师在文化内容教学中，可以选择部分让学生亲自实践，加深学生对不同文化的理解和尊重，也提升自身的文化素养。</w:t>
      </w:r>
    </w:p>
    <w:p w:rsidR="00756B7E" w:rsidRDefault="00756B7E" w:rsidP="00756B7E">
      <w:pPr>
        <w:spacing w:line="360" w:lineRule="auto"/>
        <w:ind w:firstLine="576"/>
        <w:rPr>
          <w:sz w:val="28"/>
          <w:szCs w:val="28"/>
        </w:rPr>
      </w:pPr>
      <w:r>
        <w:rPr>
          <w:rFonts w:ascii="宋体" w:hAnsi="宋体" w:cs="宋体" w:hint="eastAsia"/>
          <w:sz w:val="28"/>
          <w:szCs w:val="28"/>
        </w:rPr>
        <w:lastRenderedPageBreak/>
        <w:t>比如，八年级下册第八单元</w:t>
      </w:r>
      <w:r w:rsidRPr="00690B31">
        <w:rPr>
          <w:sz w:val="28"/>
          <w:szCs w:val="28"/>
        </w:rPr>
        <w:t>A green world</w:t>
      </w:r>
      <w:r>
        <w:rPr>
          <w:rFonts w:hint="eastAsia"/>
          <w:sz w:val="28"/>
          <w:szCs w:val="28"/>
        </w:rPr>
        <w:t>。这一单元的话题已经把学生引导入世界性的环境保护的话题。</w:t>
      </w:r>
      <w:r>
        <w:rPr>
          <w:rFonts w:hint="eastAsia"/>
          <w:sz w:val="28"/>
          <w:szCs w:val="28"/>
        </w:rPr>
        <w:t>R</w:t>
      </w:r>
      <w:r>
        <w:rPr>
          <w:sz w:val="28"/>
          <w:szCs w:val="28"/>
        </w:rPr>
        <w:t>eading</w:t>
      </w:r>
      <w:r>
        <w:rPr>
          <w:rFonts w:hint="eastAsia"/>
          <w:sz w:val="28"/>
          <w:szCs w:val="28"/>
        </w:rPr>
        <w:t>部分涉及到瑞士这一国家对垃圾分类的介绍。通过课堂提问，发现学生对垃圾分类知之甚少。在学习了课本内容后，教师可以准备笔筒或桌面收纳桶等当作垃圾桶，以及生活中常见的几种垃圾个体，如一张纸，一个电池，一个易拉罐，一块布料，一个塑料袋，一个玻璃杯，一个水果或面包等，现场让几位学生上台对这些垃圾进行分类，类别也可以不同，从粗略的可回收、不可回收，到增加有毒垃圾，到更细致的分类，都让学生尝试一下，这是在中国实际国情下很少接触到的内容。笔者认为对学生进行这样的环境教育很有必要，这样的教学环节使英语知识和文化意识共进，科学知识和生活技能并存，同时还提升学生作为中国公民的环境意识和民族进步意识。</w:t>
      </w:r>
    </w:p>
    <w:p w:rsidR="00756B7E" w:rsidRDefault="00756B7E" w:rsidP="00756B7E">
      <w:pPr>
        <w:spacing w:line="360" w:lineRule="auto"/>
        <w:ind w:firstLine="576"/>
        <w:rPr>
          <w:sz w:val="28"/>
          <w:szCs w:val="28"/>
        </w:rPr>
      </w:pPr>
      <w:r>
        <w:rPr>
          <w:rFonts w:hint="eastAsia"/>
          <w:sz w:val="28"/>
          <w:szCs w:val="28"/>
        </w:rPr>
        <w:t>（</w:t>
      </w:r>
      <w:r>
        <w:rPr>
          <w:rFonts w:hint="eastAsia"/>
          <w:sz w:val="28"/>
          <w:szCs w:val="28"/>
        </w:rPr>
        <w:t>4</w:t>
      </w:r>
      <w:r>
        <w:rPr>
          <w:rFonts w:hint="eastAsia"/>
          <w:sz w:val="28"/>
          <w:szCs w:val="28"/>
        </w:rPr>
        <w:t>）注重新旧知的彼此关联。</w:t>
      </w:r>
    </w:p>
    <w:p w:rsidR="00756B7E" w:rsidRDefault="00756B7E" w:rsidP="00756B7E">
      <w:pPr>
        <w:spacing w:line="360" w:lineRule="auto"/>
        <w:ind w:firstLine="576"/>
        <w:rPr>
          <w:sz w:val="28"/>
          <w:szCs w:val="28"/>
        </w:rPr>
      </w:pPr>
      <w:r>
        <w:rPr>
          <w:rFonts w:hint="eastAsia"/>
          <w:sz w:val="28"/>
          <w:szCs w:val="28"/>
        </w:rPr>
        <w:t>将同一单元中的文化系列知识在单元的不同课时有机串联，温故知新，最后形成系统知识网。如七年级第五单元</w:t>
      </w:r>
      <w:r>
        <w:rPr>
          <w:rFonts w:hint="eastAsia"/>
          <w:sz w:val="28"/>
          <w:szCs w:val="28"/>
        </w:rPr>
        <w:t>F</w:t>
      </w:r>
      <w:r>
        <w:rPr>
          <w:sz w:val="28"/>
          <w:szCs w:val="28"/>
        </w:rPr>
        <w:t>estivals</w:t>
      </w:r>
      <w:r>
        <w:rPr>
          <w:rFonts w:hint="eastAsia"/>
          <w:sz w:val="28"/>
          <w:szCs w:val="28"/>
        </w:rPr>
        <w:t>，在</w:t>
      </w:r>
      <w:r>
        <w:rPr>
          <w:rFonts w:hint="eastAsia"/>
          <w:sz w:val="28"/>
          <w:szCs w:val="28"/>
        </w:rPr>
        <w:t>welc</w:t>
      </w:r>
      <w:r>
        <w:rPr>
          <w:sz w:val="28"/>
          <w:szCs w:val="28"/>
        </w:rPr>
        <w:t>ome</w:t>
      </w:r>
      <w:r>
        <w:rPr>
          <w:rFonts w:hint="eastAsia"/>
          <w:sz w:val="28"/>
          <w:szCs w:val="28"/>
        </w:rPr>
        <w:t>课时简单介绍中西方各重要节日的名称时，教师可适当拓展各节日的庆祝方式。在</w:t>
      </w:r>
      <w:r>
        <w:rPr>
          <w:rFonts w:hint="eastAsia"/>
          <w:sz w:val="28"/>
          <w:szCs w:val="28"/>
        </w:rPr>
        <w:t>R</w:t>
      </w:r>
      <w:r>
        <w:rPr>
          <w:sz w:val="28"/>
          <w:szCs w:val="28"/>
        </w:rPr>
        <w:t>eading</w:t>
      </w:r>
      <w:r>
        <w:rPr>
          <w:rFonts w:hint="eastAsia"/>
          <w:sz w:val="28"/>
          <w:szCs w:val="28"/>
        </w:rPr>
        <w:t>课时的</w:t>
      </w:r>
      <w:r>
        <w:rPr>
          <w:rFonts w:hint="eastAsia"/>
          <w:sz w:val="28"/>
          <w:szCs w:val="28"/>
        </w:rPr>
        <w:t>L</w:t>
      </w:r>
      <w:r>
        <w:rPr>
          <w:sz w:val="28"/>
          <w:szCs w:val="28"/>
        </w:rPr>
        <w:t>ead-in</w:t>
      </w:r>
      <w:r>
        <w:rPr>
          <w:rFonts w:hint="eastAsia"/>
          <w:sz w:val="28"/>
          <w:szCs w:val="28"/>
        </w:rPr>
        <w:t>环节，可引导学生回忆</w:t>
      </w:r>
      <w:r>
        <w:rPr>
          <w:rFonts w:hint="eastAsia"/>
          <w:sz w:val="28"/>
          <w:szCs w:val="28"/>
        </w:rPr>
        <w:t>w</w:t>
      </w:r>
      <w:r>
        <w:rPr>
          <w:sz w:val="28"/>
          <w:szCs w:val="28"/>
        </w:rPr>
        <w:t>elcome</w:t>
      </w:r>
      <w:r>
        <w:rPr>
          <w:rFonts w:hint="eastAsia"/>
          <w:sz w:val="28"/>
          <w:szCs w:val="28"/>
        </w:rPr>
        <w:t>课时中对</w:t>
      </w:r>
      <w:r>
        <w:rPr>
          <w:rFonts w:hint="eastAsia"/>
          <w:sz w:val="28"/>
          <w:szCs w:val="28"/>
        </w:rPr>
        <w:t>Ha</w:t>
      </w:r>
      <w:r>
        <w:rPr>
          <w:sz w:val="28"/>
          <w:szCs w:val="28"/>
        </w:rPr>
        <w:t>lloween</w:t>
      </w:r>
      <w:r>
        <w:rPr>
          <w:rFonts w:hint="eastAsia"/>
          <w:sz w:val="28"/>
          <w:szCs w:val="28"/>
        </w:rPr>
        <w:t>庆祝方式的补充。在最后</w:t>
      </w:r>
      <w:r>
        <w:rPr>
          <w:rFonts w:hint="eastAsia"/>
          <w:sz w:val="28"/>
          <w:szCs w:val="28"/>
        </w:rPr>
        <w:t>T</w:t>
      </w:r>
      <w:r>
        <w:rPr>
          <w:sz w:val="28"/>
          <w:szCs w:val="28"/>
        </w:rPr>
        <w:t>ask</w:t>
      </w:r>
      <w:r>
        <w:rPr>
          <w:rFonts w:hint="eastAsia"/>
          <w:sz w:val="28"/>
          <w:szCs w:val="28"/>
        </w:rPr>
        <w:t>课时再对一单元所学的重要节日进行回顾，以思维导图的形式逐一展开，帮助学生在头脑中形成知识网络。</w:t>
      </w:r>
    </w:p>
    <w:p w:rsidR="00756B7E" w:rsidRDefault="00756B7E" w:rsidP="00756B7E">
      <w:pPr>
        <w:spacing w:line="360" w:lineRule="auto"/>
        <w:ind w:firstLine="576"/>
        <w:rPr>
          <w:rFonts w:hint="eastAsia"/>
          <w:sz w:val="28"/>
          <w:szCs w:val="28"/>
        </w:rPr>
      </w:pPr>
      <w:r>
        <w:rPr>
          <w:rFonts w:hint="eastAsia"/>
          <w:sz w:val="28"/>
          <w:szCs w:val="28"/>
        </w:rPr>
        <w:t>教师还可以跳出单元限制，将之前学过的相关文化内容补充进现有的知识网。比如九年级第二单元</w:t>
      </w:r>
      <w:r>
        <w:rPr>
          <w:rFonts w:hint="eastAsia"/>
          <w:sz w:val="28"/>
          <w:szCs w:val="28"/>
        </w:rPr>
        <w:t>C</w:t>
      </w:r>
      <w:r>
        <w:rPr>
          <w:sz w:val="28"/>
          <w:szCs w:val="28"/>
        </w:rPr>
        <w:t>olors</w:t>
      </w:r>
      <w:r>
        <w:rPr>
          <w:rFonts w:hint="eastAsia"/>
          <w:sz w:val="28"/>
          <w:szCs w:val="28"/>
        </w:rPr>
        <w:t>，本单元介绍颜色所彰显的</w:t>
      </w:r>
      <w:r>
        <w:rPr>
          <w:rFonts w:hint="eastAsia"/>
          <w:sz w:val="28"/>
          <w:szCs w:val="28"/>
        </w:rPr>
        <w:lastRenderedPageBreak/>
        <w:t>人的个性。在此之前，可以引入学生小学时学过的与颜色有关的短语，如红茶是</w:t>
      </w:r>
      <w:r>
        <w:rPr>
          <w:rFonts w:hint="eastAsia"/>
          <w:sz w:val="28"/>
          <w:szCs w:val="28"/>
        </w:rPr>
        <w:t>b</w:t>
      </w:r>
      <w:r>
        <w:rPr>
          <w:sz w:val="28"/>
          <w:szCs w:val="28"/>
        </w:rPr>
        <w:t>lack tea</w:t>
      </w:r>
      <w:r>
        <w:rPr>
          <w:rFonts w:hint="eastAsia"/>
          <w:sz w:val="28"/>
          <w:szCs w:val="28"/>
        </w:rPr>
        <w:t>，善意的谎言是</w:t>
      </w:r>
      <w:r>
        <w:rPr>
          <w:rFonts w:hint="eastAsia"/>
          <w:sz w:val="28"/>
          <w:szCs w:val="28"/>
        </w:rPr>
        <w:t>w</w:t>
      </w:r>
      <w:r>
        <w:rPr>
          <w:sz w:val="28"/>
          <w:szCs w:val="28"/>
        </w:rPr>
        <w:t>hite lie</w:t>
      </w:r>
      <w:r>
        <w:rPr>
          <w:rFonts w:hint="eastAsia"/>
          <w:sz w:val="28"/>
          <w:szCs w:val="28"/>
        </w:rPr>
        <w:t>等引出关于颜色的文化，还可以进行中西方文化的对比，比如表示嫉妒，中文中用“红眼”，而英文中用“</w:t>
      </w:r>
      <w:r>
        <w:rPr>
          <w:rFonts w:hint="eastAsia"/>
          <w:sz w:val="28"/>
          <w:szCs w:val="28"/>
        </w:rPr>
        <w:t>g</w:t>
      </w:r>
      <w:r>
        <w:rPr>
          <w:sz w:val="28"/>
          <w:szCs w:val="28"/>
        </w:rPr>
        <w:t>reen with envy</w:t>
      </w:r>
      <w:r>
        <w:rPr>
          <w:rFonts w:hint="eastAsia"/>
          <w:sz w:val="28"/>
          <w:szCs w:val="28"/>
        </w:rPr>
        <w:t>”。这时，教师提出问题：</w:t>
      </w:r>
      <w:r>
        <w:rPr>
          <w:rFonts w:hint="eastAsia"/>
          <w:sz w:val="28"/>
          <w:szCs w:val="28"/>
        </w:rPr>
        <w:t>Do</w:t>
      </w:r>
      <w:r>
        <w:rPr>
          <w:sz w:val="28"/>
          <w:szCs w:val="28"/>
        </w:rPr>
        <w:t xml:space="preserve"> different colors show different personalities? </w:t>
      </w:r>
      <w:r>
        <w:rPr>
          <w:rFonts w:hint="eastAsia"/>
          <w:sz w:val="28"/>
          <w:szCs w:val="28"/>
        </w:rPr>
        <w:t>接着进行</w:t>
      </w:r>
      <w:r>
        <w:rPr>
          <w:rFonts w:hint="eastAsia"/>
          <w:sz w:val="28"/>
          <w:szCs w:val="28"/>
        </w:rPr>
        <w:t>R</w:t>
      </w:r>
      <w:r>
        <w:rPr>
          <w:sz w:val="28"/>
          <w:szCs w:val="28"/>
        </w:rPr>
        <w:t>eading</w:t>
      </w:r>
      <w:r>
        <w:rPr>
          <w:rFonts w:hint="eastAsia"/>
          <w:sz w:val="28"/>
          <w:szCs w:val="28"/>
        </w:rPr>
        <w:t>内容的教学。这样，就把和颜色相关的知识有机整合到了一起。</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五、文化内容教学应注意的问题</w:t>
      </w:r>
    </w:p>
    <w:p w:rsidR="00756B7E" w:rsidRDefault="00756B7E" w:rsidP="00756B7E">
      <w:pPr>
        <w:spacing w:line="360" w:lineRule="auto"/>
        <w:rPr>
          <w:rFonts w:ascii="宋体" w:hAnsi="宋体" w:cs="宋体"/>
          <w:sz w:val="28"/>
          <w:szCs w:val="28"/>
        </w:rPr>
      </w:pPr>
      <w:r>
        <w:rPr>
          <w:rFonts w:ascii="宋体" w:hAnsi="宋体" w:cs="宋体"/>
          <w:sz w:val="28"/>
          <w:szCs w:val="28"/>
        </w:rPr>
        <w:t>1.</w:t>
      </w:r>
      <w:r>
        <w:rPr>
          <w:rFonts w:ascii="宋体" w:hAnsi="宋体" w:cs="宋体" w:hint="eastAsia"/>
          <w:sz w:val="28"/>
          <w:szCs w:val="28"/>
        </w:rPr>
        <w:t>关注民族文化，取长补短，避免崇洋媚外。</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英语教学教的是英语语言，也要培养文化意识，但绝不是忽视自己的民族文化，而要建立在民族文化自觉的基础上，以自己民族文化为傲，同时也借鉴外国文化。初中生处于世界观、价值观逐渐成形的时期，对他们进行文化内容的教学时，需要引导其理解、尊重、欣赏外国文化，更重要的是关注民族文化，对民族文化产生认同感与归属感，增强民族文化自信。</w:t>
      </w:r>
    </w:p>
    <w:p w:rsidR="00756B7E" w:rsidRPr="006329E0" w:rsidRDefault="00756B7E" w:rsidP="00756B7E">
      <w:pPr>
        <w:spacing w:line="360" w:lineRule="auto"/>
        <w:rPr>
          <w:rFonts w:ascii="宋体" w:hAnsi="宋体" w:cs="宋体" w:hint="eastAsia"/>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注重文化知识和文化意识的有机结合。</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文化知识的教学只需要几课时就可以让学生在短时间内习得，而文化意识这样思想意识层面的感觉却要经过漫长的时光，在学生不断学习、实践的过程中，逐渐形成。因此，教师应在教学过程中多为学生提供实践的机会，通过生生交流、师生交流将文化知识和文化意识通过语言运用有机结合起来。</w:t>
      </w:r>
    </w:p>
    <w:p w:rsidR="00756B7E" w:rsidRDefault="00756B7E" w:rsidP="00756B7E">
      <w:pPr>
        <w:spacing w:line="360" w:lineRule="auto"/>
        <w:rPr>
          <w:rFonts w:ascii="宋体" w:hAnsi="宋体" w:cs="宋体"/>
          <w:sz w:val="28"/>
          <w:szCs w:val="28"/>
        </w:rPr>
      </w:pPr>
      <w:r>
        <w:rPr>
          <w:rFonts w:ascii="宋体" w:hAnsi="宋体" w:cs="宋体" w:hint="eastAsia"/>
          <w:sz w:val="28"/>
          <w:szCs w:val="28"/>
        </w:rPr>
        <w:t>六、结语</w:t>
      </w:r>
    </w:p>
    <w:p w:rsidR="00756B7E" w:rsidRDefault="00756B7E" w:rsidP="00756B7E">
      <w:pPr>
        <w:spacing w:line="360" w:lineRule="auto"/>
        <w:rPr>
          <w:rFonts w:ascii="宋体" w:hAnsi="宋体" w:cs="宋体" w:hint="eastAsia"/>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文化和语言密不可分，语言的学习必须富含文化内容。作为英语</w:t>
      </w:r>
      <w:r>
        <w:rPr>
          <w:rFonts w:ascii="宋体" w:hAnsi="宋体" w:cs="宋体" w:hint="eastAsia"/>
          <w:sz w:val="28"/>
          <w:szCs w:val="28"/>
        </w:rPr>
        <w:lastRenderedPageBreak/>
        <w:t>教师，在传授英语语言知识的同时，应从思想上重视，创新文化教学的内容和形式，为学生提升文化意识，培养文化品格而努力。</w:t>
      </w:r>
    </w:p>
    <w:p w:rsidR="00756B7E" w:rsidRPr="00B2788B" w:rsidRDefault="00756B7E" w:rsidP="00756B7E">
      <w:pPr>
        <w:ind w:firstLineChars="200" w:firstLine="420"/>
        <w:rPr>
          <w:rFonts w:ascii="楷体" w:eastAsia="楷体" w:hAnsi="楷体" w:cs="宋体" w:hint="eastAsia"/>
          <w:szCs w:val="21"/>
        </w:rPr>
      </w:pPr>
      <w:r w:rsidRPr="00B2788B">
        <w:rPr>
          <w:rFonts w:ascii="楷体" w:eastAsia="楷体" w:hAnsi="楷体" w:cs="宋体" w:hint="eastAsia"/>
          <w:szCs w:val="21"/>
        </w:rPr>
        <w:t>参考文献：</w:t>
      </w:r>
    </w:p>
    <w:p w:rsidR="00756B7E" w:rsidRPr="00B2788B" w:rsidRDefault="00756B7E" w:rsidP="00756B7E">
      <w:pPr>
        <w:numPr>
          <w:ilvl w:val="0"/>
          <w:numId w:val="1"/>
        </w:numPr>
        <w:ind w:firstLineChars="200" w:firstLine="420"/>
        <w:rPr>
          <w:rFonts w:ascii="楷体" w:eastAsia="楷体" w:hAnsi="楷体" w:cs="宋体" w:hint="eastAsia"/>
          <w:szCs w:val="21"/>
        </w:rPr>
      </w:pPr>
      <w:r w:rsidRPr="00B2788B">
        <w:rPr>
          <w:rFonts w:ascii="楷体" w:eastAsia="楷体" w:hAnsi="楷体" w:cs="宋体" w:hint="eastAsia"/>
          <w:szCs w:val="21"/>
        </w:rPr>
        <w:t>龚连军.中西思维方式差异对高中英语教学的影响及策略研究[J].教育教学论坛,2012,(36).</w:t>
      </w:r>
    </w:p>
    <w:p w:rsidR="00756B7E" w:rsidRPr="00B2788B" w:rsidRDefault="00756B7E" w:rsidP="00756B7E">
      <w:pPr>
        <w:numPr>
          <w:ilvl w:val="0"/>
          <w:numId w:val="1"/>
        </w:numPr>
        <w:ind w:firstLineChars="200" w:firstLine="420"/>
        <w:rPr>
          <w:rFonts w:ascii="楷体" w:eastAsia="楷体" w:hAnsi="楷体" w:cs="宋体" w:hint="eastAsia"/>
          <w:szCs w:val="21"/>
        </w:rPr>
      </w:pPr>
      <w:r w:rsidRPr="00B2788B">
        <w:rPr>
          <w:rFonts w:ascii="楷体" w:eastAsia="楷体" w:hAnsi="楷体" w:cs="宋体" w:hint="eastAsia"/>
          <w:szCs w:val="21"/>
        </w:rPr>
        <w:t>魏尼亚. 浅析初中英语教学中文化意识的培养[J]. 北方文学：下,2012,(11):130-131.</w:t>
      </w:r>
    </w:p>
    <w:p w:rsidR="00756B7E" w:rsidRDefault="00756B7E" w:rsidP="00756B7E">
      <w:pPr>
        <w:numPr>
          <w:ilvl w:val="0"/>
          <w:numId w:val="1"/>
        </w:numPr>
        <w:ind w:firstLineChars="200" w:firstLine="420"/>
        <w:rPr>
          <w:rFonts w:ascii="楷体" w:eastAsia="楷体" w:hAnsi="楷体" w:cs="宋体"/>
          <w:szCs w:val="21"/>
        </w:rPr>
      </w:pPr>
      <w:r w:rsidRPr="00B2788B">
        <w:rPr>
          <w:rFonts w:ascii="楷体" w:eastAsia="楷体" w:hAnsi="楷体" w:cs="宋体" w:hint="eastAsia"/>
          <w:szCs w:val="21"/>
        </w:rPr>
        <w:t>张贺. 文化教学在初中英语的激趣作用[J]. 四川教育学院学报,2011,(1)</w:t>
      </w:r>
    </w:p>
    <w:p w:rsidR="00756B7E" w:rsidRPr="00B2788B" w:rsidRDefault="00756B7E" w:rsidP="00756B7E">
      <w:pPr>
        <w:numPr>
          <w:ilvl w:val="0"/>
          <w:numId w:val="1"/>
        </w:numPr>
        <w:ind w:firstLineChars="200" w:firstLine="420"/>
        <w:rPr>
          <w:rFonts w:ascii="楷体" w:eastAsia="楷体" w:hAnsi="楷体" w:cs="宋体" w:hint="eastAsia"/>
          <w:szCs w:val="21"/>
        </w:rPr>
      </w:pPr>
      <w:r>
        <w:rPr>
          <w:rFonts w:ascii="楷体" w:eastAsia="楷体" w:hAnsi="楷体" w:cs="宋体" w:hint="eastAsia"/>
          <w:szCs w:val="21"/>
        </w:rPr>
        <w:t>赵春义</w:t>
      </w:r>
      <w:r>
        <w:rPr>
          <w:rFonts w:ascii="楷体" w:eastAsia="楷体" w:hAnsi="楷体" w:cs="宋体"/>
          <w:szCs w:val="21"/>
        </w:rPr>
        <w:t xml:space="preserve">. </w:t>
      </w:r>
      <w:r>
        <w:rPr>
          <w:rFonts w:ascii="楷体" w:eastAsia="楷体" w:hAnsi="楷体" w:cs="宋体" w:hint="eastAsia"/>
          <w:szCs w:val="21"/>
        </w:rPr>
        <w:t>译林版小学英语教材C</w:t>
      </w:r>
      <w:r>
        <w:rPr>
          <w:rFonts w:ascii="楷体" w:eastAsia="楷体" w:hAnsi="楷体" w:cs="宋体"/>
          <w:szCs w:val="21"/>
        </w:rPr>
        <w:t>ulture time</w:t>
      </w:r>
      <w:r>
        <w:rPr>
          <w:rFonts w:ascii="楷体" w:eastAsia="楷体" w:hAnsi="楷体" w:cs="宋体" w:hint="eastAsia"/>
          <w:szCs w:val="21"/>
        </w:rPr>
        <w:t>板块的教学策略探究</w:t>
      </w:r>
      <w:r>
        <w:rPr>
          <w:rFonts w:ascii="楷体" w:eastAsia="楷体" w:hAnsi="楷体" w:cs="宋体"/>
          <w:szCs w:val="21"/>
        </w:rPr>
        <w:t xml:space="preserve"> </w:t>
      </w:r>
      <w:r>
        <w:rPr>
          <w:rFonts w:ascii="楷体" w:eastAsia="楷体" w:hAnsi="楷体" w:cs="宋体" w:hint="eastAsia"/>
          <w:szCs w:val="21"/>
        </w:rPr>
        <w:t>中小学英语教学与研究,</w:t>
      </w:r>
      <w:r>
        <w:rPr>
          <w:rFonts w:ascii="楷体" w:eastAsia="楷体" w:hAnsi="楷体" w:cs="宋体"/>
          <w:szCs w:val="21"/>
        </w:rPr>
        <w:t>2018,(1)</w:t>
      </w:r>
    </w:p>
    <w:p w:rsidR="006F6B55" w:rsidRDefault="00756B7E"/>
    <w:sectPr w:rsidR="006F6B55" w:rsidSect="0046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5CCE1"/>
    <w:multiLevelType w:val="singleLevel"/>
    <w:tmpl w:val="B715CCE1"/>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B7E"/>
    <w:rsid w:val="003A38D8"/>
    <w:rsid w:val="00464510"/>
    <w:rsid w:val="00756B7E"/>
    <w:rsid w:val="009B0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2021-10-05T08:28:00Z</dcterms:created>
  <dcterms:modified xsi:type="dcterms:W3CDTF">2021-10-05T08:29:00Z</dcterms:modified>
</cp:coreProperties>
</file>