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2021.9.2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7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周一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</w:p>
    <w:p>
      <w:pPr>
        <w:jc w:val="right"/>
        <w:rPr>
          <w:rFonts w:hint="eastAsia" w:ascii="Kaiti SC Regular" w:hAnsi="Kaiti SC Regular" w:eastAsia="Kaiti SC Regular" w:cs="Kaiti SC Regular"/>
          <w:lang w:val="en-US"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记录人：刘梦娇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※晨间来园篇</w:t>
      </w:r>
    </w:p>
    <w:p>
      <w:pPr>
        <w:jc w:val="left"/>
        <w:rPr>
          <w:rFonts w:hint="eastAsia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今日来园人数：</w:t>
      </w:r>
      <w:r>
        <w:rPr>
          <w:rFonts w:hint="default" w:ascii="宋体" w:hAnsi="宋体" w:eastAsia="宋体" w:cs="宋体"/>
          <w:lang w:eastAsia="zh-Hans"/>
        </w:rPr>
        <w:t>22</w:t>
      </w:r>
      <w:r>
        <w:rPr>
          <w:rFonts w:hint="eastAsia" w:ascii="宋体" w:hAnsi="宋体" w:eastAsia="宋体" w:cs="宋体"/>
          <w:lang w:val="en-US" w:eastAsia="zh-Hans"/>
        </w:rPr>
        <w:t>人。</w:t>
      </w:r>
    </w:p>
    <w:p>
      <w:pPr>
        <w:jc w:val="left"/>
        <w:rPr>
          <w:rFonts w:hint="default"/>
          <w:b/>
          <w:bCs/>
          <w:sz w:val="21"/>
          <w:szCs w:val="21"/>
          <w:u w:val="single"/>
          <w:lang w:eastAsia="zh-Hans"/>
        </w:rPr>
      </w:pPr>
      <w:r>
        <w:rPr>
          <w:rFonts w:hint="eastAsia" w:ascii="宋体" w:hAnsi="宋体" w:eastAsia="宋体" w:cs="宋体"/>
          <w:lang w:val="en-US" w:eastAsia="zh-Hans"/>
        </w:rPr>
        <w:t>请假：</w:t>
      </w:r>
      <w:r>
        <w:rPr>
          <w:rFonts w:hint="eastAsia"/>
          <w:b/>
          <w:bCs/>
          <w:sz w:val="24"/>
          <w:szCs w:val="24"/>
          <w:u w:val="single"/>
          <w:lang w:val="en-US" w:eastAsia="zh-Hans"/>
        </w:rPr>
        <w:t>张琳浛</w:t>
      </w:r>
      <w:r>
        <w:rPr>
          <w:rFonts w:hint="default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/>
          <w:b/>
          <w:bCs/>
          <w:sz w:val="24"/>
          <w:szCs w:val="24"/>
          <w:u w:val="single"/>
          <w:lang w:val="en-US" w:eastAsia="zh-Hans"/>
        </w:rPr>
        <w:t>宋德文</w:t>
      </w:r>
      <w:r>
        <w:rPr>
          <w:rFonts w:hint="default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/>
          <w:b/>
          <w:bCs/>
          <w:sz w:val="24"/>
          <w:szCs w:val="24"/>
          <w:u w:val="single"/>
          <w:lang w:val="en-US" w:eastAsia="zh-Hans"/>
        </w:rPr>
        <w:t>程裕甯</w:t>
      </w:r>
      <w:r>
        <w:rPr>
          <w:rFonts w:hint="default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/>
          <w:b/>
          <w:bCs/>
          <w:sz w:val="24"/>
          <w:szCs w:val="24"/>
          <w:u w:val="single"/>
          <w:lang w:val="en-US" w:eastAsia="zh-Hans"/>
        </w:rPr>
        <w:t>梁梓涵</w:t>
      </w:r>
      <w:r>
        <w:rPr>
          <w:rFonts w:hint="default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/>
          <w:b/>
          <w:bCs/>
          <w:sz w:val="24"/>
          <w:szCs w:val="24"/>
          <w:u w:val="single"/>
          <w:lang w:val="en-US" w:eastAsia="zh-Hans"/>
        </w:rPr>
        <w:t>朱孝轩</w:t>
      </w:r>
      <w:r>
        <w:rPr>
          <w:rFonts w:hint="default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/>
          <w:b/>
          <w:bCs/>
          <w:sz w:val="24"/>
          <w:szCs w:val="24"/>
          <w:u w:val="single"/>
          <w:lang w:val="en-US" w:eastAsia="zh-Hans"/>
        </w:rPr>
        <w:t>王沐轩</w:t>
      </w:r>
      <w:r>
        <w:rPr>
          <w:rFonts w:hint="default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/>
          <w:b/>
          <w:bCs/>
          <w:sz w:val="24"/>
          <w:szCs w:val="24"/>
          <w:u w:val="single"/>
          <w:lang w:val="en-US" w:eastAsia="zh-Hans"/>
        </w:rPr>
        <w:t>吕冰倩</w:t>
      </w:r>
      <w:r>
        <w:rPr>
          <w:rFonts w:hint="default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/>
          <w:b/>
          <w:bCs/>
          <w:sz w:val="24"/>
          <w:szCs w:val="24"/>
          <w:u w:val="single"/>
          <w:lang w:val="en-US" w:eastAsia="zh-Hans"/>
        </w:rPr>
        <w:t>吴文妤</w:t>
      </w:r>
      <w:r>
        <w:rPr>
          <w:rFonts w:hint="default"/>
          <w:b/>
          <w:bCs/>
          <w:sz w:val="24"/>
          <w:szCs w:val="24"/>
          <w:u w:val="single"/>
          <w:lang w:eastAsia="zh-Hans"/>
        </w:rPr>
        <w:t>、</w:t>
      </w:r>
    </w:p>
    <w:p>
      <w:pPr>
        <w:jc w:val="left"/>
        <w:rPr>
          <w:rFonts w:hint="eastAsia"/>
          <w:b/>
          <w:bCs/>
          <w:sz w:val="21"/>
          <w:szCs w:val="21"/>
          <w:u w:val="single"/>
          <w:lang w:val="en-US" w:eastAsia="zh-Hans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5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jc w:val="both"/>
              <w:rPr>
                <w:vertAlign w:val="baseline"/>
              </w:rPr>
            </w:pPr>
            <w:r>
              <w:rPr>
                <w:vertAlign w:val="baseline"/>
              </w:rPr>
              <w:drawing>
                <wp:anchor distT="0" distB="0" distL="114300" distR="114300" simplePos="0" relativeHeight="251783168" behindDoc="0" locked="0" layoutInCell="1" allowOverlap="1">
                  <wp:simplePos x="0" y="0"/>
                  <wp:positionH relativeFrom="column">
                    <wp:posOffset>695325</wp:posOffset>
                  </wp:positionH>
                  <wp:positionV relativeFrom="paragraph">
                    <wp:posOffset>114300</wp:posOffset>
                  </wp:positionV>
                  <wp:extent cx="1530985" cy="2040890"/>
                  <wp:effectExtent l="0" t="0" r="18415" b="16510"/>
                  <wp:wrapSquare wrapText="bothSides"/>
                  <wp:docPr id="2" name="图片 2" descr="IMG_0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069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985" cy="2040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70" w:type="dxa"/>
            <w:vAlign w:val="center"/>
          </w:tcPr>
          <w:p>
            <w:pPr>
              <w:jc w:val="both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u w:val="single"/>
                <w:vertAlign w:val="baseli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丁玉晨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Hans"/>
              </w:rPr>
              <w:t>早上喝完牛奶后就将自己的小标记插在了美工区区域内</w:t>
            </w:r>
            <w:r>
              <w:rPr>
                <w:rFonts w:hint="default"/>
                <w:sz w:val="24"/>
                <w:szCs w:val="24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sz w:val="24"/>
                <w:szCs w:val="24"/>
                <w:lang w:val="en-US" w:eastAsia="zh-Hans"/>
              </w:rPr>
              <w:t>地面建构区</w:t>
            </w:r>
          </w:p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陆蔡旭</w:t>
            </w:r>
            <w:r>
              <w:rPr>
                <w:rFonts w:hint="eastAsia"/>
                <w:sz w:val="24"/>
                <w:szCs w:val="24"/>
                <w:lang w:val="en-US" w:eastAsia="zh-Hans"/>
              </w:rPr>
              <w:t>今天将地面建构的积木进行了围合</w:t>
            </w:r>
            <w:r>
              <w:rPr>
                <w:rFonts w:hint="default"/>
                <w:sz w:val="24"/>
                <w:szCs w:val="24"/>
                <w:lang w:eastAsia="zh-Hans"/>
              </w:rPr>
              <w:t>。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沙艺淼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  <w:t>将积木在地垫上摆整齐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  <w:t>。</w:t>
            </w:r>
          </w:p>
        </w:tc>
        <w:tc>
          <w:tcPr>
            <w:tcW w:w="4770" w:type="dxa"/>
            <w:vAlign w:val="center"/>
          </w:tcPr>
          <w:p>
            <w:pPr>
              <w:jc w:val="both"/>
              <w:rPr>
                <w:vertAlign w:val="baseline"/>
              </w:rPr>
            </w:pPr>
            <w:r>
              <w:rPr>
                <w:vertAlign w:val="baseline"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55880</wp:posOffset>
                  </wp:positionV>
                  <wp:extent cx="2145665" cy="1609090"/>
                  <wp:effectExtent l="0" t="0" r="13335" b="16510"/>
                  <wp:wrapSquare wrapText="bothSides"/>
                  <wp:docPr id="3" name="图片 3" descr="IMG_0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069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65" cy="1609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92" w:hRule="atLeast"/>
        </w:trPr>
        <w:tc>
          <w:tcPr>
            <w:tcW w:w="4770" w:type="dxa"/>
          </w:tcPr>
          <w:p>
            <w:pPr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column">
                    <wp:posOffset>393065</wp:posOffset>
                  </wp:positionH>
                  <wp:positionV relativeFrom="paragraph">
                    <wp:posOffset>78740</wp:posOffset>
                  </wp:positionV>
                  <wp:extent cx="2145665" cy="1609090"/>
                  <wp:effectExtent l="0" t="0" r="13335" b="16510"/>
                  <wp:wrapSquare wrapText="bothSides"/>
                  <wp:docPr id="4" name="图片 4" descr="IMG_0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069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65" cy="1609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70" w:type="dxa"/>
            <w:vAlign w:val="center"/>
          </w:tcPr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sz w:val="24"/>
                <w:szCs w:val="24"/>
                <w:lang w:val="en-US" w:eastAsia="zh-Hans"/>
              </w:rPr>
              <w:t>万能工匠区</w:t>
            </w:r>
          </w:p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吴艺桐</w:t>
            </w:r>
            <w:r>
              <w:rPr>
                <w:rFonts w:hint="eastAsia"/>
                <w:sz w:val="24"/>
                <w:szCs w:val="24"/>
                <w:lang w:val="en-US" w:eastAsia="zh-Hans"/>
              </w:rPr>
              <w:t>将黄管一个个插在万能点上</w:t>
            </w:r>
            <w:r>
              <w:rPr>
                <w:rFonts w:hint="default"/>
                <w:sz w:val="24"/>
                <w:szCs w:val="24"/>
                <w:lang w:eastAsia="zh-Hans"/>
              </w:rPr>
              <w:t>。</w:t>
            </w:r>
          </w:p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92" w:hRule="atLeast"/>
        </w:trPr>
        <w:tc>
          <w:tcPr>
            <w:tcW w:w="4770" w:type="dxa"/>
          </w:tcPr>
          <w:p>
            <w:pPr>
              <w:rPr>
                <w:rFonts w:hint="eastAsia"/>
                <w:lang w:val="en-US" w:eastAsia="zh-Hans"/>
              </w:rPr>
            </w:pPr>
          </w:p>
          <w:p>
            <w:pPr>
              <w:rPr>
                <w:rFonts w:hint="eastAsia"/>
                <w:lang w:val="en-US" w:eastAsia="zh-Hans"/>
              </w:rPr>
            </w:pPr>
          </w:p>
          <w:p>
            <w:pPr>
              <w:rPr>
                <w:rFonts w:hint="eastAsia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sz w:val="24"/>
                <w:szCs w:val="24"/>
                <w:lang w:val="en-US" w:eastAsia="zh-Hans"/>
              </w:rPr>
              <w:t>美工区</w:t>
            </w:r>
          </w:p>
          <w:p>
            <w:pPr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杨慕妍</w:t>
            </w:r>
            <w:r>
              <w:rPr>
                <w:rFonts w:hint="default"/>
                <w:b/>
                <w:bCs/>
                <w:sz w:val="24"/>
                <w:szCs w:val="24"/>
                <w:u w:val="single"/>
                <w:lang w:eastAsia="zh-Hans"/>
              </w:rPr>
              <w:t>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余晨希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  <w:t>用泥工板做橡皮泥作品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  <w:t>，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杨慕妍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  <w:t>看到桌子上有橡皮泥屑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  <w:t>，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  <w:t>用大的橡皮泥将小的橡皮泥屑整理干净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  <w:t>。</w:t>
            </w:r>
          </w:p>
        </w:tc>
        <w:tc>
          <w:tcPr>
            <w:tcW w:w="4770" w:type="dxa"/>
            <w:vAlign w:val="center"/>
          </w:tcPr>
          <w:p>
            <w:pPr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64135</wp:posOffset>
                  </wp:positionV>
                  <wp:extent cx="2145665" cy="1609090"/>
                  <wp:effectExtent l="0" t="0" r="13335" b="16510"/>
                  <wp:wrapSquare wrapText="bothSides"/>
                  <wp:docPr id="6" name="图片 6" descr="IMG_0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069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65" cy="1609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/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※集体活动篇</w:t>
      </w:r>
    </w:p>
    <w:p>
      <w:pPr>
        <w:ind w:firstLine="420" w:firstLineChars="200"/>
        <w:rPr>
          <w:rFonts w:hint="eastAsia"/>
          <w:lang w:val="en-US" w:eastAsia="zh-Hans"/>
        </w:rPr>
      </w:pPr>
      <w:r>
        <w:rPr>
          <w:rFonts w:hint="eastAsia" w:ascii="宋体" w:hAnsi="宋体"/>
          <w:color w:val="000000"/>
          <w:szCs w:val="21"/>
        </w:rPr>
        <w:t>《我爱我的幼儿园》是一首简单的4/2拍儿童歌曲，节奏活泼明快，歌曲旋律优美，歌词短小易懂，富有生活气息，便于幼儿理解。这首歌曲的内容都是描写幼儿园里好玩的事情，对于刚入园的小朋友来说，通过体验歌曲中的活动内容，让他们进一步感受上幼儿园的快乐，达到歌曲中的情感体验，从而爱上幼儿园是活动的重点。</w:t>
      </w:r>
    </w:p>
    <w:tbl>
      <w:tblPr>
        <w:tblStyle w:val="5"/>
        <w:tblW w:w="95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9"/>
        <w:gridCol w:w="3179"/>
        <w:gridCol w:w="3180"/>
      </w:tblGrid>
      <w:tr>
        <w:trPr>
          <w:trHeight w:val="2872" w:hRule="atLeast"/>
        </w:trPr>
        <w:tc>
          <w:tcPr>
            <w:tcW w:w="3179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249555</wp:posOffset>
                  </wp:positionV>
                  <wp:extent cx="1798955" cy="1348740"/>
                  <wp:effectExtent l="0" t="0" r="4445" b="22860"/>
                  <wp:wrapSquare wrapText="bothSides"/>
                  <wp:docPr id="5" name="图片 5" descr="/Users/liumengjiao/Desktop/07F8148157FC65887DE4EDE2025188F6.jpg07F8148157FC65887DE4EDE2025188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liumengjiao/Desktop/07F8148157FC65887DE4EDE2025188F6.jpg07F8148157FC65887DE4EDE2025188F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955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9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256540</wp:posOffset>
                  </wp:positionV>
                  <wp:extent cx="1800225" cy="1424305"/>
                  <wp:effectExtent l="0" t="0" r="3175" b="23495"/>
                  <wp:wrapSquare wrapText="bothSides"/>
                  <wp:docPr id="14" name="图片 14" descr="/Users/liumengjiao/Desktop/9B1CC1F9709E08B7396B4A5B01FCFCA1.jpg9B1CC1F9709E08B7396B4A5B01FCFC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liumengjiao/Desktop/9B1CC1F9709E08B7396B4A5B01FCFCA1.jpg9B1CC1F9709E08B7396B4A5B01FCFCA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424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8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782144" behindDoc="0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264795</wp:posOffset>
                  </wp:positionV>
                  <wp:extent cx="1800225" cy="1350645"/>
                  <wp:effectExtent l="0" t="0" r="3175" b="20955"/>
                  <wp:wrapSquare wrapText="bothSides"/>
                  <wp:docPr id="15" name="图片 15" descr="/Users/liumengjiao/Desktop/4529A130664D0F9687EDBB3E4CF385F8.jpg4529A130664D0F9687EDBB3E4CF385F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liumengjiao/Desktop/4529A130664D0F9687EDBB3E4CF385F8.jpg4529A130664D0F9687EDBB3E4CF385F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350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72" w:hRule="atLeast"/>
        </w:trPr>
        <w:tc>
          <w:tcPr>
            <w:tcW w:w="3179" w:type="dxa"/>
            <w:vAlign w:val="top"/>
          </w:tcPr>
          <w:p>
            <w:pPr>
              <w:jc w:val="both"/>
              <w:rPr>
                <w:rFonts w:hint="default"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季舒亦</w:t>
            </w:r>
            <w:r>
              <w:rPr>
                <w:rFonts w:hint="eastAsia"/>
                <w:sz w:val="24"/>
                <w:szCs w:val="24"/>
                <w:lang w:val="en-US" w:eastAsia="zh-Hans"/>
              </w:rPr>
              <w:t>在一遍跟着老师唱一遍做动作</w:t>
            </w:r>
            <w:r>
              <w:rPr>
                <w:rFonts w:hint="default"/>
                <w:sz w:val="24"/>
                <w:szCs w:val="24"/>
                <w:lang w:eastAsia="zh-Hans"/>
              </w:rPr>
              <w:t>。</w:t>
            </w:r>
          </w:p>
          <w:p>
            <w:pPr>
              <w:jc w:val="both"/>
              <w:rPr>
                <w:rFonts w:hint="eastAsia"/>
                <w:sz w:val="24"/>
                <w:szCs w:val="24"/>
                <w:lang w:eastAsia="zh-Hans"/>
              </w:rPr>
            </w:pPr>
          </w:p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吕云霄</w:t>
            </w:r>
            <w:r>
              <w:rPr>
                <w:rFonts w:hint="eastAsia"/>
                <w:sz w:val="24"/>
                <w:szCs w:val="24"/>
                <w:lang w:val="en-US" w:eastAsia="zh-Hans"/>
              </w:rPr>
              <w:t>在跟着音乐小声哼唱</w:t>
            </w:r>
            <w:r>
              <w:rPr>
                <w:rFonts w:hint="default"/>
                <w:sz w:val="24"/>
                <w:szCs w:val="24"/>
                <w:lang w:eastAsia="zh-Hans"/>
              </w:rPr>
              <w:t>。</w:t>
            </w:r>
          </w:p>
        </w:tc>
        <w:tc>
          <w:tcPr>
            <w:tcW w:w="3179" w:type="dxa"/>
            <w:vAlign w:val="top"/>
          </w:tcPr>
          <w:p>
            <w:pPr>
              <w:jc w:val="both"/>
              <w:rPr>
                <w:rFonts w:hint="default"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谭子琦</w:t>
            </w:r>
            <w:r>
              <w:rPr>
                <w:rFonts w:hint="eastAsia"/>
                <w:sz w:val="24"/>
                <w:szCs w:val="24"/>
                <w:lang w:val="en-US" w:eastAsia="zh-Hans"/>
              </w:rPr>
              <w:t>在课堂上自己站了起来</w:t>
            </w:r>
            <w:r>
              <w:rPr>
                <w:rFonts w:hint="default"/>
                <w:sz w:val="24"/>
                <w:szCs w:val="24"/>
                <w:lang w:eastAsia="zh-Hans"/>
              </w:rPr>
              <w:t>。</w:t>
            </w:r>
          </w:p>
          <w:p>
            <w:pPr>
              <w:jc w:val="both"/>
              <w:rPr>
                <w:rFonts w:hint="default"/>
                <w:sz w:val="24"/>
                <w:szCs w:val="24"/>
                <w:lang w:eastAsia="zh-Hans"/>
              </w:rPr>
            </w:pPr>
          </w:p>
          <w:p>
            <w:pPr>
              <w:jc w:val="both"/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丁润之</w:t>
            </w:r>
            <w:r>
              <w:rPr>
                <w:rFonts w:hint="default"/>
                <w:b/>
                <w:bCs/>
                <w:sz w:val="24"/>
                <w:szCs w:val="24"/>
                <w:u w:val="single"/>
                <w:lang w:eastAsia="zh-Hans"/>
              </w:rPr>
              <w:t>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岳晓萱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  <w:t>坐端正认真听讲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  <w:t>。</w:t>
            </w:r>
          </w:p>
          <w:p>
            <w:pPr>
              <w:jc w:val="both"/>
              <w:rPr>
                <w:rFonts w:hint="eastAsia"/>
                <w:lang w:val="en-US" w:eastAsia="zh-Hans"/>
              </w:rPr>
            </w:pPr>
          </w:p>
        </w:tc>
        <w:tc>
          <w:tcPr>
            <w:tcW w:w="3180" w:type="dxa"/>
            <w:vAlign w:val="top"/>
          </w:tcPr>
          <w:p>
            <w:pPr>
              <w:jc w:val="both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姜宵然</w:t>
            </w:r>
            <w:r>
              <w:rPr>
                <w:rFonts w:hint="default"/>
                <w:b/>
                <w:bCs/>
                <w:sz w:val="24"/>
                <w:szCs w:val="24"/>
                <w:u w:val="single"/>
                <w:lang w:eastAsia="zh-Hans"/>
              </w:rPr>
              <w:t>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黄紫涵</w:t>
            </w:r>
            <w:r>
              <w:rPr>
                <w:rFonts w:hint="eastAsia"/>
                <w:sz w:val="24"/>
                <w:szCs w:val="24"/>
                <w:lang w:val="en-US" w:eastAsia="zh-Hans"/>
              </w:rPr>
              <w:t>轻声跟着老师歌唱</w:t>
            </w:r>
            <w:r>
              <w:rPr>
                <w:rFonts w:hint="default"/>
                <w:sz w:val="24"/>
                <w:szCs w:val="24"/>
                <w:lang w:eastAsia="zh-Hans"/>
              </w:rPr>
              <w:t>，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丁宇凡</w:t>
            </w:r>
            <w:r>
              <w:rPr>
                <w:rFonts w:hint="eastAsia"/>
                <w:sz w:val="24"/>
                <w:szCs w:val="24"/>
                <w:lang w:val="en-US" w:eastAsia="zh-Hans"/>
              </w:rPr>
              <w:t>积极举手回答老师的问题</w:t>
            </w:r>
            <w:r>
              <w:rPr>
                <w:rFonts w:hint="default"/>
                <w:sz w:val="24"/>
                <w:szCs w:val="24"/>
                <w:lang w:eastAsia="zh-Hans"/>
              </w:rPr>
              <w:t>。</w:t>
            </w:r>
          </w:p>
        </w:tc>
      </w:tr>
    </w:tbl>
    <w:p/>
    <w:p/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※生活篇</w:t>
      </w:r>
    </w:p>
    <w:p>
      <w:pPr>
        <w:rPr>
          <w:rFonts w:hint="eastAsia" w:ascii="宋体" w:hAnsi="宋体" w:eastAsia="宋体" w:cs="宋体"/>
          <w:lang w:val="en-US" w:eastAsia="zh-Hans"/>
        </w:rPr>
      </w:pPr>
    </w:p>
    <w:p>
      <w:pPr>
        <w:rPr>
          <w:rFonts w:hint="eastAsia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◎午睡</w:t>
      </w:r>
    </w:p>
    <w:p>
      <w:pPr>
        <w:rPr>
          <w:rFonts w:hint="eastAsia"/>
          <w:b/>
          <w:bCs/>
          <w:u w:val="single"/>
          <w:lang w:val="en-US" w:eastAsia="zh-Hans"/>
        </w:rPr>
      </w:pPr>
      <w:r>
        <w:rPr>
          <w:rFonts w:hint="eastAsia"/>
          <w:lang w:val="en-US" w:eastAsia="zh-Hans"/>
        </w:rPr>
        <w:t>安静入睡的小朋友：</w:t>
      </w:r>
      <w:r>
        <w:rPr>
          <w:rFonts w:hint="eastAsia"/>
          <w:b/>
          <w:bCs/>
          <w:u w:val="single"/>
          <w:lang w:val="en-US" w:eastAsia="zh-Hans"/>
        </w:rPr>
        <w:t>沙艺淼</w:t>
      </w:r>
      <w:r>
        <w:rPr>
          <w:rFonts w:hint="default"/>
          <w:b/>
          <w:bCs/>
          <w:u w:val="single"/>
          <w:lang w:eastAsia="zh-Hans"/>
        </w:rPr>
        <w:t>、</w:t>
      </w:r>
      <w:r>
        <w:rPr>
          <w:rFonts w:hint="eastAsia"/>
          <w:b/>
          <w:bCs/>
          <w:u w:val="single"/>
          <w:lang w:val="en-US" w:eastAsia="zh-Hans"/>
        </w:rPr>
        <w:t>丁轩</w:t>
      </w:r>
      <w:r>
        <w:rPr>
          <w:rFonts w:hint="default"/>
          <w:b/>
          <w:bCs/>
          <w:u w:val="single"/>
          <w:lang w:eastAsia="zh-Hans"/>
        </w:rPr>
        <w:t>、</w:t>
      </w:r>
      <w:r>
        <w:rPr>
          <w:rFonts w:hint="eastAsia"/>
          <w:b/>
          <w:bCs/>
          <w:u w:val="single"/>
          <w:lang w:val="en-US" w:eastAsia="zh-Hans"/>
        </w:rPr>
        <w:t>陆蔡旭</w:t>
      </w:r>
      <w:r>
        <w:rPr>
          <w:rFonts w:hint="default"/>
          <w:b/>
          <w:bCs/>
          <w:u w:val="single"/>
          <w:lang w:eastAsia="zh-Hans"/>
        </w:rPr>
        <w:t>、</w:t>
      </w:r>
      <w:r>
        <w:rPr>
          <w:rFonts w:hint="eastAsia"/>
          <w:b/>
          <w:bCs/>
          <w:u w:val="single"/>
          <w:lang w:val="en-US" w:eastAsia="zh-Hans"/>
        </w:rPr>
        <w:t>季舒亦</w:t>
      </w:r>
      <w:r>
        <w:rPr>
          <w:rFonts w:hint="default"/>
          <w:b/>
          <w:bCs/>
          <w:u w:val="single"/>
          <w:lang w:eastAsia="zh-Hans"/>
        </w:rPr>
        <w:t>、</w:t>
      </w:r>
      <w:r>
        <w:rPr>
          <w:rFonts w:hint="eastAsia"/>
          <w:b/>
          <w:bCs/>
          <w:u w:val="single"/>
          <w:lang w:val="en-US" w:eastAsia="zh-Hans"/>
        </w:rPr>
        <w:t>毕晨</w:t>
      </w:r>
      <w:r>
        <w:rPr>
          <w:rFonts w:hint="default"/>
          <w:b/>
          <w:bCs/>
          <w:u w:val="single"/>
          <w:lang w:eastAsia="zh-Hans"/>
        </w:rPr>
        <w:t>、</w:t>
      </w:r>
      <w:r>
        <w:rPr>
          <w:rFonts w:hint="eastAsia"/>
          <w:b/>
          <w:bCs/>
          <w:u w:val="single"/>
          <w:lang w:val="en-US" w:eastAsia="zh-Hans"/>
        </w:rPr>
        <w:t>岳晓萱</w:t>
      </w:r>
      <w:r>
        <w:rPr>
          <w:rFonts w:hint="default"/>
          <w:b/>
          <w:bCs/>
          <w:u w:val="single"/>
          <w:lang w:eastAsia="zh-Hans"/>
        </w:rPr>
        <w:t>、</w:t>
      </w:r>
      <w:r>
        <w:rPr>
          <w:rFonts w:hint="eastAsia"/>
          <w:b/>
          <w:bCs/>
          <w:u w:val="single"/>
          <w:lang w:val="en-US" w:eastAsia="zh-Hans"/>
        </w:rPr>
        <w:t>韩梦洁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入睡晚的小朋友：</w:t>
      </w:r>
      <w:r>
        <w:rPr>
          <w:rFonts w:hint="eastAsia"/>
          <w:b/>
          <w:bCs/>
          <w:u w:val="single"/>
          <w:lang w:val="en-US" w:eastAsia="zh-Hans"/>
        </w:rPr>
        <w:t>吴艺桐</w:t>
      </w:r>
      <w:r>
        <w:rPr>
          <w:rFonts w:hint="default"/>
          <w:b/>
          <w:bCs/>
          <w:u w:val="single"/>
          <w:lang w:eastAsia="zh-Hans"/>
        </w:rPr>
        <w:t>、</w:t>
      </w:r>
      <w:r>
        <w:rPr>
          <w:rFonts w:hint="eastAsia"/>
          <w:b/>
          <w:bCs/>
          <w:u w:val="single"/>
          <w:lang w:val="en-US" w:eastAsia="zh-Hans"/>
        </w:rPr>
        <w:t>秦毓优</w:t>
      </w:r>
      <w:r>
        <w:rPr>
          <w:rFonts w:hint="default"/>
          <w:b/>
          <w:bCs/>
          <w:u w:val="single"/>
          <w:lang w:eastAsia="zh-Hans"/>
        </w:rPr>
        <w:t>、</w:t>
      </w:r>
      <w:r>
        <w:rPr>
          <w:rFonts w:hint="eastAsia"/>
          <w:b/>
          <w:bCs/>
          <w:u w:val="single"/>
          <w:lang w:val="en-US" w:eastAsia="zh-Hans"/>
        </w:rPr>
        <w:t>徐梓沐</w:t>
      </w:r>
      <w:r>
        <w:rPr>
          <w:rFonts w:hint="default"/>
          <w:b/>
          <w:bCs/>
          <w:u w:val="single"/>
          <w:lang w:eastAsia="zh-Hans"/>
        </w:rPr>
        <w:t>、</w:t>
      </w:r>
      <w:r>
        <w:rPr>
          <w:rFonts w:hint="eastAsia"/>
          <w:b/>
          <w:bCs/>
          <w:u w:val="single"/>
          <w:lang w:val="en-US" w:eastAsia="zh-Hans"/>
        </w:rPr>
        <w:t>杨慕妍</w:t>
      </w:r>
      <w:r>
        <w:rPr>
          <w:rFonts w:hint="default"/>
          <w:b/>
          <w:bCs/>
          <w:u w:val="single"/>
          <w:lang w:eastAsia="zh-Hans"/>
        </w:rPr>
        <w:t>、</w:t>
      </w:r>
      <w:r>
        <w:rPr>
          <w:rFonts w:hint="eastAsia"/>
          <w:b/>
          <w:bCs/>
          <w:u w:val="single"/>
          <w:lang w:val="en-US" w:eastAsia="zh-Hans"/>
        </w:rPr>
        <w:t>黄紫涵</w:t>
      </w:r>
      <w:r>
        <w:rPr>
          <w:rFonts w:hint="default"/>
          <w:b/>
          <w:bCs/>
          <w:u w:val="single"/>
          <w:lang w:eastAsia="zh-Hans"/>
        </w:rPr>
        <w:t>、</w:t>
      </w:r>
      <w:r>
        <w:rPr>
          <w:rFonts w:hint="eastAsia"/>
          <w:b/>
          <w:bCs/>
          <w:u w:val="single"/>
          <w:lang w:val="en-US" w:eastAsia="zh-Hans"/>
        </w:rPr>
        <w:t>鲁心怡</w:t>
      </w:r>
    </w:p>
    <w:p>
      <w:pPr>
        <w:rPr>
          <w:rFonts w:hint="eastAsia" w:ascii="宋体" w:hAnsi="宋体" w:eastAsia="宋体" w:cs="宋体"/>
          <w:lang w:val="en-US" w:eastAsia="zh-Hans"/>
        </w:rPr>
      </w:pPr>
      <w:bookmarkStart w:id="0" w:name="_GoBack"/>
      <w:bookmarkEnd w:id="0"/>
    </w:p>
    <w:p>
      <w:pPr>
        <w:rPr>
          <w:rFonts w:hint="eastAsia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numPr>
          <w:ilvl w:val="0"/>
          <w:numId w:val="1"/>
        </w:numPr>
        <w:ind w:firstLine="420" w:firstLineChars="20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近期又到了各种传染病的高发季，腹泻感冒及时治疗。不论是伤风感冒还是腹泻，都要及时治疗，不可耽误，否则发展下去可能导致病程延长、病情加重，但也不要过于紧张。出现腹泻时，首先看孩子是否脱水，如果表现易烦躁、爱哭、口渴等，要给孩子补充水分；如果精神差、嗜睡，甚至四肢无力、口舌干燥等就要及时就诊。感冒大部分是由病毒感染引发的，但凡事有例外，不能因此给孩子滥用抗菌素。另外，需注意环境卫生，减少病毒、病菌的传播。同时，还要根据季节及时接种相关疫苗，防患于未然。</w:t>
      </w:r>
    </w:p>
    <w:p>
      <w:pPr>
        <w:numPr>
          <w:ilvl w:val="0"/>
          <w:numId w:val="1"/>
        </w:numPr>
        <w:ind w:firstLine="420" w:firstLineChars="20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请还没有带材料的家长尽快把材料带至班级哦</w:t>
      </w:r>
      <w:r>
        <w:rPr>
          <w:rFonts w:hint="default"/>
          <w:lang w:eastAsia="zh-Hans"/>
        </w:rPr>
        <w:t>！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 SC Regular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aiti SC Bold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雅痞-简">
    <w:panose1 w:val="020F0603040207020204"/>
    <w:charset w:val="86"/>
    <w:family w:val="auto"/>
    <w:pitch w:val="default"/>
    <w:sig w:usb0="A00002FF" w:usb1="7ACF7CFB" w:usb2="0000001E" w:usb3="00000000" w:csb0="00040001" w:csb1="0000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Trebuchet MS">
    <w:panose1 w:val="020B0703020202020204"/>
    <w:charset w:val="00"/>
    <w:family w:val="swiss"/>
    <w:pitch w:val="default"/>
    <w:sig w:usb0="00000287" w:usb1="00000000" w:usb2="00000000" w:usb3="00000000" w:csb0="2000009F" w:csb1="00000000"/>
  </w:font>
  <w:font w:name="Microsoft Sans Serif">
    <w:panose1 w:val="020B0604020202020204"/>
    <w:charset w:val="00"/>
    <w:family w:val="swiss"/>
    <w:pitch w:val="default"/>
    <w:sig w:usb0="E1002AFF" w:usb1="C0000002" w:usb2="00000008" w:usb3="00000000" w:csb0="200101FF" w:csb1="2028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3CC447E9"/>
    <w:rsid w:val="3DEFAE68"/>
    <w:rsid w:val="47D88573"/>
    <w:rsid w:val="59AFC1F7"/>
    <w:rsid w:val="5DFFAA53"/>
    <w:rsid w:val="677E11AC"/>
    <w:rsid w:val="6D7FCA3F"/>
    <w:rsid w:val="6F5EF6E1"/>
    <w:rsid w:val="77CB36C7"/>
    <w:rsid w:val="7D7ECF98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Office_3.7.0.5929_F1E327BC-269C-435d-A152-05C5408002CA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2021-09-24T02:49:00Z</dcterms:created>
  <dc:creator>apple</dc:creator>
  <cp:lastModifiedBy>liumengjiao</cp:lastModifiedBy>
  <dcterms:modified xsi:type="dcterms:W3CDTF">2021-09-27T14:12:06Z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</Properties>
</file>