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-1192530</wp:posOffset>
            </wp:positionH>
            <wp:positionV relativeFrom="paragraph">
              <wp:posOffset>-1012190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6"/>
          <w:szCs w:val="36"/>
          <w:bdr w:val="none" w:color="auto" w:sz="0" w:space="0"/>
          <w:shd w:val="clear" w:fill="FFFFFF"/>
        </w:rPr>
        <w:t>做好“收心计划”，帮助宝宝快速回归幼儿园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第2周   教师：姚芹 李丁</w:t>
      </w:r>
    </w:p>
    <w:p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color w:val="FFFFFF"/>
          <w:kern w:val="0"/>
          <w:sz w:val="24"/>
          <w:szCs w:val="24"/>
          <w:bdr w:val="none" w:color="auto" w:sz="0" w:space="0"/>
          <w:shd w:val="clear" w:fill="EF7060"/>
          <w:lang w:val="en-US" w:eastAsia="zh-CN" w:bidi="ar"/>
        </w:rPr>
        <w:t>1.恢复饮食习惯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       暑假期间，家里各种美味佳肴，很多孩子随意吃、随时吃，甚至部分家长怕孩子吃少了，追着孩子喂......因此，假期过后，部分孩子就会出现不会自己吃饭、正餐时间吃不下饭甚至身体不适等问题。为了孩子能顺利地回到幼儿园，家长要尽快恢复放假前的饮食习惯，一日三餐按时吃，少吃油腻食物和零食，多吃水果蔬菜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ascii="Microsoft YaHei UI" w:hAnsi="Microsoft YaHei UI" w:eastAsia="Microsoft YaHei UI" w:cs="Microsoft YaHei UI"/>
          <w:b w:val="0"/>
          <w:bCs w:val="0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color w:val="FFFFFF"/>
          <w:kern w:val="0"/>
          <w:sz w:val="24"/>
          <w:szCs w:val="24"/>
          <w:bdr w:val="none" w:color="auto" w:sz="0" w:space="0"/>
          <w:shd w:val="clear" w:fill="EF7060"/>
          <w:lang w:val="en-US" w:eastAsia="zh-CN" w:bidi="ar"/>
        </w:rPr>
        <w:t>3.培养孩子自理能力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E3E3E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F3F3F"/>
          <w:spacing w:val="8"/>
          <w:sz w:val="24"/>
          <w:szCs w:val="24"/>
          <w:bdr w:val="none" w:color="auto" w:sz="0" w:space="0"/>
          <w:shd w:val="clear" w:fill="FFFFFF"/>
        </w:rPr>
        <w:t>       假期里，很多家长帮孩子代办大小事，等到开学，孩子之前在幼儿园学会的东西都不会了，自理能力缺乏，不仅会影响孩子的情绪，还影响孩子的自信心和自尊心。所以建议家长在开学前的这一周尽量让孩子自己吃饭、穿衣服，独立大小便等。不要嫌孩子太慢或做的不好而又开始帮他，要慢慢养成其独立的习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Style w:val="6"/>
          <w:rFonts w:ascii="宋体" w:hAnsi="宋体" w:eastAsia="宋体" w:cs="宋体"/>
          <w:color w:val="FFFFFF"/>
          <w:kern w:val="0"/>
          <w:sz w:val="24"/>
          <w:szCs w:val="24"/>
          <w:bdr w:val="none" w:color="auto" w:sz="0" w:space="0"/>
          <w:shd w:val="clear" w:fill="EF7060"/>
          <w:lang w:val="en-US" w:eastAsia="zh-CN" w:bidi="ar"/>
        </w:rPr>
        <w:t>4.给孩子做心理暗示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3F3F3F"/>
          <w:bdr w:val="none" w:color="auto" w:sz="0" w:space="0"/>
        </w:rPr>
        <w:t>     </w:t>
      </w:r>
      <w:r>
        <w:rPr>
          <w:rFonts w:hint="eastAsia" w:ascii="微软雅黑" w:hAnsi="微软雅黑" w:eastAsia="微软雅黑" w:cs="微软雅黑"/>
          <w:color w:val="3F3F3F"/>
          <w:bdr w:val="none" w:color="auto" w:sz="0" w:space="0"/>
        </w:rPr>
        <w:t xml:space="preserve">  家长最好在开学前一周，时不时地提醒孩子要开学了，还有几天就要去幼儿园了。让孩子在潜意识里知道假期生活快要结束了，随之而产生的负面情绪也会在假期中到来，在开学前结束</w:t>
      </w:r>
      <w:r>
        <w:rPr>
          <w:color w:val="3F3F3F"/>
          <w:bdr w:val="none" w:color="auto" w:sz="0" w:space="0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6"/>
          <w:rFonts w:ascii="宋体" w:hAnsi="宋体" w:eastAsia="宋体" w:cs="宋体"/>
          <w:color w:val="FFFFFF"/>
          <w:kern w:val="0"/>
          <w:sz w:val="24"/>
          <w:szCs w:val="24"/>
          <w:bdr w:val="none" w:color="auto" w:sz="0" w:space="0"/>
          <w:shd w:val="clear" w:fill="EF7060"/>
          <w:lang w:val="en-US" w:eastAsia="zh-CN" w:bidi="ar"/>
        </w:rPr>
        <w:t>5.回忆幼儿园的快乐时光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eastAsiaTheme="minorEastAsia"/>
          <w:b w:val="0"/>
          <w:bCs w:val="0"/>
          <w:lang w:val="en-US" w:eastAsia="zh-CN"/>
        </w:rPr>
      </w:pPr>
      <w:r>
        <w:rPr>
          <w:color w:val="3F3F3F"/>
          <w:bdr w:val="none" w:color="auto" w:sz="0" w:space="0"/>
        </w:rPr>
        <w:t xml:space="preserve">      </w:t>
      </w:r>
      <w:r>
        <w:rPr>
          <w:rFonts w:hint="eastAsia" w:ascii="微软雅黑" w:hAnsi="微软雅黑" w:eastAsia="微软雅黑" w:cs="微软雅黑"/>
          <w:color w:val="3F3F3F"/>
          <w:bdr w:val="none" w:color="auto" w:sz="0" w:space="0"/>
        </w:rPr>
        <w:t>在提醒孩子的时候，要帮助他回忆上一个学期在幼儿园开心的事情。比如：和小伙伴愉快的游戏、某个老师说非常喜欢他、或者孩子上个学期取得进步或获得表扬的事情等。这些积极向上的“正能量”会让孩子怀着迫切的愿望回到</w:t>
      </w:r>
      <w:r>
        <w:rPr>
          <w:rFonts w:hint="eastAsia" w:ascii="微软雅黑" w:hAnsi="微软雅黑" w:eastAsia="微软雅黑" w:cs="微软雅黑"/>
          <w:color w:val="3F3F3F"/>
          <w:bdr w:val="none" w:color="auto" w:sz="0" w:space="0"/>
          <w:lang w:val="en-US" w:eastAsia="zh-CN"/>
        </w:rPr>
        <w:t>园内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AF62B77"/>
    <w:rsid w:val="0D513DD3"/>
    <w:rsid w:val="16DF5C30"/>
    <w:rsid w:val="245049AF"/>
    <w:rsid w:val="245F0B73"/>
    <w:rsid w:val="25CA65A6"/>
    <w:rsid w:val="2E0506A2"/>
    <w:rsid w:val="3A977365"/>
    <w:rsid w:val="3AD97058"/>
    <w:rsid w:val="406D6F2E"/>
    <w:rsid w:val="424F4B9D"/>
    <w:rsid w:val="459E5139"/>
    <w:rsid w:val="5344341E"/>
    <w:rsid w:val="58184371"/>
    <w:rsid w:val="5AED300A"/>
    <w:rsid w:val="5E7C0907"/>
    <w:rsid w:val="60535E70"/>
    <w:rsid w:val="694821D0"/>
    <w:rsid w:val="6C4A4648"/>
    <w:rsid w:val="6D785253"/>
    <w:rsid w:val="6DB23831"/>
    <w:rsid w:val="73DE51ED"/>
    <w:rsid w:val="7FE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2021-09-01T06:10:48Z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3B98BCBD987446CDADEA7B9211118FA5</vt:lpwstr>
  </property>
</Properties>
</file>