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关于开展《基于核心素养下的农村小学语文课内外阅读衔接的策略研究》课题研究课活动的通知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7DC0"/>
          <w:spacing w:val="0"/>
          <w:sz w:val="14"/>
          <w:szCs w:val="1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各位老师：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徐烨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老师将执教区级教科研课题《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基于核心素养下的农村小学语文课内外阅读衔接的策略研究》研究课。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5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7DC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具体安排如下：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7DC0"/>
          <w:spacing w:val="0"/>
          <w:sz w:val="24"/>
          <w:szCs w:val="24"/>
          <w:shd w:val="clear" w:fill="FFFFFF"/>
        </w:rPr>
        <w:t> </w:t>
      </w:r>
    </w:p>
    <w:tbl>
      <w:tblPr>
        <w:tblW w:w="8442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876"/>
        <w:gridCol w:w="1449"/>
        <w:gridCol w:w="1539"/>
        <w:gridCol w:w="2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  <w:jc w:val="center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节次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执教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班级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教学内容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  <w:jc w:val="center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日（周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徐烨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慈母情深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》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7DC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请全体课题组成员安排好好课务，准时参加听课和课题研讨活动。同时也欢迎其他空课老师前往听课指导！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7DC0"/>
          <w:spacing w:val="0"/>
          <w:sz w:val="24"/>
          <w:szCs w:val="24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   崔桥小学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课程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中心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596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rPr>
          <w:b w:val="0"/>
          <w:bCs w:val="0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B17B7"/>
    <w:rsid w:val="6F2E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000000" w:themeColor="text1"/>
      <w:kern w:val="2"/>
      <w:sz w:val="28"/>
      <w:szCs w:val="16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2021-01-10T07:44:00Z</dcterms:created>
  <dc:creator>admin</dc:creator>
  <cp:lastModifiedBy>dingdin0913</cp:lastModifiedBy>
  <dcterms:modified xsi:type="dcterms:W3CDTF">2021-09-28T00:45:21Z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B7E36A03C8E840FEABE017EE5A70BF6A</vt:lpwstr>
  </property>
</Properties>
</file>