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 五 周 工 作 安 排 （9月26日—9月30日）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教育主题：文明礼貌有秩序，我是守礼紫藤娃。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25"/>
        <w:gridCol w:w="1470"/>
        <w:gridCol w:w="5848"/>
        <w:gridCol w:w="2565"/>
        <w:gridCol w:w="189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参加人员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259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重点工作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筹备“儿童诗”教育特色文化暨常州市高品质项目阶段展示活动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25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70" w:hRule="exac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周日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（9月26日）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2021教育事业统计基础数据采集会议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章丽红、黄桂华、张荔、黄益芬、叶凌、郭建刚、刘梦娇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英语信息技术整合教学教研活动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全体英语老师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新桥街道“永远跟党走 奋进新征程”演讲展示活动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党支部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张之君、姚建法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道乡书院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完成2021年职称评审教师继续教育学时认定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" w:hRule="exact"/>
        </w:trPr>
        <w:tc>
          <w:tcPr>
            <w:tcW w:w="14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（9月27日）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筹备爱心母婴室建设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工会、后勤保障中心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郭建刚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九月教学常规调研之六年级课堂教学调研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六年级教师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" w:hRule="exact"/>
        </w:trPr>
        <w:tc>
          <w:tcPr>
            <w:tcW w:w="14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exac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（9月28日）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6:30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膳食委员会代表参加食堂食品验收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工作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人力资源中心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周雨龙、膳委会家长代表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1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2021年市区两级十四五备案课题校际联合开题论证活动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章丽红、孙雯嘉、殷  娟、叶  凌、罗雯娟、刘宇婷、杨英子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12:00—12:20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全校大扫除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后勤保障中心 学生发展中心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5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12：20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学校门禁系统与电子班牌应用数据专项会议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副校长室（1）、后勤保障中心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教导处、一至五年级年级组长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5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13：10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四五年级班队研讨活动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四五六年级全体班主任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四楼录播教室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九月教学常规调研之备课、作业检查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下班前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上交区近视防控总结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殷娟、黄美丽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" w:hRule="exact"/>
        </w:trPr>
        <w:tc>
          <w:tcPr>
            <w:tcW w:w="14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（9月29日）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待定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“紫藤花下.诗意正心”党建活动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党支部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全体党员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5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7：40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综合学科组学科建设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专项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bookmarkStart w:id="0" w:name="_GoBack"/>
            <w:bookmarkEnd w:id="0"/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全体综合组教师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语文潜力成长团活动（执教：张敏、陈子薇）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潜力团成员及三四年级语文老师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英语信息技术2.0资源上传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全体英语老师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市区教坛新秀、教学能手评比预备会议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副校长室（4）、教师发展中心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预评审教师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5" w:hRule="exact"/>
        </w:trPr>
        <w:tc>
          <w:tcPr>
            <w:tcW w:w="1289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（9月30日）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承办新北区小学科学章丽红优秀教师培育室第11次活动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章丽红、科学教研组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12：10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常州市优秀少先队员校级评选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14：00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家长委员会专题会议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数学学科《真实问题》课题组研讨活动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课题组成员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上交区2022年度基建装备预算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郭建刚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完成综合学科信息技术2.0资源上传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全体综合学科教师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exac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上报新北区田径比赛报名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副校长室（1）、体育组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杨阳、张鸿庭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312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教  师  外  出  安  排</w:t>
      </w:r>
    </w:p>
    <w:tbl>
      <w:tblPr>
        <w:tblStyle w:val="5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49"/>
        <w:gridCol w:w="1530"/>
        <w:gridCol w:w="7744"/>
        <w:gridCol w:w="2112"/>
        <w:gridCol w:w="168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3" w:hRule="atLeast"/>
        </w:trPr>
        <w:tc>
          <w:tcPr>
            <w:tcW w:w="89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8" w:hRule="atLeast"/>
        </w:trPr>
        <w:tc>
          <w:tcPr>
            <w:tcW w:w="40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周日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/>
                <w:color w:val="000000"/>
                <w:sz w:val="14"/>
                <w:szCs w:val="14"/>
              </w:rPr>
              <w:t>（9月26日）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8：50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新北区第五批中小学信息技术优秀教师培育室第13次活动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景柯、黄菲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龙虎二小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8" w:hRule="atLeast"/>
        </w:trPr>
        <w:tc>
          <w:tcPr>
            <w:tcW w:w="40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26—29日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常州市校长任职资格培训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高春媛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8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8" w:hRule="atLeast"/>
        </w:trPr>
        <w:tc>
          <w:tcPr>
            <w:tcW w:w="4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/>
                <w:color w:val="000000"/>
                <w:sz w:val="14"/>
                <w:szCs w:val="14"/>
              </w:rPr>
              <w:t>（9月27日）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8：30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新北区徐燕娟优秀管理人才成长营第22次活动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8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6" w:hRule="atLeast"/>
        </w:trPr>
        <w:tc>
          <w:tcPr>
            <w:tcW w:w="40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/>
                <w:color w:val="000000"/>
                <w:sz w:val="14"/>
                <w:szCs w:val="14"/>
              </w:rPr>
              <w:t>（9月28日）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9：00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陈亚兰特级班主任成长营活动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黄桂华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8" w:hRule="atLeast"/>
        </w:trPr>
        <w:tc>
          <w:tcPr>
            <w:tcW w:w="40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14：00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新北区网络安全培训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姚建法、丁丽萍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8" w:hRule="atLeast"/>
        </w:trPr>
        <w:tc>
          <w:tcPr>
            <w:tcW w:w="40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常州市任丽芳、曹月红名师工作室联合教研活动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蔡潇潇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8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6" w:hRule="atLeast"/>
        </w:trPr>
        <w:tc>
          <w:tcPr>
            <w:tcW w:w="4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/>
                <w:color w:val="000000"/>
                <w:sz w:val="14"/>
                <w:szCs w:val="14"/>
              </w:rPr>
              <w:t>（9月29日）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新北区第二届青年教师师德演讲比赛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副校长室（2）   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张丽、朱婷婷、叶凌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8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7" w:hRule="atLeast"/>
        </w:trPr>
        <w:tc>
          <w:tcPr>
            <w:tcW w:w="4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/>
                <w:color w:val="000000"/>
                <w:sz w:val="14"/>
                <w:szCs w:val="14"/>
              </w:rPr>
              <w:t>（9月30日）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姜明红名师工作室活动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常州市中山路小学</w:t>
            </w:r>
          </w:p>
        </w:tc>
      </w:tr>
    </w:tbl>
    <w:p>
      <w:pPr>
        <w:snapToGrid w:val="0"/>
        <w:spacing w:before="0" w:after="0" w:line="312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BE807D6"/>
    <w:rsid w:val="105E3B74"/>
    <w:rsid w:val="1197579C"/>
    <w:rsid w:val="1C2C4424"/>
    <w:rsid w:val="1CD54CE6"/>
    <w:rsid w:val="1DEC38DC"/>
    <w:rsid w:val="30456175"/>
    <w:rsid w:val="36772279"/>
    <w:rsid w:val="434067C1"/>
    <w:rsid w:val="568D20C3"/>
    <w:rsid w:val="56E931F1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7</TotalTime>
  <ScaleCrop>false</ScaleCrop>
  <LinksUpToDate>false</LinksUpToDate>
  <CharactersWithSpaces>123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zlh</cp:lastModifiedBy>
  <dcterms:modified xsi:type="dcterms:W3CDTF">2021-09-26T05:21:45Z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1584087BDBEA4DF8A7DFC1A1C41D3C62</vt:lpwstr>
  </property>
</Properties>
</file>