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龙虎塘第二实验小学校本课程学生登记表（1）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43人</w:t>
      </w:r>
      <w:r>
        <w:rPr>
          <w:rFonts w:hint="eastAsia" w:ascii="黑体" w:hAnsi="黑体" w:eastAsia="黑体"/>
          <w:b/>
          <w:sz w:val="36"/>
          <w:szCs w:val="36"/>
        </w:rPr>
        <w:t xml:space="preserve">     </w:t>
      </w:r>
      <w:r>
        <w:rPr>
          <w:rFonts w:hint="eastAsia" w:ascii="黑体" w:hAnsi="黑体" w:eastAsia="黑体"/>
          <w:b/>
          <w:sz w:val="30"/>
          <w:szCs w:val="30"/>
        </w:rPr>
        <w:t xml:space="preserve"> 班级：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二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5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384"/>
        <w:gridCol w:w="960"/>
        <w:gridCol w:w="1199"/>
        <w:gridCol w:w="1181"/>
        <w:gridCol w:w="1181"/>
        <w:gridCol w:w="1181"/>
        <w:gridCol w:w="1181"/>
        <w:gridCol w:w="1187"/>
        <w:gridCol w:w="1395"/>
        <w:gridCol w:w="96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38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96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99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7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39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962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2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181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樊栩吟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王熙舜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史星珞</w:t>
            </w:r>
          </w:p>
          <w:p>
            <w:pPr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刘俊豪</w:t>
            </w:r>
          </w:p>
        </w:tc>
        <w:tc>
          <w:tcPr>
            <w:tcW w:w="13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eastAsia="zh-CN"/>
              </w:rPr>
              <w:t>趣味折纸</w:t>
            </w:r>
          </w:p>
          <w:p>
            <w:p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4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二6</w:t>
            </w:r>
          </w:p>
        </w:tc>
        <w:tc>
          <w:tcPr>
            <w:tcW w:w="1199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顾文轩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丁好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eastAsia="zh-CN"/>
              </w:rPr>
              <w:t>手球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2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highlight w:val="cyan"/>
              </w:rPr>
              <w:t>篮球馆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王金宇</w:t>
            </w:r>
          </w:p>
        </w:tc>
        <w:tc>
          <w:tcPr>
            <w:tcW w:w="11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  <w:t>柴近航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蒙学精粹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yellow"/>
                <w:u w:val="none"/>
                <w:lang w:val="en-US" w:eastAsia="zh-CN"/>
              </w:rPr>
              <w:t>1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二1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房丽丽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1199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吉一诺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李皓轩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yellow"/>
                <w:lang w:val="en-US" w:eastAsia="zh-CN" w:bidi="ar"/>
              </w:rPr>
              <w:t>翰墨弘雅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  <w:t>2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cyan"/>
                <w:lang w:val="en-US" w:eastAsia="zh-CN" w:bidi="ar"/>
              </w:rPr>
              <w:t>翰墨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cyan"/>
                <w:lang w:val="en-US" w:eastAsia="zh-CN" w:bidi="ar"/>
              </w:rPr>
              <w:t>轩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胡芝芬</w:t>
            </w:r>
          </w:p>
        </w:tc>
        <w:tc>
          <w:tcPr>
            <w:tcW w:w="1187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周义轩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  <w:t>王馨悦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田成伟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  <w:t>戴诗柔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高安然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于智轩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史依诺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何明轩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姚凤仪</w:t>
            </w:r>
          </w:p>
        </w:tc>
        <w:tc>
          <w:tcPr>
            <w:tcW w:w="13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auto"/>
                <w:sz w:val="18"/>
                <w:szCs w:val="18"/>
                <w:highlight w:val="yellow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轻泥泥塑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szCs w:val="24"/>
                <w:highlight w:val="yellow"/>
                <w:u w:val="none"/>
                <w:lang w:val="en-US" w:eastAsia="zh-CN"/>
              </w:rPr>
              <w:t>9</w:t>
            </w:r>
          </w:p>
        </w:tc>
        <w:tc>
          <w:tcPr>
            <w:tcW w:w="96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二5</w:t>
            </w:r>
          </w:p>
        </w:tc>
        <w:tc>
          <w:tcPr>
            <w:tcW w:w="1182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吕鑫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181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王咏彬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赵卿卓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吴芊羽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龚喆晨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郑宇辰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朱浩天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王鐾喧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胡宇航</w:t>
            </w:r>
          </w:p>
        </w:tc>
        <w:tc>
          <w:tcPr>
            <w:tcW w:w="13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  <w:t>拇指画8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二4</w:t>
            </w:r>
          </w:p>
        </w:tc>
        <w:tc>
          <w:tcPr>
            <w:tcW w:w="1199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陆一凡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王泩鑫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杨诗涵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  <w:t>木趣3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highlight w:val="cyan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</w:p>
        </w:tc>
        <w:tc>
          <w:tcPr>
            <w:tcW w:w="13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96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  <w:highlight w:val="cyan"/>
                <w:u w:val="single"/>
              </w:rPr>
            </w:pPr>
          </w:p>
        </w:tc>
        <w:tc>
          <w:tcPr>
            <w:tcW w:w="1182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4"/>
                <w:u w:val="none"/>
              </w:rPr>
            </w:pPr>
          </w:p>
        </w:tc>
        <w:tc>
          <w:tcPr>
            <w:tcW w:w="13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1199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吴攸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eastAsia="zh-CN"/>
              </w:rPr>
              <w:t>合唱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1</w:t>
            </w:r>
          </w:p>
        </w:tc>
        <w:tc>
          <w:tcPr>
            <w:tcW w:w="11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音教2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张又文</w:t>
            </w:r>
          </w:p>
        </w:tc>
        <w:tc>
          <w:tcPr>
            <w:tcW w:w="1187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胡释允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邵芳菲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谭峻熙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孟浩轩</w:t>
            </w:r>
          </w:p>
        </w:tc>
        <w:tc>
          <w:tcPr>
            <w:tcW w:w="13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auto"/>
                <w:sz w:val="18"/>
                <w:szCs w:val="18"/>
                <w:highlight w:val="yellow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highlight w:val="yellow"/>
                <w:u w:val="none"/>
                <w:lang w:val="en-US" w:eastAsia="zh-CN"/>
              </w:rPr>
              <w:t>AI数学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highlight w:val="yellow"/>
                <w:u w:val="none"/>
                <w:lang w:val="en-US" w:eastAsia="zh-CN"/>
              </w:rPr>
              <w:t>4</w:t>
            </w:r>
          </w:p>
        </w:tc>
        <w:tc>
          <w:tcPr>
            <w:tcW w:w="96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二3</w:t>
            </w:r>
          </w:p>
        </w:tc>
        <w:tc>
          <w:tcPr>
            <w:tcW w:w="1182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4"/>
                <w:u w:val="none"/>
              </w:rPr>
            </w:pPr>
          </w:p>
        </w:tc>
        <w:tc>
          <w:tcPr>
            <w:tcW w:w="13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/>
                <w:color w:val="auto"/>
                <w:kern w:val="2"/>
                <w:sz w:val="24"/>
                <w:szCs w:val="24"/>
                <w:highlight w:val="cyan"/>
                <w:u w:val="none"/>
                <w:lang w:val="en-US" w:eastAsia="zh-CN" w:bidi="ar-SA"/>
              </w:rPr>
            </w:pPr>
          </w:p>
        </w:tc>
        <w:tc>
          <w:tcPr>
            <w:tcW w:w="1199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181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szCs w:val="24"/>
                <w:u w:val="none"/>
              </w:rPr>
              <w:t>李铭熙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孙梓妍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王欣悦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孙彧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刘尚恩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金钰轩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</w:p>
        </w:tc>
        <w:tc>
          <w:tcPr>
            <w:tcW w:w="11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yellow"/>
              </w:rPr>
              <w:t>棋类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  <w:t>6</w:t>
            </w:r>
          </w:p>
        </w:tc>
        <w:tc>
          <w:tcPr>
            <w:tcW w:w="11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highlight w:val="cyan"/>
              </w:rPr>
              <w:t>美教4</w:t>
            </w:r>
          </w:p>
        </w:tc>
        <w:tc>
          <w:tcPr>
            <w:tcW w:w="1181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徐霞</w:t>
            </w:r>
          </w:p>
        </w:tc>
        <w:tc>
          <w:tcPr>
            <w:tcW w:w="118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</w:p>
        </w:tc>
        <w:tc>
          <w:tcPr>
            <w:tcW w:w="13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96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  <w:highlight w:val="cyan"/>
                <w:u w:val="single"/>
              </w:rPr>
            </w:pPr>
          </w:p>
        </w:tc>
        <w:tc>
          <w:tcPr>
            <w:tcW w:w="1182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1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  <w:t>姚森韬</w:t>
            </w:r>
          </w:p>
        </w:tc>
        <w:tc>
          <w:tcPr>
            <w:tcW w:w="13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yellow"/>
                <w:lang w:eastAsia="zh-CN"/>
              </w:rPr>
              <w:t>陶艺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  <w:t>1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陶艺教室</w:t>
            </w:r>
          </w:p>
        </w:tc>
        <w:tc>
          <w:tcPr>
            <w:tcW w:w="1199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杨 洁</w:t>
            </w:r>
          </w:p>
        </w:tc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1181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81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cyan"/>
              </w:rPr>
            </w:pPr>
          </w:p>
        </w:tc>
        <w:tc>
          <w:tcPr>
            <w:tcW w:w="1181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8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</w:p>
        </w:tc>
        <w:tc>
          <w:tcPr>
            <w:tcW w:w="13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96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  <w:highlight w:val="cyan"/>
                <w:u w:val="single"/>
              </w:rPr>
            </w:pPr>
          </w:p>
        </w:tc>
        <w:tc>
          <w:tcPr>
            <w:tcW w:w="1182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color w:val="auto"/>
                <w:sz w:val="24"/>
                <w:u w:val="none"/>
              </w:rPr>
            </w:pPr>
          </w:p>
        </w:tc>
        <w:tc>
          <w:tcPr>
            <w:tcW w:w="13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1199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</w:p>
        </w:tc>
        <w:tc>
          <w:tcPr>
            <w:tcW w:w="1181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yellow"/>
                <w:u w:val="single"/>
                <w:lang w:val="en-US" w:eastAsia="zh-CN" w:bidi="ar-SA"/>
              </w:rPr>
            </w:pPr>
          </w:p>
        </w:tc>
        <w:tc>
          <w:tcPr>
            <w:tcW w:w="1181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cyan"/>
                <w:lang w:val="en-US" w:eastAsia="zh-CN" w:bidi="ar-SA"/>
              </w:rPr>
            </w:pPr>
          </w:p>
        </w:tc>
        <w:tc>
          <w:tcPr>
            <w:tcW w:w="1181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7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倪晟睿</w:t>
            </w:r>
          </w:p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auto"/>
                <w:sz w:val="18"/>
                <w:szCs w:val="18"/>
                <w:highlight w:val="yellow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泛在读写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szCs w:val="24"/>
                <w:highlight w:val="yellow"/>
                <w:u w:val="none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96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kern w:val="2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cyan"/>
              </w:rPr>
              <w:t>二2</w:t>
            </w:r>
          </w:p>
        </w:tc>
        <w:tc>
          <w:tcPr>
            <w:tcW w:w="1182" w:type="dxa"/>
            <w:vMerge w:val="restart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许逸超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181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auto"/>
                <w:sz w:val="24"/>
                <w:u w:val="none"/>
              </w:rPr>
              <w:t>吴辰薇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auto"/>
                <w:kern w:val="2"/>
                <w:sz w:val="24"/>
                <w:szCs w:val="24"/>
                <w:highlight w:val="yellow"/>
                <w:u w:val="none"/>
                <w:lang w:val="en-US" w:eastAsia="zh-CN" w:bidi="ar-SA"/>
              </w:rPr>
              <w:t>创意美术1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cyan"/>
              </w:rPr>
              <w:t>美术室2</w:t>
            </w:r>
          </w:p>
        </w:tc>
        <w:tc>
          <w:tcPr>
            <w:tcW w:w="1199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陈珂</w:t>
            </w:r>
          </w:p>
        </w:tc>
        <w:tc>
          <w:tcPr>
            <w:tcW w:w="118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color w:val="0000FF"/>
                <w:sz w:val="24"/>
                <w:u w:val="none"/>
              </w:rPr>
            </w:pPr>
          </w:p>
        </w:tc>
        <w:tc>
          <w:tcPr>
            <w:tcW w:w="1181" w:type="dxa"/>
            <w:vMerge w:val="continue"/>
            <w:tcBorders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</w:p>
        </w:tc>
        <w:tc>
          <w:tcPr>
            <w:tcW w:w="1181" w:type="dxa"/>
            <w:vMerge w:val="continue"/>
            <w:tcBorders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1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7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color w:val="000000"/>
                <w:sz w:val="24"/>
                <w:u w:val="none"/>
              </w:rPr>
            </w:pPr>
          </w:p>
        </w:tc>
        <w:tc>
          <w:tcPr>
            <w:tcW w:w="1395" w:type="dxa"/>
            <w:vMerge w:val="continue"/>
            <w:noWrap w:val="0"/>
            <w:vAlign w:val="center"/>
          </w:tcPr>
          <w:p>
            <w:pPr>
              <w:rPr>
                <w:rFonts w:ascii="宋体" w:hAnsi="宋体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62" w:type="dxa"/>
            <w:vMerge w:val="continue"/>
            <w:noWrap w:val="0"/>
            <w:vAlign w:val="center"/>
          </w:tcPr>
          <w:p>
            <w:pPr>
              <w:rPr>
                <w:rFonts w:ascii="宋体" w:hAnsi="宋体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color w:val="000000"/>
                <w:sz w:val="24"/>
                <w:u w:val="single"/>
              </w:rPr>
            </w:pPr>
          </w:p>
        </w:tc>
      </w:tr>
    </w:tbl>
    <w:p>
      <w:pPr>
        <w:ind w:firstLine="482" w:firstLineChars="200"/>
        <w:jc w:val="left"/>
        <w:rPr>
          <w:rFonts w:hint="eastAsia"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注：此表由班主任填写，一份张贴在教室内，一份交到年级组长处汇总核对。             班主任：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  <w:r>
        <w:rPr>
          <w:rFonts w:hint="eastAsia" w:ascii="黑体" w:hAnsi="黑体" w:eastAsia="黑体"/>
          <w:b/>
          <w:sz w:val="24"/>
          <w:u w:val="single"/>
          <w:lang w:eastAsia="zh-CN"/>
        </w:rPr>
        <w:t>曹晓曙</w:t>
      </w:r>
      <w:r>
        <w:rPr>
          <w:rFonts w:hint="eastAsia" w:ascii="黑体" w:hAnsi="黑体" w:eastAsia="黑体"/>
          <w:b/>
          <w:sz w:val="24"/>
          <w:u w:val="single"/>
        </w:rPr>
        <w:t xml:space="preserve">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C6CE8"/>
    <w:rsid w:val="10195C75"/>
    <w:rsid w:val="14173E24"/>
    <w:rsid w:val="18662D8A"/>
    <w:rsid w:val="1D3D6BD4"/>
    <w:rsid w:val="28ED3FD3"/>
    <w:rsid w:val="29EB4FB2"/>
    <w:rsid w:val="2CC62572"/>
    <w:rsid w:val="422F5F9E"/>
    <w:rsid w:val="466060F2"/>
    <w:rsid w:val="49E92F45"/>
    <w:rsid w:val="4AC12990"/>
    <w:rsid w:val="51BF066F"/>
    <w:rsid w:val="5A1317F4"/>
    <w:rsid w:val="5BA35C0E"/>
    <w:rsid w:val="5CF65C0D"/>
    <w:rsid w:val="64365F49"/>
    <w:rsid w:val="6CA337E1"/>
    <w:rsid w:val="6F8A3AE9"/>
    <w:rsid w:val="70C85A31"/>
    <w:rsid w:val="7B195460"/>
    <w:rsid w:val="7CE31D2C"/>
    <w:rsid w:val="7ED379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2021-09-03T09:12:46Z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D8DB887E3BF6498FB7FAE79CBADCFE22</vt:lpwstr>
  </property>
</Properties>
</file>