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辅导员工作计划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九（3）班 张冤帝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今年有机会担任九（3）班的辅导员，全力配合班主任高小丽老师的工作。每周周二周四七点十分进校，学习高老师管理学生早读、收作业的办事方法，协助高老师的工作。新的一年又带了三个班的化学教学工作，工作任务重、时间紧，自己应该合理安排时间、高效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班级工作要细化到每一个人，细心到每一次考试，对重点学生要多谈心、多指导，对后进生多关心、多鼓励。利用多种方式方法充分调动学生的积极性，使学生的潜力得到最大的发挥。同时强调学生间开展互帮互学活动，成立学习小组，开展一帮一活动,促进班级整体水平的提高，让学生"合作"中学习，在"竞争"中提高。始终遵循"爱教育如生命，爱学校如家庭,爱学生如子女，爱同事如手足"的"四爱"精神。努力做到“三个不允许，四个确保"；不允许追逐打闹，影响他人学习。不允许课上打瞌睡，睡觉，不完成作业。不允许随便旷课、迟到、早退，不尊重老师。"确保学生有一个良好的学生生活环境及氛围。确保上游生进入北郊、一中、奔牛。确保中游生进入二中、三中、新桥、五中。确保后进生进入西夏墅等高中。”对重点学生、特别是对"临界"生应保持经常性的家校联系。定期与家长沟通，充分发挥家庭教育这个重要力量，做好学生思想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班级每周制定学习目标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作为学生完成任务的底线。结合月考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指导每位学生确立月奋斗目标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并制定学习计划。采用"我的成长历程"绘制成绩曲线,跟踪每名学生的成绩。为每名学生设立"学情档案"以监控自己的弱势学科与强项的发展动态。通过经常检查学生的作业、笔记、课堂纪律和考试情况,及时了解学生的学习情况。强化学生对基础知识的重视与掌握。通过个别教育和榜样引导相结合的方法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培养学生良好学习习惯。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学生对任课教师的态度很大程度受班主任的影响，所以我们自己首先要欣赏每一位任课教师，抓住任课教师的闪光点，给任课教师搭建向学生展示的平台。使学生带着</w:t>
      </w:r>
      <w:r>
        <w:rPr>
          <w:rFonts w:hint="eastAsia"/>
          <w:lang w:val="en-US" w:eastAsia="zh-CN"/>
        </w:rPr>
        <w:t>一</w:t>
      </w:r>
      <w:r>
        <w:rPr>
          <w:rFonts w:hint="default"/>
          <w:lang w:val="en-US" w:eastAsia="zh-CN"/>
        </w:rPr>
        <w:t>种信任、一种渴望去听课，他会越来越喜欢他的老师。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后进生的教育和管理历来是班主任工作的难点，却又是影响班级整体教育教学质量提高至关重要的一环。每个学生都享有受教育、受锻炼的基本权利，关注后进生是尊重学生享有这些权利的重要体现。在这方面，我作为</w:t>
      </w:r>
      <w:r>
        <w:rPr>
          <w:rFonts w:hint="eastAsia"/>
          <w:lang w:val="en-US" w:eastAsia="zh-CN"/>
        </w:rPr>
        <w:t>辅导员</w:t>
      </w:r>
      <w:bookmarkStart w:id="0" w:name="_GoBack"/>
      <w:bookmarkEnd w:id="0"/>
      <w:r>
        <w:rPr>
          <w:rFonts w:hint="default"/>
          <w:lang w:val="en-US" w:eastAsia="zh-CN"/>
        </w:rPr>
        <w:t>首先做到了以正确的态度对待他们，深入调查摸底，搞清他们所以成为差生的原因，做到了因材施教，对他们处处真诚相待，时时耐心相帮，真正做他们的知心朋友、最可信赖的朋友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及时对后进生加强心理疏导，帮助他们消除或减轻种种心理担忧，让他们认识到自己的价值</w:t>
      </w:r>
      <w:r>
        <w:rPr>
          <w:rFonts w:hint="eastAsia"/>
          <w:lang w:val="en-US" w:eastAsia="zh-CN"/>
        </w:rPr>
        <w:t xml:space="preserve">； </w:t>
      </w:r>
      <w:r>
        <w:rPr>
          <w:rFonts w:hint="default"/>
          <w:lang w:val="en-US" w:eastAsia="zh-CN"/>
        </w:rPr>
        <w:t>同时，我还创造条件和机会让后进生表现其优点和长处，及时赞扬他们，及时让他们品尝到成功的欢乐与喜悦。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充分认识到毕业班工作对学校发展的重要意义，树立毕业班工作一盘棋的思想，优化教学资源的配置组合，群策群力，克服困难，努力实现教学效益的最大化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学校进一步完善初三毕业年级由校长室直接领导，教导处具体负责这一管理模式，突出对毕业年级的过程管理和质量监控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坚持“教书育人，德育为先”的原则，措施要得力，方法要多样，确保</w:t>
      </w:r>
      <w:r>
        <w:rPr>
          <w:rFonts w:hint="eastAsia"/>
          <w:lang w:val="en-US" w:eastAsia="zh-CN"/>
        </w:rPr>
        <w:t>九（3）班</w:t>
      </w:r>
      <w:r>
        <w:rPr>
          <w:rFonts w:hint="default"/>
          <w:lang w:val="en-US" w:eastAsia="zh-CN"/>
        </w:rPr>
        <w:t>学生拥有正确的人生观、价值观。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90567A"/>
    <w:rsid w:val="0E086D29"/>
    <w:rsid w:val="105B1250"/>
    <w:rsid w:val="13B35E8D"/>
    <w:rsid w:val="16051909"/>
    <w:rsid w:val="17315275"/>
    <w:rsid w:val="20C76D81"/>
    <w:rsid w:val="26830201"/>
    <w:rsid w:val="2C594EB3"/>
    <w:rsid w:val="30BC66FE"/>
    <w:rsid w:val="3B673F00"/>
    <w:rsid w:val="4E6F38C6"/>
    <w:rsid w:val="502A0036"/>
    <w:rsid w:val="59B40091"/>
    <w:rsid w:val="5F37029E"/>
    <w:rsid w:val="64F00EAF"/>
    <w:rsid w:val="6AD66D0B"/>
    <w:rsid w:val="772302BD"/>
    <w:rsid w:val="7DE84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2021-09-07T02:30:00Z</dcterms:created>
  <dc:creator>ZYD</dc:creator>
  <cp:lastModifiedBy>Lemon</cp:lastModifiedBy>
  <dcterms:modified xsi:type="dcterms:W3CDTF">2021-09-07T02:58:53Z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